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97" w:rsidRPr="006E6653" w:rsidRDefault="006E6653" w:rsidP="006E6653">
      <w:pPr>
        <w:pStyle w:val="ae"/>
        <w:ind w:left="0"/>
        <w:jc w:val="center"/>
        <w:rPr>
          <w:rFonts w:ascii="Times New Roman" w:hAnsi="Times New Roman" w:cs="Times New Roman"/>
          <w:b/>
          <w:i/>
          <w:sz w:val="32"/>
          <w:szCs w:val="32"/>
          <w:lang w:val="kk-KZ"/>
        </w:rPr>
      </w:pPr>
      <w:r w:rsidRPr="006E6653">
        <w:rPr>
          <w:rFonts w:ascii="Times New Roman" w:hAnsi="Times New Roman" w:cs="Times New Roman"/>
          <w:b/>
          <w:i/>
          <w:sz w:val="32"/>
          <w:szCs w:val="32"/>
          <w:lang w:val="kk-KZ"/>
        </w:rPr>
        <w:t>Анализ деятельности ГКП на ПХВ</w:t>
      </w:r>
      <w:r w:rsidR="00964DB2">
        <w:rPr>
          <w:rFonts w:ascii="Times New Roman" w:hAnsi="Times New Roman" w:cs="Times New Roman"/>
          <w:b/>
          <w:i/>
          <w:sz w:val="32"/>
          <w:szCs w:val="32"/>
          <w:lang w:val="kk-KZ"/>
        </w:rPr>
        <w:t xml:space="preserve"> «Коксуская ЦРБ» за период  2019-2021</w:t>
      </w:r>
      <w:r w:rsidRPr="006E6653">
        <w:rPr>
          <w:rFonts w:ascii="Times New Roman" w:hAnsi="Times New Roman" w:cs="Times New Roman"/>
          <w:b/>
          <w:i/>
          <w:sz w:val="32"/>
          <w:szCs w:val="32"/>
          <w:lang w:val="kk-KZ"/>
        </w:rPr>
        <w:t xml:space="preserve"> года</w:t>
      </w:r>
    </w:p>
    <w:p w:rsidR="00E64347" w:rsidRDefault="00E64347" w:rsidP="00E64347">
      <w:pPr>
        <w:pStyle w:val="1"/>
        <w:spacing w:after="0" w:line="240" w:lineRule="atLeast"/>
        <w:jc w:val="both"/>
        <w:rPr>
          <w:rStyle w:val="af4"/>
          <w:b w:val="0"/>
          <w:i w:val="0"/>
          <w:iCs w:val="0"/>
          <w:sz w:val="28"/>
          <w:szCs w:val="28"/>
        </w:rPr>
      </w:pPr>
      <w:r>
        <w:rPr>
          <w:rStyle w:val="af4"/>
          <w:b w:val="0"/>
          <w:sz w:val="28"/>
          <w:szCs w:val="28"/>
        </w:rPr>
        <w:t>Центральная районная больница в своем составе имеет</w:t>
      </w:r>
    </w:p>
    <w:p w:rsidR="00E64347" w:rsidRDefault="00E64347" w:rsidP="00E64347">
      <w:pPr>
        <w:pStyle w:val="1"/>
        <w:spacing w:after="0" w:line="120" w:lineRule="auto"/>
        <w:jc w:val="both"/>
        <w:rPr>
          <w:rStyle w:val="af4"/>
          <w:b w:val="0"/>
          <w:i w:val="0"/>
          <w:sz w:val="28"/>
          <w:szCs w:val="28"/>
        </w:rPr>
      </w:pPr>
      <w:r>
        <w:rPr>
          <w:rStyle w:val="af4"/>
          <w:b w:val="0"/>
          <w:sz w:val="28"/>
          <w:szCs w:val="28"/>
        </w:rPr>
        <w:t>-поликлинику на 250 посещений в смену,</w:t>
      </w:r>
    </w:p>
    <w:p w:rsidR="00E64347" w:rsidRDefault="00E64347" w:rsidP="00E64347">
      <w:pPr>
        <w:pStyle w:val="1"/>
        <w:spacing w:after="0" w:line="120" w:lineRule="auto"/>
        <w:jc w:val="both"/>
        <w:rPr>
          <w:rStyle w:val="af4"/>
          <w:b w:val="0"/>
          <w:i w:val="0"/>
          <w:sz w:val="28"/>
          <w:szCs w:val="28"/>
        </w:rPr>
      </w:pPr>
      <w:r>
        <w:rPr>
          <w:rStyle w:val="af4"/>
          <w:b w:val="0"/>
          <w:sz w:val="28"/>
          <w:szCs w:val="28"/>
        </w:rPr>
        <w:t xml:space="preserve"> - 9 врачебных амбулаторий,</w:t>
      </w:r>
    </w:p>
    <w:p w:rsidR="00E64347" w:rsidRDefault="00E64347" w:rsidP="00E64347">
      <w:pPr>
        <w:pStyle w:val="1"/>
        <w:spacing w:after="0" w:line="120" w:lineRule="auto"/>
        <w:jc w:val="both"/>
        <w:rPr>
          <w:rStyle w:val="af4"/>
          <w:b w:val="0"/>
          <w:i w:val="0"/>
          <w:sz w:val="28"/>
          <w:szCs w:val="28"/>
        </w:rPr>
      </w:pPr>
      <w:r>
        <w:rPr>
          <w:rStyle w:val="af4"/>
          <w:b w:val="0"/>
          <w:sz w:val="28"/>
          <w:szCs w:val="28"/>
        </w:rPr>
        <w:t>- 9 фельдшерско-акушерских пункта,</w:t>
      </w:r>
    </w:p>
    <w:p w:rsidR="00E64347" w:rsidRDefault="00964DB2" w:rsidP="00E64347">
      <w:pPr>
        <w:pStyle w:val="1"/>
        <w:spacing w:after="0" w:line="120" w:lineRule="auto"/>
        <w:jc w:val="both"/>
        <w:rPr>
          <w:rStyle w:val="af4"/>
          <w:b w:val="0"/>
          <w:i w:val="0"/>
          <w:sz w:val="28"/>
          <w:szCs w:val="28"/>
        </w:rPr>
      </w:pPr>
      <w:r>
        <w:rPr>
          <w:rStyle w:val="af4"/>
          <w:b w:val="0"/>
          <w:sz w:val="28"/>
          <w:szCs w:val="28"/>
        </w:rPr>
        <w:t>- 10</w:t>
      </w:r>
      <w:r w:rsidR="00E64347">
        <w:rPr>
          <w:rStyle w:val="af4"/>
          <w:b w:val="0"/>
          <w:sz w:val="28"/>
          <w:szCs w:val="28"/>
        </w:rPr>
        <w:t xml:space="preserve"> медицинских пункта.</w:t>
      </w:r>
    </w:p>
    <w:p w:rsidR="00E64347" w:rsidRDefault="00E64347" w:rsidP="00E64347">
      <w:pPr>
        <w:pStyle w:val="1"/>
        <w:spacing w:before="0" w:after="0"/>
        <w:ind w:firstLine="708"/>
        <w:jc w:val="both"/>
        <w:rPr>
          <w:rStyle w:val="af4"/>
          <w:b w:val="0"/>
          <w:i w:val="0"/>
          <w:sz w:val="28"/>
          <w:szCs w:val="28"/>
        </w:rPr>
      </w:pPr>
      <w:r>
        <w:rPr>
          <w:rStyle w:val="af4"/>
          <w:b w:val="0"/>
          <w:sz w:val="28"/>
          <w:szCs w:val="28"/>
        </w:rPr>
        <w:t xml:space="preserve">Здание ЦРБ типовое, 3 этажное, общая площадь – 6778,6 </w:t>
      </w:r>
      <w:proofErr w:type="spellStart"/>
      <w:r>
        <w:rPr>
          <w:rStyle w:val="af4"/>
          <w:b w:val="0"/>
          <w:sz w:val="28"/>
          <w:szCs w:val="28"/>
        </w:rPr>
        <w:t>кв</w:t>
      </w:r>
      <w:proofErr w:type="spellEnd"/>
      <w:r>
        <w:rPr>
          <w:rStyle w:val="af4"/>
          <w:b w:val="0"/>
          <w:sz w:val="28"/>
          <w:szCs w:val="28"/>
        </w:rPr>
        <w:t xml:space="preserve"> </w:t>
      </w:r>
      <w:proofErr w:type="gramStart"/>
      <w:r>
        <w:rPr>
          <w:rStyle w:val="af4"/>
          <w:b w:val="0"/>
          <w:sz w:val="28"/>
          <w:szCs w:val="28"/>
        </w:rPr>
        <w:t>м,  построено</w:t>
      </w:r>
      <w:proofErr w:type="gramEnd"/>
      <w:r>
        <w:rPr>
          <w:rStyle w:val="af4"/>
          <w:b w:val="0"/>
          <w:sz w:val="28"/>
          <w:szCs w:val="28"/>
        </w:rPr>
        <w:t xml:space="preserve"> в 1971 году. </w:t>
      </w:r>
    </w:p>
    <w:p w:rsidR="00E64347" w:rsidRDefault="00E64347" w:rsidP="00E64347">
      <w:pPr>
        <w:pStyle w:val="1"/>
        <w:spacing w:before="0" w:after="0"/>
        <w:jc w:val="both"/>
        <w:rPr>
          <w:rStyle w:val="af4"/>
          <w:b w:val="0"/>
          <w:i w:val="0"/>
          <w:sz w:val="28"/>
          <w:szCs w:val="28"/>
        </w:rPr>
      </w:pPr>
      <w:r>
        <w:rPr>
          <w:rStyle w:val="af4"/>
          <w:b w:val="0"/>
          <w:sz w:val="28"/>
          <w:szCs w:val="28"/>
        </w:rPr>
        <w:t xml:space="preserve"> Стационар развернут на 125 коек:</w:t>
      </w:r>
    </w:p>
    <w:p w:rsidR="00E64347" w:rsidRDefault="00E64347" w:rsidP="00E64347">
      <w:pPr>
        <w:pStyle w:val="1"/>
        <w:spacing w:before="0" w:after="0"/>
        <w:jc w:val="both"/>
        <w:rPr>
          <w:rStyle w:val="af4"/>
          <w:b w:val="0"/>
          <w:i w:val="0"/>
          <w:sz w:val="28"/>
          <w:szCs w:val="28"/>
        </w:rPr>
      </w:pPr>
      <w:r>
        <w:rPr>
          <w:rStyle w:val="af4"/>
          <w:b w:val="0"/>
          <w:sz w:val="28"/>
          <w:szCs w:val="28"/>
        </w:rPr>
        <w:t>- терапевтическ</w:t>
      </w:r>
      <w:r w:rsidR="00964DB2">
        <w:rPr>
          <w:rStyle w:val="af4"/>
          <w:b w:val="0"/>
          <w:sz w:val="28"/>
          <w:szCs w:val="28"/>
        </w:rPr>
        <w:t>ое отделение на 35 коек из них 10</w:t>
      </w:r>
      <w:r>
        <w:rPr>
          <w:rStyle w:val="af4"/>
          <w:b w:val="0"/>
          <w:sz w:val="28"/>
          <w:szCs w:val="28"/>
        </w:rPr>
        <w:t xml:space="preserve"> койки реабилитационные,</w:t>
      </w:r>
    </w:p>
    <w:p w:rsidR="00E64347" w:rsidRDefault="00E64347" w:rsidP="00E64347">
      <w:pPr>
        <w:pStyle w:val="1"/>
        <w:spacing w:before="0" w:after="0"/>
        <w:jc w:val="both"/>
        <w:rPr>
          <w:rStyle w:val="af4"/>
          <w:b w:val="0"/>
          <w:i w:val="0"/>
          <w:sz w:val="28"/>
          <w:szCs w:val="28"/>
        </w:rPr>
      </w:pPr>
      <w:r>
        <w:rPr>
          <w:rStyle w:val="af4"/>
          <w:b w:val="0"/>
          <w:sz w:val="28"/>
          <w:szCs w:val="28"/>
        </w:rPr>
        <w:t xml:space="preserve">- хирургическое отделение на 35 коек из них 10 </w:t>
      </w:r>
      <w:r w:rsidR="00964DB2">
        <w:rPr>
          <w:rStyle w:val="af4"/>
          <w:b w:val="0"/>
          <w:sz w:val="28"/>
          <w:szCs w:val="28"/>
        </w:rPr>
        <w:t>коек гинекологические, а также 5</w:t>
      </w:r>
      <w:r>
        <w:rPr>
          <w:rStyle w:val="af4"/>
          <w:b w:val="0"/>
          <w:sz w:val="28"/>
          <w:szCs w:val="28"/>
        </w:rPr>
        <w:t xml:space="preserve"> койки реабилитационные,</w:t>
      </w:r>
    </w:p>
    <w:p w:rsidR="00E64347" w:rsidRDefault="00E64347" w:rsidP="00E64347">
      <w:pPr>
        <w:pStyle w:val="1"/>
        <w:spacing w:before="0" w:after="0"/>
        <w:jc w:val="both"/>
        <w:rPr>
          <w:rStyle w:val="af4"/>
          <w:b w:val="0"/>
          <w:i w:val="0"/>
          <w:sz w:val="28"/>
          <w:szCs w:val="28"/>
        </w:rPr>
      </w:pPr>
      <w:r>
        <w:rPr>
          <w:rStyle w:val="af4"/>
          <w:b w:val="0"/>
          <w:sz w:val="28"/>
          <w:szCs w:val="28"/>
        </w:rPr>
        <w:t>-детское отделение на 20 коек,</w:t>
      </w:r>
    </w:p>
    <w:p w:rsidR="00E64347" w:rsidRDefault="00E64347" w:rsidP="00E64347">
      <w:pPr>
        <w:pStyle w:val="1"/>
        <w:spacing w:before="0" w:after="0"/>
        <w:jc w:val="both"/>
        <w:rPr>
          <w:rStyle w:val="af4"/>
          <w:b w:val="0"/>
          <w:i w:val="0"/>
          <w:sz w:val="28"/>
          <w:szCs w:val="28"/>
        </w:rPr>
      </w:pPr>
      <w:r>
        <w:rPr>
          <w:rStyle w:val="af4"/>
          <w:b w:val="0"/>
          <w:sz w:val="28"/>
          <w:szCs w:val="28"/>
        </w:rPr>
        <w:t>-инфекционное отделение на 20 коек,</w:t>
      </w:r>
    </w:p>
    <w:p w:rsidR="00E64347" w:rsidRDefault="00E64347" w:rsidP="00E64347">
      <w:pPr>
        <w:pStyle w:val="1"/>
        <w:spacing w:before="0" w:after="0"/>
        <w:jc w:val="both"/>
        <w:rPr>
          <w:rStyle w:val="af4"/>
          <w:b w:val="0"/>
          <w:i w:val="0"/>
          <w:sz w:val="28"/>
          <w:szCs w:val="28"/>
        </w:rPr>
      </w:pPr>
      <w:r>
        <w:rPr>
          <w:rStyle w:val="af4"/>
          <w:b w:val="0"/>
          <w:sz w:val="28"/>
          <w:szCs w:val="28"/>
        </w:rPr>
        <w:t>-родильное отделение на 15 коек,</w:t>
      </w:r>
    </w:p>
    <w:p w:rsidR="00E64347" w:rsidRDefault="00E64347" w:rsidP="00E64347">
      <w:pPr>
        <w:pStyle w:val="1"/>
        <w:spacing w:before="0" w:after="0"/>
        <w:jc w:val="both"/>
        <w:rPr>
          <w:rStyle w:val="af4"/>
          <w:b w:val="0"/>
          <w:i w:val="0"/>
          <w:sz w:val="28"/>
          <w:szCs w:val="28"/>
          <w:lang w:val="kk-KZ"/>
        </w:rPr>
      </w:pPr>
      <w:r>
        <w:rPr>
          <w:rStyle w:val="af4"/>
          <w:b w:val="0"/>
          <w:sz w:val="28"/>
          <w:szCs w:val="28"/>
        </w:rPr>
        <w:tab/>
      </w:r>
    </w:p>
    <w:p w:rsidR="00E64347" w:rsidRDefault="00E64347" w:rsidP="00E64347">
      <w:pPr>
        <w:pStyle w:val="1"/>
        <w:spacing w:before="0" w:after="0" w:line="240" w:lineRule="atLeast"/>
        <w:jc w:val="both"/>
        <w:rPr>
          <w:rStyle w:val="af4"/>
          <w:b w:val="0"/>
          <w:i w:val="0"/>
          <w:sz w:val="28"/>
          <w:szCs w:val="28"/>
        </w:rPr>
      </w:pPr>
      <w:r>
        <w:rPr>
          <w:rStyle w:val="af4"/>
          <w:b w:val="0"/>
          <w:sz w:val="28"/>
          <w:szCs w:val="28"/>
        </w:rPr>
        <w:tab/>
        <w:t xml:space="preserve"> Здание поликлиники 3-х этажное общей площадью-3675,0 </w:t>
      </w:r>
      <w:proofErr w:type="spellStart"/>
      <w:r>
        <w:rPr>
          <w:rStyle w:val="af4"/>
          <w:b w:val="0"/>
          <w:sz w:val="28"/>
          <w:szCs w:val="28"/>
        </w:rPr>
        <w:t>кв</w:t>
      </w:r>
      <w:proofErr w:type="spellEnd"/>
      <w:r>
        <w:rPr>
          <w:rStyle w:val="af4"/>
          <w:b w:val="0"/>
          <w:sz w:val="28"/>
          <w:szCs w:val="28"/>
        </w:rPr>
        <w:t xml:space="preserve"> м.</w:t>
      </w:r>
      <w:r>
        <w:rPr>
          <w:rStyle w:val="af4"/>
          <w:b w:val="0"/>
          <w:sz w:val="28"/>
          <w:szCs w:val="28"/>
          <w:lang w:val="kk-KZ"/>
        </w:rPr>
        <w:t xml:space="preserve"> </w:t>
      </w:r>
      <w:r>
        <w:rPr>
          <w:rStyle w:val="af4"/>
          <w:b w:val="0"/>
          <w:sz w:val="28"/>
          <w:szCs w:val="28"/>
        </w:rPr>
        <w:t xml:space="preserve">сдано в эксплуатацию в сентябре 2015 года, построена по программе «350 больниц и врачебных амбулаторий», общая стоимость составляет-1206,0 млн </w:t>
      </w:r>
      <w:proofErr w:type="spellStart"/>
      <w:r>
        <w:rPr>
          <w:rStyle w:val="af4"/>
          <w:b w:val="0"/>
          <w:sz w:val="28"/>
          <w:szCs w:val="28"/>
        </w:rPr>
        <w:t>тг</w:t>
      </w:r>
      <w:proofErr w:type="spellEnd"/>
      <w:r>
        <w:rPr>
          <w:rStyle w:val="af4"/>
          <w:b w:val="0"/>
          <w:sz w:val="28"/>
          <w:szCs w:val="28"/>
        </w:rPr>
        <w:t>, оснащена современным медицинской техникой и оборудованием-</w:t>
      </w:r>
      <w:proofErr w:type="spellStart"/>
      <w:r>
        <w:rPr>
          <w:rStyle w:val="af4"/>
          <w:b w:val="0"/>
          <w:sz w:val="28"/>
          <w:szCs w:val="28"/>
        </w:rPr>
        <w:t>Узи</w:t>
      </w:r>
      <w:proofErr w:type="spellEnd"/>
      <w:r>
        <w:rPr>
          <w:rStyle w:val="af4"/>
          <w:b w:val="0"/>
          <w:sz w:val="28"/>
          <w:szCs w:val="28"/>
        </w:rPr>
        <w:t xml:space="preserve"> аппарат, </w:t>
      </w:r>
      <w:proofErr w:type="spellStart"/>
      <w:r>
        <w:rPr>
          <w:rStyle w:val="af4"/>
          <w:b w:val="0"/>
          <w:sz w:val="28"/>
          <w:szCs w:val="28"/>
        </w:rPr>
        <w:t>малодозный</w:t>
      </w:r>
      <w:proofErr w:type="spellEnd"/>
      <w:r>
        <w:rPr>
          <w:rStyle w:val="af4"/>
          <w:b w:val="0"/>
          <w:sz w:val="28"/>
          <w:szCs w:val="28"/>
        </w:rPr>
        <w:t xml:space="preserve"> цифровой сканирующий </w:t>
      </w:r>
      <w:proofErr w:type="spellStart"/>
      <w:r>
        <w:rPr>
          <w:rStyle w:val="af4"/>
          <w:b w:val="0"/>
          <w:sz w:val="28"/>
          <w:szCs w:val="28"/>
        </w:rPr>
        <w:t>флюрограф</w:t>
      </w:r>
      <w:proofErr w:type="spellEnd"/>
      <w:r>
        <w:rPr>
          <w:rStyle w:val="af4"/>
          <w:b w:val="0"/>
          <w:sz w:val="28"/>
          <w:szCs w:val="28"/>
        </w:rPr>
        <w:t xml:space="preserve">, </w:t>
      </w:r>
    </w:p>
    <w:p w:rsidR="00E64347" w:rsidRDefault="00E64347" w:rsidP="00E64347">
      <w:pPr>
        <w:jc w:val="both"/>
        <w:rPr>
          <w:rFonts w:ascii="Times New Roman" w:hAnsi="Times New Roman" w:cs="Times New Roman"/>
          <w:bCs/>
        </w:rPr>
      </w:pPr>
      <w:proofErr w:type="spellStart"/>
      <w:r>
        <w:rPr>
          <w:rFonts w:ascii="Times New Roman" w:hAnsi="Times New Roman" w:cs="Times New Roman"/>
          <w:bCs/>
          <w:iCs/>
          <w:sz w:val="28"/>
          <w:szCs w:val="28"/>
        </w:rPr>
        <w:t>маммографический</w:t>
      </w:r>
      <w:proofErr w:type="spellEnd"/>
      <w:r>
        <w:rPr>
          <w:rFonts w:ascii="Times New Roman" w:hAnsi="Times New Roman" w:cs="Times New Roman"/>
          <w:bCs/>
          <w:iCs/>
          <w:sz w:val="28"/>
          <w:szCs w:val="28"/>
        </w:rPr>
        <w:t xml:space="preserve"> аппарат, рентгеновский комплекс, Лор комбайн, компьютеризованный периметр и </w:t>
      </w:r>
      <w:proofErr w:type="gramStart"/>
      <w:r>
        <w:rPr>
          <w:rFonts w:ascii="Times New Roman" w:hAnsi="Times New Roman" w:cs="Times New Roman"/>
          <w:bCs/>
          <w:iCs/>
          <w:sz w:val="28"/>
          <w:szCs w:val="28"/>
        </w:rPr>
        <w:t>др.(</w:t>
      </w:r>
      <w:proofErr w:type="gramEnd"/>
      <w:r>
        <w:rPr>
          <w:rFonts w:ascii="Times New Roman" w:hAnsi="Times New Roman" w:cs="Times New Roman"/>
          <w:bCs/>
          <w:iCs/>
          <w:sz w:val="28"/>
          <w:szCs w:val="28"/>
        </w:rPr>
        <w:t xml:space="preserve">общая сумма -347,1 млн </w:t>
      </w:r>
      <w:proofErr w:type="spellStart"/>
      <w:r>
        <w:rPr>
          <w:rFonts w:ascii="Times New Roman" w:hAnsi="Times New Roman" w:cs="Times New Roman"/>
          <w:bCs/>
          <w:iCs/>
          <w:sz w:val="28"/>
          <w:szCs w:val="28"/>
        </w:rPr>
        <w:t>тг</w:t>
      </w:r>
      <w:proofErr w:type="spellEnd"/>
      <w:r>
        <w:rPr>
          <w:rFonts w:ascii="Times New Roman" w:hAnsi="Times New Roman" w:cs="Times New Roman"/>
          <w:bCs/>
          <w:iCs/>
          <w:sz w:val="28"/>
          <w:szCs w:val="28"/>
        </w:rPr>
        <w:t>)</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 xml:space="preserve">В своем составе имеет </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 отделение ПМСП</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-консультативно-диагностическое отделение</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 детская консультация</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-женская консультация</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 xml:space="preserve">-отделение профилактики и </w:t>
      </w:r>
      <w:proofErr w:type="spellStart"/>
      <w:proofErr w:type="gramStart"/>
      <w:r>
        <w:rPr>
          <w:rFonts w:ascii="Times New Roman" w:hAnsi="Times New Roman" w:cs="Times New Roman"/>
          <w:bCs/>
          <w:iCs/>
          <w:sz w:val="28"/>
          <w:szCs w:val="28"/>
        </w:rPr>
        <w:t>психо</w:t>
      </w:r>
      <w:proofErr w:type="spellEnd"/>
      <w:r>
        <w:rPr>
          <w:rFonts w:ascii="Times New Roman" w:hAnsi="Times New Roman" w:cs="Times New Roman"/>
          <w:bCs/>
          <w:iCs/>
          <w:sz w:val="28"/>
          <w:szCs w:val="28"/>
        </w:rPr>
        <w:t>-социальной</w:t>
      </w:r>
      <w:proofErr w:type="gramEnd"/>
      <w:r>
        <w:rPr>
          <w:rFonts w:ascii="Times New Roman" w:hAnsi="Times New Roman" w:cs="Times New Roman"/>
          <w:bCs/>
          <w:iCs/>
          <w:sz w:val="28"/>
          <w:szCs w:val="28"/>
        </w:rPr>
        <w:t xml:space="preserve"> помощи.</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 клинико-диагностическую и бактериологическую лабораторию;</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Централизованное  стерилизационное</w:t>
      </w:r>
      <w:proofErr w:type="gramEnd"/>
      <w:r>
        <w:rPr>
          <w:rFonts w:ascii="Times New Roman" w:hAnsi="Times New Roman" w:cs="Times New Roman"/>
          <w:bCs/>
          <w:iCs/>
          <w:sz w:val="28"/>
          <w:szCs w:val="28"/>
        </w:rPr>
        <w:t xml:space="preserve"> отделение  (ЦСО);</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распределительный  пункт</w:t>
      </w:r>
      <w:proofErr w:type="gramEnd"/>
      <w:r>
        <w:rPr>
          <w:rFonts w:ascii="Times New Roman" w:hAnsi="Times New Roman" w:cs="Times New Roman"/>
          <w:bCs/>
          <w:iCs/>
          <w:sz w:val="28"/>
          <w:szCs w:val="28"/>
        </w:rPr>
        <w:t xml:space="preserve"> по выдаче бесплатных лекарств</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 xml:space="preserve">         Кабинеты в поликлинике: УЗИ, рентгеновский, эндоскопический, физиотерапевтический стоматологический, отоларингологический, офтальмологический, </w:t>
      </w:r>
      <w:proofErr w:type="gramStart"/>
      <w:r>
        <w:rPr>
          <w:rFonts w:ascii="Times New Roman" w:hAnsi="Times New Roman" w:cs="Times New Roman"/>
          <w:bCs/>
          <w:iCs/>
          <w:sz w:val="28"/>
          <w:szCs w:val="28"/>
        </w:rPr>
        <w:t>хирургический ,эндокринологический</w:t>
      </w:r>
      <w:proofErr w:type="gramEnd"/>
      <w:r>
        <w:rPr>
          <w:rFonts w:ascii="Times New Roman" w:hAnsi="Times New Roman" w:cs="Times New Roman"/>
          <w:bCs/>
          <w:iCs/>
          <w:sz w:val="28"/>
          <w:szCs w:val="28"/>
        </w:rPr>
        <w:t xml:space="preserve">, психиатрический, наркологический, акушерско-гинекологический, функциональной диагностики, ЛФК и др. </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ab/>
        <w:t xml:space="preserve">Кадры -в системе государственного   </w:t>
      </w:r>
      <w:proofErr w:type="gramStart"/>
      <w:r>
        <w:rPr>
          <w:rFonts w:ascii="Times New Roman" w:hAnsi="Times New Roman" w:cs="Times New Roman"/>
          <w:bCs/>
          <w:iCs/>
          <w:sz w:val="28"/>
          <w:szCs w:val="28"/>
        </w:rPr>
        <w:t>здра</w:t>
      </w:r>
      <w:r w:rsidR="00964DB2">
        <w:rPr>
          <w:rFonts w:ascii="Times New Roman" w:hAnsi="Times New Roman" w:cs="Times New Roman"/>
          <w:bCs/>
          <w:iCs/>
          <w:sz w:val="28"/>
          <w:szCs w:val="28"/>
        </w:rPr>
        <w:t>воохранения  района</w:t>
      </w:r>
      <w:proofErr w:type="gramEnd"/>
      <w:r w:rsidR="00964DB2">
        <w:rPr>
          <w:rFonts w:ascii="Times New Roman" w:hAnsi="Times New Roman" w:cs="Times New Roman"/>
          <w:bCs/>
          <w:iCs/>
          <w:sz w:val="28"/>
          <w:szCs w:val="28"/>
        </w:rPr>
        <w:t xml:space="preserve"> работают  69  врачей и 303</w:t>
      </w:r>
      <w:r>
        <w:rPr>
          <w:rFonts w:ascii="Times New Roman" w:hAnsi="Times New Roman" w:cs="Times New Roman"/>
          <w:bCs/>
          <w:iCs/>
          <w:sz w:val="28"/>
          <w:szCs w:val="28"/>
        </w:rPr>
        <w:t xml:space="preserve"> средних медицинских работника,  обеспеченность населения </w:t>
      </w:r>
      <w:r>
        <w:rPr>
          <w:rFonts w:ascii="Times New Roman" w:hAnsi="Times New Roman" w:cs="Times New Roman"/>
          <w:bCs/>
          <w:iCs/>
          <w:sz w:val="28"/>
          <w:szCs w:val="28"/>
        </w:rPr>
        <w:lastRenderedPageBreak/>
        <w:t>врачебными кадрами в р</w:t>
      </w:r>
      <w:r w:rsidR="00964DB2">
        <w:rPr>
          <w:rFonts w:ascii="Times New Roman" w:hAnsi="Times New Roman" w:cs="Times New Roman"/>
          <w:bCs/>
          <w:iCs/>
          <w:sz w:val="28"/>
          <w:szCs w:val="28"/>
        </w:rPr>
        <w:t>айоне составляет 16,8</w:t>
      </w:r>
      <w:r>
        <w:rPr>
          <w:rFonts w:ascii="Times New Roman" w:hAnsi="Times New Roman" w:cs="Times New Roman"/>
          <w:bCs/>
          <w:iCs/>
          <w:sz w:val="28"/>
          <w:szCs w:val="28"/>
        </w:rPr>
        <w:t>.Обеспеченность средними медицинс</w:t>
      </w:r>
      <w:r w:rsidR="00964DB2">
        <w:rPr>
          <w:rFonts w:ascii="Times New Roman" w:hAnsi="Times New Roman" w:cs="Times New Roman"/>
          <w:bCs/>
          <w:iCs/>
          <w:sz w:val="28"/>
          <w:szCs w:val="28"/>
        </w:rPr>
        <w:t>кими работниками составляет 73,9</w:t>
      </w:r>
      <w:r>
        <w:rPr>
          <w:rFonts w:ascii="Times New Roman" w:hAnsi="Times New Roman" w:cs="Times New Roman"/>
          <w:bCs/>
          <w:iCs/>
          <w:sz w:val="28"/>
          <w:szCs w:val="28"/>
        </w:rPr>
        <w:t xml:space="preserve">. </w:t>
      </w:r>
    </w:p>
    <w:p w:rsidR="00E64347" w:rsidRDefault="00E64347" w:rsidP="00E64347">
      <w:pPr>
        <w:jc w:val="both"/>
        <w:rPr>
          <w:rFonts w:ascii="Times New Roman" w:hAnsi="Times New Roman" w:cs="Times New Roman"/>
          <w:bCs/>
          <w:iCs/>
          <w:sz w:val="28"/>
          <w:szCs w:val="28"/>
        </w:rPr>
      </w:pPr>
      <w:r>
        <w:rPr>
          <w:rFonts w:ascii="Times New Roman" w:hAnsi="Times New Roman" w:cs="Times New Roman"/>
          <w:bCs/>
          <w:iCs/>
          <w:sz w:val="28"/>
          <w:szCs w:val="28"/>
        </w:rPr>
        <w:tab/>
        <w:t xml:space="preserve"> </w:t>
      </w:r>
    </w:p>
    <w:p w:rsidR="00E64347" w:rsidRDefault="00E64347" w:rsidP="00E64347">
      <w:pPr>
        <w:jc w:val="both"/>
        <w:rPr>
          <w:rFonts w:ascii="Times New Roman" w:hAnsi="Times New Roman" w:cs="Times New Roman"/>
          <w:bCs/>
          <w:iCs/>
          <w:sz w:val="28"/>
          <w:szCs w:val="28"/>
        </w:rPr>
      </w:pPr>
    </w:p>
    <w:p w:rsidR="00E64347" w:rsidRDefault="00E64347" w:rsidP="00E64347">
      <w:pPr>
        <w:jc w:val="both"/>
        <w:rPr>
          <w:rFonts w:ascii="Times New Roman" w:hAnsi="Times New Roman" w:cs="Times New Roman"/>
          <w:bCs/>
          <w:iCs/>
          <w:sz w:val="28"/>
          <w:szCs w:val="28"/>
        </w:rPr>
      </w:pPr>
    </w:p>
    <w:p w:rsidR="00DF492D" w:rsidRPr="00E64347" w:rsidRDefault="00E64347" w:rsidP="00E64347">
      <w:pPr>
        <w:jc w:val="center"/>
        <w:rPr>
          <w:rStyle w:val="FontStyle13"/>
          <w:bCs/>
          <w:iCs/>
          <w:sz w:val="28"/>
          <w:szCs w:val="28"/>
        </w:rPr>
      </w:pPr>
      <w:r>
        <w:rPr>
          <w:rFonts w:ascii="Times New Roman" w:hAnsi="Times New Roman" w:cs="Times New Roman"/>
          <w:bCs/>
          <w:iCs/>
          <w:sz w:val="28"/>
          <w:szCs w:val="28"/>
        </w:rPr>
        <w:t xml:space="preserve">          </w:t>
      </w:r>
      <w:r w:rsidR="00DF492D" w:rsidRPr="00090BD8">
        <w:rPr>
          <w:rStyle w:val="FontStyle13"/>
          <w:sz w:val="28"/>
          <w:szCs w:val="28"/>
        </w:rPr>
        <w:t xml:space="preserve">Предметом и целью деятельности Предприятия </w:t>
      </w:r>
      <w:r w:rsidR="009048E1">
        <w:rPr>
          <w:rStyle w:val="FontStyle13"/>
          <w:sz w:val="28"/>
          <w:szCs w:val="28"/>
        </w:rPr>
        <w:t xml:space="preserve">в соответствии с </w:t>
      </w:r>
      <w:r w:rsidR="009048E1" w:rsidRPr="00BC44AF">
        <w:rPr>
          <w:rFonts w:ascii="Times New Roman" w:hAnsi="Times New Roman" w:cs="Times New Roman"/>
          <w:sz w:val="28"/>
          <w:szCs w:val="28"/>
          <w:lang w:val="kk-KZ"/>
        </w:rPr>
        <w:t>Устав</w:t>
      </w:r>
      <w:r w:rsidR="009048E1">
        <w:rPr>
          <w:rFonts w:ascii="Times New Roman" w:hAnsi="Times New Roman" w:cs="Times New Roman"/>
          <w:sz w:val="28"/>
          <w:szCs w:val="28"/>
          <w:lang w:val="kk-KZ"/>
        </w:rPr>
        <w:t>ом</w:t>
      </w:r>
      <w:r w:rsidR="009048E1" w:rsidRPr="00BC44AF">
        <w:rPr>
          <w:rFonts w:ascii="Times New Roman" w:hAnsi="Times New Roman" w:cs="Times New Roman"/>
          <w:sz w:val="28"/>
          <w:szCs w:val="28"/>
          <w:lang w:val="kk-KZ"/>
        </w:rPr>
        <w:t xml:space="preserve"> Предприятия</w:t>
      </w:r>
      <w:r w:rsidR="009048E1">
        <w:rPr>
          <w:rFonts w:ascii="Times New Roman" w:hAnsi="Times New Roman" w:cs="Times New Roman"/>
          <w:sz w:val="28"/>
          <w:szCs w:val="28"/>
          <w:lang w:val="kk-KZ"/>
        </w:rPr>
        <w:t>,</w:t>
      </w:r>
      <w:r w:rsidR="009048E1" w:rsidRPr="00BC44AF">
        <w:rPr>
          <w:rFonts w:ascii="Times New Roman" w:hAnsi="Times New Roman" w:cs="Times New Roman"/>
          <w:sz w:val="28"/>
          <w:szCs w:val="28"/>
          <w:lang w:val="kk-KZ"/>
        </w:rPr>
        <w:t xml:space="preserve"> утвержден</w:t>
      </w:r>
      <w:r w:rsidR="009048E1">
        <w:rPr>
          <w:rFonts w:ascii="Times New Roman" w:hAnsi="Times New Roman" w:cs="Times New Roman"/>
          <w:sz w:val="28"/>
          <w:szCs w:val="28"/>
          <w:lang w:val="kk-KZ"/>
        </w:rPr>
        <w:t>ным</w:t>
      </w:r>
      <w:r w:rsidR="009048E1" w:rsidRPr="00BC44AF">
        <w:rPr>
          <w:rFonts w:ascii="Times New Roman" w:hAnsi="Times New Roman" w:cs="Times New Roman"/>
          <w:sz w:val="28"/>
          <w:szCs w:val="28"/>
          <w:lang w:val="kk-KZ"/>
        </w:rPr>
        <w:t xml:space="preserve"> постановлением акимата Алматинской области от 13 мая 2016 года № 232</w:t>
      </w:r>
      <w:r w:rsidR="009048E1">
        <w:rPr>
          <w:rFonts w:ascii="Times New Roman" w:hAnsi="Times New Roman" w:cs="Times New Roman"/>
          <w:sz w:val="28"/>
          <w:szCs w:val="28"/>
          <w:lang w:val="kk-KZ"/>
        </w:rPr>
        <w:t xml:space="preserve">, </w:t>
      </w:r>
      <w:r w:rsidR="00DF492D" w:rsidRPr="00090BD8">
        <w:rPr>
          <w:rStyle w:val="FontStyle13"/>
          <w:sz w:val="28"/>
          <w:szCs w:val="28"/>
        </w:rPr>
        <w:t>является выполнение государственных территориальных программ по охране здоровья населения.</w:t>
      </w:r>
    </w:p>
    <w:p w:rsidR="00DF492D" w:rsidRPr="00DF492D" w:rsidRDefault="00DF492D" w:rsidP="00DF492D">
      <w:pPr>
        <w:ind w:firstLine="709"/>
        <w:jc w:val="both"/>
        <w:rPr>
          <w:rStyle w:val="FontStyle13"/>
          <w:sz w:val="28"/>
          <w:szCs w:val="28"/>
        </w:rPr>
      </w:pPr>
      <w:r w:rsidRPr="00DF492D">
        <w:rPr>
          <w:rStyle w:val="FontStyle13"/>
          <w:sz w:val="28"/>
          <w:szCs w:val="28"/>
        </w:rPr>
        <w:t>Для достижения указанной цели, Предприятие осуществляет следующие виды лицензируемой деятельности:</w:t>
      </w:r>
    </w:p>
    <w:p w:rsidR="00DF492D" w:rsidRDefault="00DF492D" w:rsidP="00DF492D">
      <w:pPr>
        <w:pStyle w:val="ae"/>
        <w:numPr>
          <w:ilvl w:val="0"/>
          <w:numId w:val="2"/>
        </w:numPr>
        <w:tabs>
          <w:tab w:val="left" w:pos="851"/>
          <w:tab w:val="left" w:pos="993"/>
        </w:tabs>
        <w:ind w:left="0" w:firstLine="709"/>
        <w:jc w:val="both"/>
        <w:rPr>
          <w:rStyle w:val="FontStyle13"/>
          <w:sz w:val="28"/>
          <w:szCs w:val="28"/>
        </w:rPr>
      </w:pPr>
      <w:r w:rsidRPr="00DF492D">
        <w:rPr>
          <w:rStyle w:val="FontStyle13"/>
          <w:sz w:val="28"/>
          <w:szCs w:val="28"/>
        </w:rPr>
        <w:t xml:space="preserve">медицинская деятельность </w:t>
      </w:r>
      <w:r w:rsidRPr="00DF492D">
        <w:rPr>
          <w:rStyle w:val="FontStyle13"/>
          <w:i/>
          <w:szCs w:val="28"/>
        </w:rPr>
        <w:t>(государственная лицензия от 15.08.2016 года №15015905, без срока действия)</w:t>
      </w:r>
      <w:r w:rsidRPr="00DF492D">
        <w:rPr>
          <w:rStyle w:val="FontStyle13"/>
          <w:sz w:val="28"/>
          <w:szCs w:val="28"/>
        </w:rPr>
        <w:t>, в том числе следующие подвиды:</w:t>
      </w:r>
    </w:p>
    <w:p w:rsidR="00DF492D" w:rsidRPr="00DF492D" w:rsidRDefault="00DF492D" w:rsidP="00DF492D">
      <w:pPr>
        <w:pStyle w:val="ae"/>
        <w:tabs>
          <w:tab w:val="left" w:pos="851"/>
          <w:tab w:val="left" w:pos="993"/>
        </w:tabs>
        <w:ind w:left="709"/>
        <w:jc w:val="both"/>
        <w:rPr>
          <w:rStyle w:val="FontStyle13"/>
          <w:sz w:val="28"/>
          <w:szCs w:val="28"/>
        </w:rPr>
      </w:pPr>
      <w:r>
        <w:rPr>
          <w:rStyle w:val="FontStyle13"/>
          <w:sz w:val="28"/>
          <w:szCs w:val="28"/>
        </w:rPr>
        <w:t xml:space="preserve">- </w:t>
      </w:r>
      <w:r w:rsidRPr="00EF145A">
        <w:rPr>
          <w:rStyle w:val="FontStyle13"/>
          <w:i/>
          <w:sz w:val="28"/>
          <w:szCs w:val="28"/>
        </w:rPr>
        <w:t>экспертиза</w:t>
      </w:r>
      <w:r>
        <w:rPr>
          <w:rStyle w:val="FontStyle13"/>
          <w:sz w:val="28"/>
          <w:szCs w:val="28"/>
        </w:rPr>
        <w:t>: экспертиза временной нетрудоспособности;</w:t>
      </w:r>
    </w:p>
    <w:p w:rsidR="00DE4C7F" w:rsidRDefault="00DF492D" w:rsidP="00CA50CA">
      <w:pPr>
        <w:pStyle w:val="ae"/>
        <w:numPr>
          <w:ilvl w:val="0"/>
          <w:numId w:val="6"/>
        </w:numPr>
        <w:tabs>
          <w:tab w:val="left" w:pos="993"/>
        </w:tabs>
        <w:ind w:left="0" w:firstLine="709"/>
        <w:jc w:val="both"/>
        <w:rPr>
          <w:rStyle w:val="FontStyle13"/>
          <w:sz w:val="28"/>
          <w:szCs w:val="28"/>
        </w:rPr>
      </w:pPr>
      <w:r w:rsidRPr="00EF145A">
        <w:rPr>
          <w:rStyle w:val="FontStyle13"/>
          <w:i/>
          <w:sz w:val="28"/>
          <w:szCs w:val="28"/>
        </w:rPr>
        <w:t xml:space="preserve">стационарная медицинская помощь взрослому населению </w:t>
      </w:r>
      <w:r w:rsidR="00DE4C7F" w:rsidRPr="00EF145A">
        <w:rPr>
          <w:rStyle w:val="FontStyle13"/>
          <w:i/>
          <w:sz w:val="28"/>
          <w:szCs w:val="28"/>
        </w:rPr>
        <w:t>по специальностям</w:t>
      </w:r>
      <w:r w:rsidR="00DE4C7F" w:rsidRPr="00DF492D">
        <w:rPr>
          <w:rStyle w:val="FontStyle13"/>
          <w:sz w:val="28"/>
          <w:szCs w:val="28"/>
        </w:rPr>
        <w:t>:</w:t>
      </w:r>
    </w:p>
    <w:p w:rsidR="00DE4C7F" w:rsidRDefault="00DE4C7F" w:rsidP="00CA50CA">
      <w:pPr>
        <w:pStyle w:val="ae"/>
        <w:numPr>
          <w:ilvl w:val="0"/>
          <w:numId w:val="6"/>
        </w:numPr>
        <w:tabs>
          <w:tab w:val="left" w:pos="993"/>
        </w:tabs>
        <w:ind w:left="0" w:firstLine="709"/>
        <w:jc w:val="both"/>
        <w:rPr>
          <w:rStyle w:val="FontStyle13"/>
          <w:sz w:val="28"/>
          <w:szCs w:val="28"/>
        </w:rPr>
      </w:pPr>
      <w:r>
        <w:rPr>
          <w:rStyle w:val="FontStyle13"/>
          <w:sz w:val="28"/>
          <w:szCs w:val="28"/>
        </w:rPr>
        <w:t>анестезиология и реаниматология,</w:t>
      </w:r>
    </w:p>
    <w:p w:rsidR="00DE4C7F" w:rsidRDefault="00DE4C7F" w:rsidP="00CA50CA">
      <w:pPr>
        <w:pStyle w:val="ae"/>
        <w:numPr>
          <w:ilvl w:val="0"/>
          <w:numId w:val="6"/>
        </w:numPr>
        <w:tabs>
          <w:tab w:val="left" w:pos="993"/>
        </w:tabs>
        <w:ind w:left="0" w:firstLine="709"/>
        <w:jc w:val="both"/>
        <w:rPr>
          <w:rStyle w:val="FontStyle13"/>
          <w:sz w:val="28"/>
          <w:szCs w:val="28"/>
        </w:rPr>
      </w:pPr>
      <w:r>
        <w:rPr>
          <w:rStyle w:val="FontStyle13"/>
          <w:sz w:val="28"/>
          <w:szCs w:val="28"/>
        </w:rPr>
        <w:t>урология,</w:t>
      </w:r>
    </w:p>
    <w:p w:rsidR="00DE4C7F" w:rsidRDefault="00DE4C7F" w:rsidP="00CA50CA">
      <w:pPr>
        <w:pStyle w:val="ae"/>
        <w:numPr>
          <w:ilvl w:val="0"/>
          <w:numId w:val="6"/>
        </w:numPr>
        <w:tabs>
          <w:tab w:val="left" w:pos="993"/>
        </w:tabs>
        <w:ind w:left="0" w:firstLine="709"/>
        <w:jc w:val="both"/>
        <w:rPr>
          <w:rStyle w:val="FontStyle13"/>
          <w:sz w:val="28"/>
          <w:szCs w:val="28"/>
        </w:rPr>
      </w:pPr>
      <w:r>
        <w:rPr>
          <w:rStyle w:val="FontStyle13"/>
          <w:sz w:val="28"/>
          <w:szCs w:val="28"/>
        </w:rPr>
        <w:t>общая хирургия</w:t>
      </w:r>
      <w:r w:rsidR="004D420A">
        <w:rPr>
          <w:rStyle w:val="FontStyle13"/>
          <w:sz w:val="28"/>
          <w:szCs w:val="28"/>
        </w:rPr>
        <w:t xml:space="preserve">: </w:t>
      </w:r>
      <w:proofErr w:type="spellStart"/>
      <w:r>
        <w:rPr>
          <w:rStyle w:val="FontStyle13"/>
          <w:sz w:val="28"/>
          <w:szCs w:val="28"/>
        </w:rPr>
        <w:t>колопроктология</w:t>
      </w:r>
      <w:proofErr w:type="spellEnd"/>
      <w:r>
        <w:rPr>
          <w:rStyle w:val="FontStyle13"/>
          <w:sz w:val="28"/>
          <w:szCs w:val="28"/>
        </w:rPr>
        <w:t>, абдоминальная, торакальная,</w:t>
      </w:r>
    </w:p>
    <w:p w:rsidR="00DE4C7F" w:rsidRDefault="00DE4C7F" w:rsidP="00CA50CA">
      <w:pPr>
        <w:pStyle w:val="ae"/>
        <w:numPr>
          <w:ilvl w:val="0"/>
          <w:numId w:val="6"/>
        </w:numPr>
        <w:tabs>
          <w:tab w:val="left" w:pos="993"/>
        </w:tabs>
        <w:ind w:left="0" w:firstLine="709"/>
        <w:jc w:val="both"/>
        <w:rPr>
          <w:rStyle w:val="FontStyle13"/>
          <w:sz w:val="28"/>
          <w:szCs w:val="28"/>
        </w:rPr>
      </w:pPr>
      <w:r>
        <w:rPr>
          <w:rStyle w:val="FontStyle13"/>
          <w:sz w:val="28"/>
          <w:szCs w:val="28"/>
        </w:rPr>
        <w:t>гинекология,</w:t>
      </w:r>
    </w:p>
    <w:p w:rsidR="00DE4C7F" w:rsidRDefault="00DE4C7F" w:rsidP="00CA50CA">
      <w:pPr>
        <w:pStyle w:val="ae"/>
        <w:numPr>
          <w:ilvl w:val="0"/>
          <w:numId w:val="6"/>
        </w:numPr>
        <w:tabs>
          <w:tab w:val="left" w:pos="993"/>
        </w:tabs>
        <w:ind w:left="0" w:firstLine="709"/>
        <w:jc w:val="both"/>
        <w:rPr>
          <w:rStyle w:val="FontStyle13"/>
          <w:sz w:val="28"/>
          <w:szCs w:val="28"/>
        </w:rPr>
      </w:pPr>
      <w:r>
        <w:rPr>
          <w:rStyle w:val="FontStyle13"/>
          <w:sz w:val="28"/>
          <w:szCs w:val="28"/>
        </w:rPr>
        <w:t>невропатология,</w:t>
      </w:r>
    </w:p>
    <w:p w:rsidR="00DE4C7F" w:rsidRDefault="00DE4C7F" w:rsidP="00CA50CA">
      <w:pPr>
        <w:pStyle w:val="ae"/>
        <w:numPr>
          <w:ilvl w:val="0"/>
          <w:numId w:val="6"/>
        </w:numPr>
        <w:tabs>
          <w:tab w:val="left" w:pos="993"/>
        </w:tabs>
        <w:ind w:left="0" w:firstLine="709"/>
        <w:jc w:val="both"/>
        <w:rPr>
          <w:rStyle w:val="FontStyle13"/>
          <w:sz w:val="28"/>
          <w:szCs w:val="28"/>
        </w:rPr>
      </w:pPr>
      <w:r>
        <w:rPr>
          <w:rStyle w:val="FontStyle13"/>
          <w:sz w:val="28"/>
          <w:szCs w:val="28"/>
        </w:rPr>
        <w:t>терапия общая,</w:t>
      </w:r>
    </w:p>
    <w:p w:rsidR="00DE4C7F" w:rsidRDefault="004D420A" w:rsidP="00CA50CA">
      <w:pPr>
        <w:pStyle w:val="ae"/>
        <w:numPr>
          <w:ilvl w:val="0"/>
          <w:numId w:val="6"/>
        </w:numPr>
        <w:tabs>
          <w:tab w:val="left" w:pos="993"/>
        </w:tabs>
        <w:ind w:left="0" w:firstLine="709"/>
        <w:jc w:val="both"/>
        <w:rPr>
          <w:rStyle w:val="FontStyle13"/>
          <w:sz w:val="28"/>
          <w:szCs w:val="28"/>
        </w:rPr>
      </w:pPr>
      <w:r>
        <w:rPr>
          <w:rStyle w:val="FontStyle13"/>
          <w:sz w:val="28"/>
          <w:szCs w:val="28"/>
        </w:rPr>
        <w:t>оториноларингология,</w:t>
      </w:r>
    </w:p>
    <w:p w:rsidR="0016765D" w:rsidRDefault="0016765D" w:rsidP="00CA50CA">
      <w:pPr>
        <w:pStyle w:val="ae"/>
        <w:numPr>
          <w:ilvl w:val="0"/>
          <w:numId w:val="6"/>
        </w:numPr>
        <w:tabs>
          <w:tab w:val="left" w:pos="993"/>
        </w:tabs>
        <w:ind w:left="0" w:firstLine="709"/>
        <w:jc w:val="both"/>
        <w:rPr>
          <w:rStyle w:val="FontStyle13"/>
          <w:sz w:val="28"/>
          <w:szCs w:val="28"/>
        </w:rPr>
      </w:pPr>
      <w:r>
        <w:rPr>
          <w:rStyle w:val="FontStyle13"/>
          <w:sz w:val="28"/>
          <w:szCs w:val="28"/>
        </w:rPr>
        <w:t>офтальмология,</w:t>
      </w:r>
    </w:p>
    <w:p w:rsidR="0016765D" w:rsidRDefault="0016765D" w:rsidP="00CA50CA">
      <w:pPr>
        <w:pStyle w:val="ae"/>
        <w:numPr>
          <w:ilvl w:val="0"/>
          <w:numId w:val="6"/>
        </w:numPr>
        <w:tabs>
          <w:tab w:val="left" w:pos="993"/>
        </w:tabs>
        <w:ind w:left="0" w:firstLine="709"/>
        <w:jc w:val="both"/>
        <w:rPr>
          <w:rStyle w:val="FontStyle13"/>
          <w:sz w:val="28"/>
          <w:szCs w:val="28"/>
        </w:rPr>
      </w:pPr>
      <w:r>
        <w:rPr>
          <w:rStyle w:val="FontStyle13"/>
          <w:sz w:val="28"/>
          <w:szCs w:val="28"/>
        </w:rPr>
        <w:t>нейрохирургия,</w:t>
      </w:r>
    </w:p>
    <w:p w:rsidR="0016765D" w:rsidRDefault="0016765D" w:rsidP="00CA50CA">
      <w:pPr>
        <w:pStyle w:val="ae"/>
        <w:numPr>
          <w:ilvl w:val="0"/>
          <w:numId w:val="6"/>
        </w:numPr>
        <w:tabs>
          <w:tab w:val="left" w:pos="993"/>
        </w:tabs>
        <w:ind w:left="0" w:firstLine="709"/>
        <w:jc w:val="both"/>
        <w:rPr>
          <w:rStyle w:val="FontStyle13"/>
          <w:sz w:val="28"/>
          <w:szCs w:val="28"/>
        </w:rPr>
      </w:pPr>
      <w:r>
        <w:rPr>
          <w:rStyle w:val="FontStyle13"/>
          <w:sz w:val="28"/>
          <w:szCs w:val="28"/>
        </w:rPr>
        <w:t>травматология и ортопедия,</w:t>
      </w:r>
    </w:p>
    <w:p w:rsidR="0016765D" w:rsidRDefault="0016765D" w:rsidP="00CA50CA">
      <w:pPr>
        <w:pStyle w:val="ae"/>
        <w:numPr>
          <w:ilvl w:val="0"/>
          <w:numId w:val="6"/>
        </w:numPr>
        <w:tabs>
          <w:tab w:val="left" w:pos="993"/>
        </w:tabs>
        <w:ind w:left="0" w:firstLine="709"/>
        <w:jc w:val="both"/>
        <w:rPr>
          <w:rStyle w:val="FontStyle13"/>
          <w:sz w:val="28"/>
          <w:szCs w:val="28"/>
        </w:rPr>
      </w:pPr>
      <w:r>
        <w:rPr>
          <w:rStyle w:val="FontStyle13"/>
          <w:sz w:val="28"/>
          <w:szCs w:val="28"/>
        </w:rPr>
        <w:t>эндокринология,</w:t>
      </w:r>
    </w:p>
    <w:p w:rsidR="007E5B7A" w:rsidRDefault="007E5B7A" w:rsidP="00CA50CA">
      <w:pPr>
        <w:pStyle w:val="ae"/>
        <w:numPr>
          <w:ilvl w:val="0"/>
          <w:numId w:val="6"/>
        </w:numPr>
        <w:tabs>
          <w:tab w:val="left" w:pos="993"/>
        </w:tabs>
        <w:ind w:left="0" w:firstLine="709"/>
        <w:jc w:val="both"/>
        <w:rPr>
          <w:rStyle w:val="FontStyle13"/>
          <w:sz w:val="28"/>
          <w:szCs w:val="28"/>
        </w:rPr>
      </w:pPr>
      <w:proofErr w:type="spellStart"/>
      <w:r>
        <w:rPr>
          <w:rStyle w:val="FontStyle13"/>
          <w:sz w:val="28"/>
          <w:szCs w:val="28"/>
        </w:rPr>
        <w:t>ангиохирургия</w:t>
      </w:r>
      <w:proofErr w:type="spellEnd"/>
      <w:r>
        <w:rPr>
          <w:rStyle w:val="FontStyle13"/>
          <w:sz w:val="28"/>
          <w:szCs w:val="28"/>
        </w:rPr>
        <w:t>,</w:t>
      </w:r>
    </w:p>
    <w:p w:rsidR="007E5B7A" w:rsidRDefault="007E5B7A" w:rsidP="00CA50CA">
      <w:pPr>
        <w:pStyle w:val="ae"/>
        <w:numPr>
          <w:ilvl w:val="0"/>
          <w:numId w:val="6"/>
        </w:numPr>
        <w:tabs>
          <w:tab w:val="left" w:pos="993"/>
        </w:tabs>
        <w:ind w:left="0" w:firstLine="709"/>
        <w:jc w:val="both"/>
        <w:rPr>
          <w:rStyle w:val="FontStyle13"/>
          <w:sz w:val="28"/>
          <w:szCs w:val="28"/>
        </w:rPr>
      </w:pPr>
      <w:r>
        <w:rPr>
          <w:rStyle w:val="FontStyle13"/>
          <w:sz w:val="28"/>
          <w:szCs w:val="28"/>
        </w:rPr>
        <w:t>гастроэнтерология,</w:t>
      </w:r>
    </w:p>
    <w:p w:rsidR="0016765D" w:rsidRDefault="0016765D" w:rsidP="00CA50CA">
      <w:pPr>
        <w:pStyle w:val="ae"/>
        <w:numPr>
          <w:ilvl w:val="0"/>
          <w:numId w:val="6"/>
        </w:numPr>
        <w:tabs>
          <w:tab w:val="left" w:pos="993"/>
        </w:tabs>
        <w:ind w:left="0" w:firstLine="709"/>
        <w:jc w:val="both"/>
        <w:rPr>
          <w:rStyle w:val="FontStyle13"/>
          <w:sz w:val="28"/>
          <w:szCs w:val="28"/>
        </w:rPr>
      </w:pPr>
      <w:r>
        <w:rPr>
          <w:rStyle w:val="FontStyle13"/>
          <w:sz w:val="28"/>
          <w:szCs w:val="28"/>
        </w:rPr>
        <w:t>челюстно-лицевая,</w:t>
      </w:r>
    </w:p>
    <w:p w:rsidR="007E5B7A" w:rsidRDefault="007E5B7A" w:rsidP="00CA50CA">
      <w:pPr>
        <w:pStyle w:val="ae"/>
        <w:numPr>
          <w:ilvl w:val="0"/>
          <w:numId w:val="6"/>
        </w:numPr>
        <w:tabs>
          <w:tab w:val="left" w:pos="993"/>
        </w:tabs>
        <w:ind w:left="0" w:firstLine="709"/>
        <w:jc w:val="both"/>
        <w:rPr>
          <w:rStyle w:val="FontStyle13"/>
          <w:sz w:val="28"/>
          <w:szCs w:val="28"/>
        </w:rPr>
      </w:pPr>
      <w:r>
        <w:rPr>
          <w:rStyle w:val="FontStyle13"/>
          <w:sz w:val="28"/>
          <w:szCs w:val="28"/>
        </w:rPr>
        <w:t>кардиология,</w:t>
      </w:r>
    </w:p>
    <w:p w:rsidR="004D420A" w:rsidRDefault="004D420A" w:rsidP="00CA50CA">
      <w:pPr>
        <w:pStyle w:val="ae"/>
        <w:numPr>
          <w:ilvl w:val="0"/>
          <w:numId w:val="6"/>
        </w:numPr>
        <w:tabs>
          <w:tab w:val="left" w:pos="993"/>
        </w:tabs>
        <w:ind w:left="0" w:firstLine="709"/>
        <w:jc w:val="both"/>
        <w:rPr>
          <w:rStyle w:val="FontStyle13"/>
          <w:sz w:val="28"/>
          <w:szCs w:val="28"/>
        </w:rPr>
      </w:pPr>
      <w:r>
        <w:rPr>
          <w:rStyle w:val="FontStyle13"/>
          <w:sz w:val="28"/>
          <w:szCs w:val="28"/>
        </w:rPr>
        <w:t>нефрология;</w:t>
      </w:r>
    </w:p>
    <w:p w:rsidR="00A52CB4" w:rsidRDefault="00A52CB4" w:rsidP="00CA50CA">
      <w:pPr>
        <w:pStyle w:val="ae"/>
        <w:numPr>
          <w:ilvl w:val="0"/>
          <w:numId w:val="6"/>
        </w:numPr>
        <w:tabs>
          <w:tab w:val="left" w:pos="993"/>
        </w:tabs>
        <w:ind w:left="0" w:firstLine="709"/>
        <w:jc w:val="both"/>
        <w:rPr>
          <w:rStyle w:val="FontStyle13"/>
          <w:sz w:val="28"/>
          <w:szCs w:val="28"/>
        </w:rPr>
      </w:pPr>
      <w:r w:rsidRPr="00EF145A">
        <w:rPr>
          <w:rStyle w:val="FontStyle13"/>
          <w:i/>
          <w:sz w:val="28"/>
          <w:szCs w:val="28"/>
        </w:rPr>
        <w:t xml:space="preserve">стационарная медицинская помощь </w:t>
      </w:r>
      <w:r>
        <w:rPr>
          <w:rStyle w:val="FontStyle13"/>
          <w:i/>
          <w:sz w:val="28"/>
          <w:szCs w:val="28"/>
        </w:rPr>
        <w:t>детск</w:t>
      </w:r>
      <w:r w:rsidRPr="00EF145A">
        <w:rPr>
          <w:rStyle w:val="FontStyle13"/>
          <w:i/>
          <w:sz w:val="28"/>
          <w:szCs w:val="28"/>
        </w:rPr>
        <w:t>ому населению по специальностям</w:t>
      </w:r>
      <w:r w:rsidRPr="00DF492D">
        <w:rPr>
          <w:rStyle w:val="FontStyle13"/>
          <w:sz w:val="28"/>
          <w:szCs w:val="28"/>
        </w:rPr>
        <w:t>:</w:t>
      </w:r>
    </w:p>
    <w:p w:rsidR="00A52CB4" w:rsidRDefault="00A52CB4" w:rsidP="00CA50CA">
      <w:pPr>
        <w:pStyle w:val="ae"/>
        <w:numPr>
          <w:ilvl w:val="0"/>
          <w:numId w:val="6"/>
        </w:numPr>
        <w:tabs>
          <w:tab w:val="left" w:pos="993"/>
        </w:tabs>
        <w:ind w:left="0" w:firstLine="709"/>
        <w:jc w:val="both"/>
        <w:rPr>
          <w:rStyle w:val="FontStyle13"/>
          <w:sz w:val="28"/>
          <w:szCs w:val="28"/>
        </w:rPr>
      </w:pPr>
      <w:r>
        <w:rPr>
          <w:rStyle w:val="FontStyle13"/>
          <w:sz w:val="28"/>
          <w:szCs w:val="28"/>
        </w:rPr>
        <w:t>оториноларингология,</w:t>
      </w:r>
    </w:p>
    <w:p w:rsidR="006E0D12" w:rsidRDefault="006E0D12" w:rsidP="00CA50CA">
      <w:pPr>
        <w:pStyle w:val="ae"/>
        <w:numPr>
          <w:ilvl w:val="0"/>
          <w:numId w:val="6"/>
        </w:numPr>
        <w:tabs>
          <w:tab w:val="left" w:pos="993"/>
        </w:tabs>
        <w:ind w:left="0" w:firstLine="709"/>
        <w:jc w:val="both"/>
        <w:rPr>
          <w:rStyle w:val="FontStyle13"/>
          <w:sz w:val="28"/>
          <w:szCs w:val="28"/>
        </w:rPr>
      </w:pPr>
      <w:r>
        <w:rPr>
          <w:rStyle w:val="FontStyle13"/>
          <w:sz w:val="28"/>
          <w:szCs w:val="28"/>
        </w:rPr>
        <w:t>гинекология,</w:t>
      </w:r>
    </w:p>
    <w:p w:rsidR="006E0D12" w:rsidRDefault="006E0D12" w:rsidP="00CA50CA">
      <w:pPr>
        <w:pStyle w:val="ae"/>
        <w:numPr>
          <w:ilvl w:val="0"/>
          <w:numId w:val="6"/>
        </w:numPr>
        <w:tabs>
          <w:tab w:val="left" w:pos="993"/>
        </w:tabs>
        <w:ind w:left="0" w:firstLine="709"/>
        <w:jc w:val="both"/>
        <w:rPr>
          <w:rStyle w:val="FontStyle13"/>
          <w:sz w:val="28"/>
          <w:szCs w:val="28"/>
        </w:rPr>
      </w:pPr>
      <w:r>
        <w:rPr>
          <w:rStyle w:val="FontStyle13"/>
          <w:sz w:val="28"/>
          <w:szCs w:val="28"/>
        </w:rPr>
        <w:t>офтальмология,</w:t>
      </w:r>
    </w:p>
    <w:p w:rsidR="006E0D12" w:rsidRDefault="006E0D12" w:rsidP="00CA50CA">
      <w:pPr>
        <w:pStyle w:val="ae"/>
        <w:numPr>
          <w:ilvl w:val="0"/>
          <w:numId w:val="6"/>
        </w:numPr>
        <w:tabs>
          <w:tab w:val="left" w:pos="993"/>
        </w:tabs>
        <w:ind w:left="0" w:firstLine="709"/>
        <w:jc w:val="both"/>
        <w:rPr>
          <w:rStyle w:val="FontStyle13"/>
          <w:sz w:val="28"/>
          <w:szCs w:val="28"/>
        </w:rPr>
      </w:pPr>
      <w:r>
        <w:rPr>
          <w:rStyle w:val="FontStyle13"/>
          <w:sz w:val="28"/>
          <w:szCs w:val="28"/>
        </w:rPr>
        <w:t>травматология-ортопедия,</w:t>
      </w:r>
    </w:p>
    <w:p w:rsidR="00A52CB4" w:rsidRPr="00A52CB4" w:rsidRDefault="00A52CB4" w:rsidP="00CA50CA">
      <w:pPr>
        <w:pStyle w:val="ae"/>
        <w:numPr>
          <w:ilvl w:val="0"/>
          <w:numId w:val="6"/>
        </w:numPr>
        <w:tabs>
          <w:tab w:val="left" w:pos="993"/>
        </w:tabs>
        <w:ind w:left="0" w:firstLine="709"/>
        <w:jc w:val="both"/>
        <w:rPr>
          <w:rStyle w:val="FontStyle13"/>
          <w:sz w:val="28"/>
          <w:szCs w:val="28"/>
        </w:rPr>
      </w:pPr>
      <w:r>
        <w:rPr>
          <w:rStyle w:val="FontStyle13"/>
          <w:sz w:val="28"/>
          <w:szCs w:val="28"/>
        </w:rPr>
        <w:t>челюстно-лицевая</w:t>
      </w:r>
      <w:r w:rsidRPr="00A52CB4">
        <w:rPr>
          <w:rStyle w:val="FontStyle13"/>
          <w:sz w:val="28"/>
          <w:szCs w:val="28"/>
        </w:rPr>
        <w:t>;</w:t>
      </w:r>
    </w:p>
    <w:p w:rsidR="00DF492D" w:rsidRPr="00DE4C7F" w:rsidRDefault="00DF492D" w:rsidP="00CA50CA">
      <w:pPr>
        <w:pStyle w:val="ae"/>
        <w:numPr>
          <w:ilvl w:val="0"/>
          <w:numId w:val="6"/>
        </w:numPr>
        <w:tabs>
          <w:tab w:val="left" w:pos="993"/>
        </w:tabs>
        <w:ind w:left="0" w:firstLine="709"/>
        <w:jc w:val="both"/>
        <w:rPr>
          <w:rStyle w:val="FontStyle13"/>
          <w:sz w:val="28"/>
          <w:szCs w:val="28"/>
        </w:rPr>
      </w:pPr>
      <w:proofErr w:type="spellStart"/>
      <w:r w:rsidRPr="00EF145A">
        <w:rPr>
          <w:rStyle w:val="FontStyle13"/>
          <w:i/>
          <w:sz w:val="28"/>
          <w:szCs w:val="28"/>
        </w:rPr>
        <w:t>стационарозамещающая</w:t>
      </w:r>
      <w:proofErr w:type="spellEnd"/>
      <w:r w:rsidRPr="00EF145A">
        <w:rPr>
          <w:rStyle w:val="FontStyle13"/>
          <w:i/>
          <w:sz w:val="28"/>
          <w:szCs w:val="28"/>
        </w:rPr>
        <w:t xml:space="preserve"> медицинская помощь взрослому населению по специальностям</w:t>
      </w:r>
      <w:r w:rsidRPr="00DE4C7F">
        <w:rPr>
          <w:rStyle w:val="FontStyle13"/>
          <w:sz w:val="28"/>
          <w:szCs w:val="28"/>
        </w:rPr>
        <w:t>:</w:t>
      </w:r>
    </w:p>
    <w:p w:rsidR="00DF492D" w:rsidRDefault="00DF492D" w:rsidP="00CA50CA">
      <w:pPr>
        <w:pStyle w:val="ae"/>
        <w:numPr>
          <w:ilvl w:val="0"/>
          <w:numId w:val="6"/>
        </w:numPr>
        <w:tabs>
          <w:tab w:val="left" w:pos="993"/>
        </w:tabs>
        <w:ind w:left="0" w:firstLine="709"/>
        <w:jc w:val="both"/>
        <w:rPr>
          <w:rStyle w:val="FontStyle13"/>
          <w:sz w:val="28"/>
          <w:szCs w:val="28"/>
        </w:rPr>
      </w:pPr>
      <w:r w:rsidRPr="00DF492D">
        <w:rPr>
          <w:rStyle w:val="FontStyle13"/>
          <w:sz w:val="28"/>
          <w:szCs w:val="28"/>
        </w:rPr>
        <w:t xml:space="preserve">общая хирургия, </w:t>
      </w:r>
    </w:p>
    <w:p w:rsidR="00DF492D" w:rsidRDefault="00DF492D" w:rsidP="00CA50CA">
      <w:pPr>
        <w:pStyle w:val="ae"/>
        <w:numPr>
          <w:ilvl w:val="0"/>
          <w:numId w:val="6"/>
        </w:numPr>
        <w:tabs>
          <w:tab w:val="left" w:pos="993"/>
        </w:tabs>
        <w:ind w:left="0" w:firstLine="709"/>
        <w:jc w:val="both"/>
        <w:rPr>
          <w:rStyle w:val="FontStyle13"/>
          <w:sz w:val="28"/>
          <w:szCs w:val="28"/>
        </w:rPr>
      </w:pPr>
      <w:r w:rsidRPr="00DF492D">
        <w:rPr>
          <w:rStyle w:val="FontStyle13"/>
          <w:sz w:val="28"/>
          <w:szCs w:val="28"/>
        </w:rPr>
        <w:t>общая терапия</w:t>
      </w:r>
      <w:r w:rsidR="0016765D">
        <w:rPr>
          <w:rStyle w:val="FontStyle13"/>
          <w:sz w:val="28"/>
          <w:szCs w:val="28"/>
        </w:rPr>
        <w:t>,</w:t>
      </w:r>
    </w:p>
    <w:p w:rsidR="0059166C" w:rsidRDefault="0059166C" w:rsidP="00CA50CA">
      <w:pPr>
        <w:pStyle w:val="ae"/>
        <w:numPr>
          <w:ilvl w:val="0"/>
          <w:numId w:val="6"/>
        </w:numPr>
        <w:tabs>
          <w:tab w:val="left" w:pos="993"/>
        </w:tabs>
        <w:ind w:left="0" w:firstLine="709"/>
        <w:jc w:val="both"/>
        <w:rPr>
          <w:rStyle w:val="FontStyle13"/>
          <w:sz w:val="28"/>
          <w:szCs w:val="28"/>
        </w:rPr>
      </w:pPr>
      <w:r>
        <w:rPr>
          <w:rStyle w:val="FontStyle13"/>
          <w:sz w:val="28"/>
          <w:szCs w:val="28"/>
        </w:rPr>
        <w:lastRenderedPageBreak/>
        <w:t>офтальмология,</w:t>
      </w:r>
    </w:p>
    <w:p w:rsidR="00792639" w:rsidRDefault="00792639" w:rsidP="00CA50CA">
      <w:pPr>
        <w:pStyle w:val="ae"/>
        <w:numPr>
          <w:ilvl w:val="0"/>
          <w:numId w:val="6"/>
        </w:numPr>
        <w:tabs>
          <w:tab w:val="left" w:pos="993"/>
        </w:tabs>
        <w:ind w:left="0" w:firstLine="709"/>
        <w:jc w:val="both"/>
        <w:rPr>
          <w:rStyle w:val="FontStyle13"/>
          <w:sz w:val="28"/>
          <w:szCs w:val="28"/>
        </w:rPr>
      </w:pPr>
      <w:r>
        <w:rPr>
          <w:rStyle w:val="FontStyle13"/>
          <w:sz w:val="28"/>
          <w:szCs w:val="28"/>
        </w:rPr>
        <w:t>оториноларингология,</w:t>
      </w:r>
    </w:p>
    <w:p w:rsidR="007E59F0" w:rsidRDefault="007E59F0" w:rsidP="00CA50CA">
      <w:pPr>
        <w:pStyle w:val="ae"/>
        <w:numPr>
          <w:ilvl w:val="0"/>
          <w:numId w:val="6"/>
        </w:numPr>
        <w:tabs>
          <w:tab w:val="left" w:pos="993"/>
        </w:tabs>
        <w:ind w:left="0" w:firstLine="709"/>
        <w:jc w:val="both"/>
        <w:rPr>
          <w:rStyle w:val="FontStyle13"/>
          <w:sz w:val="28"/>
          <w:szCs w:val="28"/>
        </w:rPr>
      </w:pPr>
      <w:r>
        <w:rPr>
          <w:rStyle w:val="FontStyle13"/>
          <w:sz w:val="28"/>
          <w:szCs w:val="28"/>
        </w:rPr>
        <w:t>урология,</w:t>
      </w:r>
    </w:p>
    <w:p w:rsidR="00BF3DC8" w:rsidRDefault="00BF3DC8" w:rsidP="00CA50CA">
      <w:pPr>
        <w:pStyle w:val="ae"/>
        <w:numPr>
          <w:ilvl w:val="0"/>
          <w:numId w:val="6"/>
        </w:numPr>
        <w:tabs>
          <w:tab w:val="left" w:pos="993"/>
        </w:tabs>
        <w:ind w:left="0" w:firstLine="709"/>
        <w:jc w:val="both"/>
        <w:rPr>
          <w:rStyle w:val="FontStyle13"/>
          <w:sz w:val="28"/>
          <w:szCs w:val="28"/>
        </w:rPr>
      </w:pPr>
      <w:r>
        <w:rPr>
          <w:rStyle w:val="FontStyle13"/>
          <w:sz w:val="28"/>
          <w:szCs w:val="28"/>
        </w:rPr>
        <w:t>травматология и ортопедия,</w:t>
      </w:r>
    </w:p>
    <w:p w:rsidR="00326A5C" w:rsidRDefault="00326A5C" w:rsidP="00CA50CA">
      <w:pPr>
        <w:pStyle w:val="ae"/>
        <w:numPr>
          <w:ilvl w:val="0"/>
          <w:numId w:val="6"/>
        </w:numPr>
        <w:tabs>
          <w:tab w:val="left" w:pos="993"/>
        </w:tabs>
        <w:ind w:left="0" w:firstLine="709"/>
        <w:jc w:val="both"/>
        <w:rPr>
          <w:rStyle w:val="FontStyle13"/>
          <w:sz w:val="28"/>
          <w:szCs w:val="28"/>
        </w:rPr>
      </w:pPr>
      <w:r>
        <w:rPr>
          <w:rStyle w:val="FontStyle13"/>
          <w:sz w:val="28"/>
          <w:szCs w:val="28"/>
        </w:rPr>
        <w:t>челюстно-лицевая,</w:t>
      </w:r>
    </w:p>
    <w:p w:rsidR="007A0620" w:rsidRDefault="007A0620" w:rsidP="00CA50CA">
      <w:pPr>
        <w:pStyle w:val="ae"/>
        <w:numPr>
          <w:ilvl w:val="0"/>
          <w:numId w:val="6"/>
        </w:numPr>
        <w:tabs>
          <w:tab w:val="left" w:pos="993"/>
        </w:tabs>
        <w:ind w:left="0" w:firstLine="709"/>
        <w:jc w:val="both"/>
        <w:rPr>
          <w:rStyle w:val="FontStyle13"/>
          <w:sz w:val="28"/>
          <w:szCs w:val="28"/>
        </w:rPr>
      </w:pPr>
      <w:r>
        <w:rPr>
          <w:rStyle w:val="FontStyle13"/>
          <w:sz w:val="28"/>
          <w:szCs w:val="28"/>
        </w:rPr>
        <w:t>нефрология,</w:t>
      </w:r>
    </w:p>
    <w:p w:rsidR="008F1C37" w:rsidRDefault="008F1C37" w:rsidP="00CA50CA">
      <w:pPr>
        <w:pStyle w:val="ae"/>
        <w:numPr>
          <w:ilvl w:val="0"/>
          <w:numId w:val="6"/>
        </w:numPr>
        <w:tabs>
          <w:tab w:val="left" w:pos="993"/>
        </w:tabs>
        <w:ind w:left="0" w:firstLine="709"/>
        <w:jc w:val="both"/>
        <w:rPr>
          <w:rStyle w:val="FontStyle13"/>
          <w:sz w:val="28"/>
          <w:szCs w:val="28"/>
        </w:rPr>
      </w:pPr>
      <w:proofErr w:type="spellStart"/>
      <w:r>
        <w:rPr>
          <w:rStyle w:val="FontStyle13"/>
          <w:sz w:val="28"/>
          <w:szCs w:val="28"/>
        </w:rPr>
        <w:t>ангиохирургия</w:t>
      </w:r>
      <w:proofErr w:type="spellEnd"/>
      <w:r>
        <w:rPr>
          <w:rStyle w:val="FontStyle13"/>
          <w:sz w:val="28"/>
          <w:szCs w:val="28"/>
        </w:rPr>
        <w:t>,</w:t>
      </w:r>
    </w:p>
    <w:p w:rsidR="008F1C37" w:rsidRDefault="00413A77" w:rsidP="00CA50CA">
      <w:pPr>
        <w:pStyle w:val="ae"/>
        <w:numPr>
          <w:ilvl w:val="0"/>
          <w:numId w:val="6"/>
        </w:numPr>
        <w:tabs>
          <w:tab w:val="left" w:pos="993"/>
        </w:tabs>
        <w:ind w:left="0" w:firstLine="709"/>
        <w:jc w:val="both"/>
        <w:rPr>
          <w:rStyle w:val="FontStyle13"/>
          <w:sz w:val="28"/>
          <w:szCs w:val="28"/>
        </w:rPr>
      </w:pPr>
      <w:r>
        <w:rPr>
          <w:rStyle w:val="FontStyle13"/>
          <w:sz w:val="28"/>
          <w:szCs w:val="28"/>
        </w:rPr>
        <w:t>гастроэн</w:t>
      </w:r>
      <w:r w:rsidR="008F1C37">
        <w:rPr>
          <w:rStyle w:val="FontStyle13"/>
          <w:sz w:val="28"/>
          <w:szCs w:val="28"/>
        </w:rPr>
        <w:t>терология,</w:t>
      </w:r>
    </w:p>
    <w:p w:rsidR="006E0D12" w:rsidRDefault="006E0D12" w:rsidP="00CA50CA">
      <w:pPr>
        <w:pStyle w:val="ae"/>
        <w:numPr>
          <w:ilvl w:val="0"/>
          <w:numId w:val="6"/>
        </w:numPr>
        <w:tabs>
          <w:tab w:val="left" w:pos="993"/>
        </w:tabs>
        <w:ind w:left="0" w:firstLine="709"/>
        <w:jc w:val="both"/>
        <w:rPr>
          <w:rStyle w:val="FontStyle13"/>
          <w:sz w:val="28"/>
          <w:szCs w:val="28"/>
        </w:rPr>
      </w:pPr>
      <w:r>
        <w:rPr>
          <w:rStyle w:val="FontStyle13"/>
          <w:sz w:val="28"/>
          <w:szCs w:val="28"/>
        </w:rPr>
        <w:t>акушерство и гинекология,</w:t>
      </w:r>
    </w:p>
    <w:p w:rsidR="00DF492D" w:rsidRDefault="00DF492D" w:rsidP="00CA50CA">
      <w:pPr>
        <w:pStyle w:val="ae"/>
        <w:numPr>
          <w:ilvl w:val="0"/>
          <w:numId w:val="6"/>
        </w:numPr>
        <w:tabs>
          <w:tab w:val="left" w:pos="993"/>
        </w:tabs>
        <w:ind w:left="0" w:firstLine="709"/>
        <w:jc w:val="both"/>
        <w:rPr>
          <w:rStyle w:val="FontStyle13"/>
          <w:sz w:val="28"/>
          <w:szCs w:val="28"/>
        </w:rPr>
      </w:pPr>
      <w:r w:rsidRPr="00DF492D">
        <w:rPr>
          <w:rStyle w:val="FontStyle13"/>
          <w:sz w:val="28"/>
          <w:szCs w:val="28"/>
        </w:rPr>
        <w:t>трансфузиология;</w:t>
      </w:r>
    </w:p>
    <w:p w:rsidR="000B1F86" w:rsidRPr="00DE4C7F" w:rsidRDefault="000B1F86" w:rsidP="00CA50CA">
      <w:pPr>
        <w:pStyle w:val="ae"/>
        <w:numPr>
          <w:ilvl w:val="0"/>
          <w:numId w:val="6"/>
        </w:numPr>
        <w:tabs>
          <w:tab w:val="left" w:pos="993"/>
        </w:tabs>
        <w:ind w:left="0" w:firstLine="709"/>
        <w:jc w:val="both"/>
        <w:rPr>
          <w:rStyle w:val="FontStyle13"/>
          <w:sz w:val="28"/>
          <w:szCs w:val="28"/>
        </w:rPr>
      </w:pPr>
      <w:proofErr w:type="spellStart"/>
      <w:r w:rsidRPr="00EF145A">
        <w:rPr>
          <w:rStyle w:val="FontStyle13"/>
          <w:i/>
          <w:sz w:val="28"/>
          <w:szCs w:val="28"/>
        </w:rPr>
        <w:t>стационарозамещающая</w:t>
      </w:r>
      <w:proofErr w:type="spellEnd"/>
      <w:r w:rsidRPr="00EF145A">
        <w:rPr>
          <w:rStyle w:val="FontStyle13"/>
          <w:i/>
          <w:sz w:val="28"/>
          <w:szCs w:val="28"/>
        </w:rPr>
        <w:t xml:space="preserve"> медицинская помощь детскому населению по специальностям</w:t>
      </w:r>
      <w:r w:rsidRPr="00DE4C7F">
        <w:rPr>
          <w:rStyle w:val="FontStyle13"/>
          <w:sz w:val="28"/>
          <w:szCs w:val="28"/>
        </w:rPr>
        <w:t>:</w:t>
      </w:r>
    </w:p>
    <w:p w:rsidR="000B1F86" w:rsidRDefault="000B1F86" w:rsidP="00CA50CA">
      <w:pPr>
        <w:pStyle w:val="ae"/>
        <w:numPr>
          <w:ilvl w:val="0"/>
          <w:numId w:val="6"/>
        </w:numPr>
        <w:tabs>
          <w:tab w:val="left" w:pos="993"/>
        </w:tabs>
        <w:ind w:left="0" w:firstLine="709"/>
        <w:jc w:val="both"/>
        <w:rPr>
          <w:rStyle w:val="FontStyle13"/>
          <w:sz w:val="28"/>
          <w:szCs w:val="28"/>
        </w:rPr>
      </w:pPr>
      <w:r>
        <w:rPr>
          <w:rStyle w:val="FontStyle13"/>
          <w:sz w:val="28"/>
          <w:szCs w:val="28"/>
        </w:rPr>
        <w:t>оториноларингология,</w:t>
      </w:r>
    </w:p>
    <w:p w:rsidR="006E0D12" w:rsidRDefault="006E0D12" w:rsidP="00CA50CA">
      <w:pPr>
        <w:pStyle w:val="ae"/>
        <w:numPr>
          <w:ilvl w:val="0"/>
          <w:numId w:val="6"/>
        </w:numPr>
        <w:tabs>
          <w:tab w:val="left" w:pos="993"/>
        </w:tabs>
        <w:ind w:left="0" w:firstLine="709"/>
        <w:jc w:val="both"/>
        <w:rPr>
          <w:rStyle w:val="FontStyle13"/>
          <w:sz w:val="28"/>
          <w:szCs w:val="28"/>
        </w:rPr>
      </w:pPr>
      <w:r>
        <w:rPr>
          <w:rStyle w:val="FontStyle13"/>
          <w:sz w:val="28"/>
          <w:szCs w:val="28"/>
        </w:rPr>
        <w:t>гинекология,</w:t>
      </w:r>
    </w:p>
    <w:p w:rsidR="006E0D12" w:rsidRDefault="006E0D12" w:rsidP="00CA50CA">
      <w:pPr>
        <w:pStyle w:val="ae"/>
        <w:numPr>
          <w:ilvl w:val="0"/>
          <w:numId w:val="6"/>
        </w:numPr>
        <w:tabs>
          <w:tab w:val="left" w:pos="993"/>
        </w:tabs>
        <w:ind w:left="0" w:firstLine="709"/>
        <w:jc w:val="both"/>
        <w:rPr>
          <w:rStyle w:val="FontStyle13"/>
          <w:sz w:val="28"/>
          <w:szCs w:val="28"/>
        </w:rPr>
      </w:pPr>
      <w:r>
        <w:rPr>
          <w:rStyle w:val="FontStyle13"/>
          <w:sz w:val="28"/>
          <w:szCs w:val="28"/>
        </w:rPr>
        <w:t>травматология и ортопедия,</w:t>
      </w:r>
    </w:p>
    <w:p w:rsidR="006E0D12" w:rsidRDefault="006E0D12" w:rsidP="00CA50CA">
      <w:pPr>
        <w:pStyle w:val="ae"/>
        <w:numPr>
          <w:ilvl w:val="0"/>
          <w:numId w:val="6"/>
        </w:numPr>
        <w:tabs>
          <w:tab w:val="left" w:pos="993"/>
        </w:tabs>
        <w:ind w:left="0" w:firstLine="709"/>
        <w:jc w:val="both"/>
        <w:rPr>
          <w:rStyle w:val="FontStyle13"/>
          <w:sz w:val="28"/>
          <w:szCs w:val="28"/>
        </w:rPr>
      </w:pPr>
      <w:r>
        <w:rPr>
          <w:rStyle w:val="FontStyle13"/>
          <w:sz w:val="28"/>
          <w:szCs w:val="28"/>
        </w:rPr>
        <w:t>офтальмология,</w:t>
      </w:r>
    </w:p>
    <w:p w:rsidR="000B1F86" w:rsidRPr="00702715" w:rsidRDefault="000B1F86" w:rsidP="00CA50CA">
      <w:pPr>
        <w:pStyle w:val="ae"/>
        <w:numPr>
          <w:ilvl w:val="0"/>
          <w:numId w:val="6"/>
        </w:numPr>
        <w:tabs>
          <w:tab w:val="left" w:pos="993"/>
        </w:tabs>
        <w:ind w:left="0" w:firstLine="709"/>
        <w:jc w:val="both"/>
        <w:rPr>
          <w:rStyle w:val="FontStyle13"/>
          <w:sz w:val="28"/>
          <w:szCs w:val="28"/>
        </w:rPr>
      </w:pPr>
      <w:r>
        <w:rPr>
          <w:rStyle w:val="FontStyle13"/>
          <w:sz w:val="28"/>
          <w:szCs w:val="28"/>
        </w:rPr>
        <w:t>челюстн</w:t>
      </w:r>
      <w:r w:rsidR="00702715">
        <w:rPr>
          <w:rStyle w:val="FontStyle13"/>
          <w:sz w:val="28"/>
          <w:szCs w:val="28"/>
        </w:rPr>
        <w:t>о-лицевая</w:t>
      </w:r>
      <w:r w:rsidRPr="00702715">
        <w:rPr>
          <w:rStyle w:val="FontStyle13"/>
          <w:sz w:val="28"/>
          <w:szCs w:val="28"/>
        </w:rPr>
        <w:t>;</w:t>
      </w:r>
    </w:p>
    <w:p w:rsidR="004D420A" w:rsidRDefault="004D420A" w:rsidP="00CA50CA">
      <w:pPr>
        <w:pStyle w:val="ae"/>
        <w:numPr>
          <w:ilvl w:val="0"/>
          <w:numId w:val="6"/>
        </w:numPr>
        <w:tabs>
          <w:tab w:val="left" w:pos="993"/>
        </w:tabs>
        <w:ind w:left="0" w:firstLine="709"/>
        <w:jc w:val="both"/>
        <w:rPr>
          <w:rStyle w:val="FontStyle13"/>
          <w:sz w:val="28"/>
          <w:szCs w:val="28"/>
        </w:rPr>
      </w:pPr>
      <w:r w:rsidRPr="00EF145A">
        <w:rPr>
          <w:rStyle w:val="FontStyle13"/>
          <w:i/>
          <w:sz w:val="28"/>
          <w:szCs w:val="28"/>
        </w:rPr>
        <w:t>амбулаторно-поликлиническая помощь взрослому населению по специальностям</w:t>
      </w:r>
      <w:r>
        <w:rPr>
          <w:rStyle w:val="FontStyle13"/>
          <w:sz w:val="28"/>
          <w:szCs w:val="28"/>
        </w:rPr>
        <w:t>:</w:t>
      </w:r>
    </w:p>
    <w:p w:rsidR="004D420A" w:rsidRDefault="004D420A" w:rsidP="00CA50CA">
      <w:pPr>
        <w:pStyle w:val="ae"/>
        <w:numPr>
          <w:ilvl w:val="0"/>
          <w:numId w:val="6"/>
        </w:numPr>
        <w:tabs>
          <w:tab w:val="left" w:pos="993"/>
        </w:tabs>
        <w:ind w:left="0" w:firstLine="709"/>
        <w:jc w:val="both"/>
        <w:rPr>
          <w:rStyle w:val="FontStyle13"/>
          <w:sz w:val="28"/>
          <w:szCs w:val="28"/>
        </w:rPr>
      </w:pPr>
      <w:r>
        <w:rPr>
          <w:rStyle w:val="FontStyle13"/>
          <w:sz w:val="28"/>
          <w:szCs w:val="28"/>
        </w:rPr>
        <w:t>первичная медико-санитарная помощь: доврачебная,</w:t>
      </w:r>
    </w:p>
    <w:p w:rsidR="0016765D" w:rsidRDefault="004D420A" w:rsidP="00CA50CA">
      <w:pPr>
        <w:pStyle w:val="ae"/>
        <w:numPr>
          <w:ilvl w:val="0"/>
          <w:numId w:val="6"/>
        </w:numPr>
        <w:tabs>
          <w:tab w:val="left" w:pos="993"/>
        </w:tabs>
        <w:ind w:left="0" w:firstLine="709"/>
        <w:jc w:val="both"/>
        <w:rPr>
          <w:rStyle w:val="FontStyle13"/>
          <w:sz w:val="28"/>
          <w:szCs w:val="28"/>
        </w:rPr>
      </w:pPr>
      <w:r w:rsidRPr="00BF3386">
        <w:rPr>
          <w:rStyle w:val="FontStyle13"/>
          <w:sz w:val="28"/>
          <w:szCs w:val="28"/>
        </w:rPr>
        <w:t xml:space="preserve">консультативно-диагностическая помощь: </w:t>
      </w:r>
      <w:r w:rsidR="00DA1977" w:rsidRPr="00BF3386">
        <w:rPr>
          <w:rStyle w:val="FontStyle13"/>
          <w:sz w:val="28"/>
          <w:szCs w:val="28"/>
        </w:rPr>
        <w:t>оториноларингология, аллергология (иммунология), урология, диагностика (функциональная, эндоскопическая, рентгенологическая, ультразвуковая), общая хирургия (</w:t>
      </w:r>
      <w:proofErr w:type="spellStart"/>
      <w:r w:rsidR="003063B4" w:rsidRPr="00BF3386">
        <w:rPr>
          <w:rStyle w:val="FontStyle13"/>
          <w:sz w:val="28"/>
          <w:szCs w:val="28"/>
        </w:rPr>
        <w:t>колопроктология</w:t>
      </w:r>
      <w:proofErr w:type="spellEnd"/>
      <w:r w:rsidR="003063B4" w:rsidRPr="00BF3386">
        <w:rPr>
          <w:rStyle w:val="FontStyle13"/>
          <w:sz w:val="28"/>
          <w:szCs w:val="28"/>
        </w:rPr>
        <w:t xml:space="preserve">, абдоминальная, торакальная), медицинская </w:t>
      </w:r>
      <w:proofErr w:type="spellStart"/>
      <w:r w:rsidR="003063B4" w:rsidRPr="00BF3386">
        <w:rPr>
          <w:rStyle w:val="FontStyle13"/>
          <w:sz w:val="28"/>
          <w:szCs w:val="28"/>
        </w:rPr>
        <w:t>реабилитология</w:t>
      </w:r>
      <w:proofErr w:type="spellEnd"/>
      <w:r w:rsidR="003063B4" w:rsidRPr="00BF3386">
        <w:rPr>
          <w:rStyle w:val="FontStyle13"/>
          <w:sz w:val="28"/>
          <w:szCs w:val="28"/>
        </w:rPr>
        <w:t xml:space="preserve">, восстановительное лечение (физиотерапия), </w:t>
      </w:r>
      <w:r w:rsidR="0016765D" w:rsidRPr="00BF3386">
        <w:rPr>
          <w:rStyle w:val="FontStyle13"/>
          <w:sz w:val="28"/>
          <w:szCs w:val="28"/>
        </w:rPr>
        <w:t xml:space="preserve">лабораторная диагностика (общеклинические, серологические, биохимические, </w:t>
      </w:r>
      <w:proofErr w:type="spellStart"/>
      <w:r w:rsidR="0016765D" w:rsidRPr="00BF3386">
        <w:rPr>
          <w:rStyle w:val="FontStyle13"/>
          <w:sz w:val="28"/>
          <w:szCs w:val="28"/>
        </w:rPr>
        <w:t>имуннологические</w:t>
      </w:r>
      <w:proofErr w:type="spellEnd"/>
      <w:r w:rsidR="0016765D" w:rsidRPr="00BF3386">
        <w:rPr>
          <w:rStyle w:val="FontStyle13"/>
          <w:sz w:val="28"/>
          <w:szCs w:val="28"/>
        </w:rPr>
        <w:t xml:space="preserve"> исследования), терапия, кардиология, невропатология, офтальмология, эндокринология,</w:t>
      </w:r>
      <w:r w:rsidR="007A0620" w:rsidRPr="00BF3386">
        <w:rPr>
          <w:rStyle w:val="FontStyle13"/>
          <w:sz w:val="28"/>
          <w:szCs w:val="28"/>
        </w:rPr>
        <w:t xml:space="preserve"> нефрология,</w:t>
      </w:r>
      <w:r w:rsidR="008F1C37" w:rsidRPr="00BF3386">
        <w:rPr>
          <w:rStyle w:val="FontStyle13"/>
          <w:sz w:val="28"/>
          <w:szCs w:val="28"/>
        </w:rPr>
        <w:t xml:space="preserve"> травматология-ортопедия, нейрохирургия, челюстно-лицевая</w:t>
      </w:r>
      <w:r w:rsidR="00BF3386" w:rsidRPr="00BF3386">
        <w:rPr>
          <w:rStyle w:val="FontStyle13"/>
          <w:sz w:val="28"/>
          <w:szCs w:val="28"/>
        </w:rPr>
        <w:t xml:space="preserve">, </w:t>
      </w:r>
      <w:proofErr w:type="spellStart"/>
      <w:r w:rsidR="00BF3386" w:rsidRPr="00BF3386">
        <w:rPr>
          <w:rStyle w:val="FontStyle13"/>
          <w:sz w:val="28"/>
          <w:szCs w:val="28"/>
        </w:rPr>
        <w:t>ангиохирургия</w:t>
      </w:r>
      <w:proofErr w:type="spellEnd"/>
      <w:r w:rsidR="00BF3386" w:rsidRPr="00BF3386">
        <w:rPr>
          <w:rStyle w:val="FontStyle13"/>
          <w:sz w:val="28"/>
          <w:szCs w:val="28"/>
        </w:rPr>
        <w:t xml:space="preserve">, </w:t>
      </w:r>
      <w:r w:rsidR="00413A77">
        <w:rPr>
          <w:rStyle w:val="FontStyle13"/>
          <w:sz w:val="28"/>
          <w:szCs w:val="28"/>
        </w:rPr>
        <w:t>гастроэн</w:t>
      </w:r>
      <w:r w:rsidR="00BF3386" w:rsidRPr="00BF3386">
        <w:rPr>
          <w:rStyle w:val="FontStyle13"/>
          <w:sz w:val="28"/>
          <w:szCs w:val="28"/>
        </w:rPr>
        <w:t>терология</w:t>
      </w:r>
      <w:r w:rsidR="00BF3386">
        <w:rPr>
          <w:rStyle w:val="FontStyle13"/>
          <w:sz w:val="28"/>
          <w:szCs w:val="28"/>
        </w:rPr>
        <w:t xml:space="preserve">, </w:t>
      </w:r>
      <w:r w:rsidR="00251F8A">
        <w:rPr>
          <w:rStyle w:val="FontStyle13"/>
          <w:sz w:val="28"/>
          <w:szCs w:val="28"/>
        </w:rPr>
        <w:t>инфекционные болезни, ревматология,</w:t>
      </w:r>
    </w:p>
    <w:p w:rsidR="00287BBB" w:rsidRDefault="00287BBB" w:rsidP="00CA50CA">
      <w:pPr>
        <w:pStyle w:val="ae"/>
        <w:numPr>
          <w:ilvl w:val="0"/>
          <w:numId w:val="6"/>
        </w:numPr>
        <w:tabs>
          <w:tab w:val="left" w:pos="993"/>
        </w:tabs>
        <w:ind w:left="0" w:firstLine="709"/>
        <w:jc w:val="both"/>
        <w:rPr>
          <w:rStyle w:val="FontStyle13"/>
          <w:sz w:val="28"/>
          <w:szCs w:val="28"/>
        </w:rPr>
      </w:pPr>
      <w:r>
        <w:rPr>
          <w:rStyle w:val="FontStyle13"/>
          <w:sz w:val="28"/>
          <w:szCs w:val="28"/>
        </w:rPr>
        <w:t xml:space="preserve">традиционная медицина: рефлексотерапия; </w:t>
      </w:r>
    </w:p>
    <w:p w:rsidR="00287BBB" w:rsidRDefault="00287BBB" w:rsidP="00CA50CA">
      <w:pPr>
        <w:pStyle w:val="ae"/>
        <w:numPr>
          <w:ilvl w:val="0"/>
          <w:numId w:val="6"/>
        </w:numPr>
        <w:tabs>
          <w:tab w:val="left" w:pos="993"/>
        </w:tabs>
        <w:ind w:left="0" w:firstLine="709"/>
        <w:jc w:val="both"/>
        <w:rPr>
          <w:rStyle w:val="FontStyle13"/>
          <w:sz w:val="28"/>
          <w:szCs w:val="28"/>
        </w:rPr>
      </w:pPr>
      <w:r w:rsidRPr="00EF145A">
        <w:rPr>
          <w:rStyle w:val="FontStyle13"/>
          <w:i/>
          <w:sz w:val="28"/>
          <w:szCs w:val="28"/>
        </w:rPr>
        <w:t xml:space="preserve">амбулаторно-поликлиническая помощь </w:t>
      </w:r>
      <w:r>
        <w:rPr>
          <w:rStyle w:val="FontStyle13"/>
          <w:i/>
          <w:sz w:val="28"/>
          <w:szCs w:val="28"/>
        </w:rPr>
        <w:t>детск</w:t>
      </w:r>
      <w:r w:rsidRPr="00EF145A">
        <w:rPr>
          <w:rStyle w:val="FontStyle13"/>
          <w:i/>
          <w:sz w:val="28"/>
          <w:szCs w:val="28"/>
        </w:rPr>
        <w:t>ому населению по специальностям</w:t>
      </w:r>
      <w:r>
        <w:rPr>
          <w:rStyle w:val="FontStyle13"/>
          <w:sz w:val="28"/>
          <w:szCs w:val="28"/>
        </w:rPr>
        <w:t>:</w:t>
      </w:r>
    </w:p>
    <w:p w:rsidR="00575A95" w:rsidRPr="00575A95" w:rsidRDefault="00287BBB" w:rsidP="00CA50CA">
      <w:pPr>
        <w:pStyle w:val="ae"/>
        <w:numPr>
          <w:ilvl w:val="0"/>
          <w:numId w:val="6"/>
        </w:numPr>
        <w:tabs>
          <w:tab w:val="left" w:pos="993"/>
        </w:tabs>
        <w:ind w:left="0" w:firstLine="709"/>
        <w:jc w:val="both"/>
        <w:rPr>
          <w:rStyle w:val="FontStyle13"/>
          <w:sz w:val="28"/>
          <w:szCs w:val="28"/>
        </w:rPr>
      </w:pPr>
      <w:r w:rsidRPr="00575A95">
        <w:rPr>
          <w:rStyle w:val="FontStyle13"/>
          <w:sz w:val="28"/>
          <w:szCs w:val="28"/>
        </w:rPr>
        <w:t>консультативно-диагностическая помощь: урология, инфекционные болезни,</w:t>
      </w:r>
      <w:r w:rsidR="00575A95" w:rsidRPr="00575A95">
        <w:rPr>
          <w:rStyle w:val="FontStyle13"/>
          <w:sz w:val="28"/>
          <w:szCs w:val="28"/>
        </w:rPr>
        <w:t xml:space="preserve"> офтальмология, травматология-ортопедия,</w:t>
      </w:r>
    </w:p>
    <w:p w:rsidR="00EA33C1" w:rsidRDefault="00EA33C1" w:rsidP="00CA50CA">
      <w:pPr>
        <w:pStyle w:val="ae"/>
        <w:numPr>
          <w:ilvl w:val="0"/>
          <w:numId w:val="6"/>
        </w:numPr>
        <w:tabs>
          <w:tab w:val="left" w:pos="993"/>
        </w:tabs>
        <w:ind w:left="0" w:firstLine="709"/>
        <w:jc w:val="both"/>
        <w:rPr>
          <w:rStyle w:val="FontStyle13"/>
          <w:sz w:val="28"/>
          <w:szCs w:val="28"/>
        </w:rPr>
      </w:pPr>
      <w:r w:rsidRPr="00EF145A">
        <w:rPr>
          <w:rStyle w:val="FontStyle13"/>
          <w:i/>
          <w:sz w:val="28"/>
          <w:szCs w:val="28"/>
        </w:rPr>
        <w:t>стационарная</w:t>
      </w:r>
      <w:r>
        <w:rPr>
          <w:rStyle w:val="FontStyle13"/>
          <w:i/>
          <w:sz w:val="28"/>
          <w:szCs w:val="28"/>
        </w:rPr>
        <w:t xml:space="preserve"> и (или) </w:t>
      </w:r>
      <w:proofErr w:type="spellStart"/>
      <w:r>
        <w:rPr>
          <w:rStyle w:val="FontStyle13"/>
          <w:i/>
          <w:sz w:val="28"/>
          <w:szCs w:val="28"/>
        </w:rPr>
        <w:t>стационарозамещающая</w:t>
      </w:r>
      <w:proofErr w:type="spellEnd"/>
      <w:r w:rsidRPr="00EF145A">
        <w:rPr>
          <w:rStyle w:val="FontStyle13"/>
          <w:i/>
          <w:sz w:val="28"/>
          <w:szCs w:val="28"/>
        </w:rPr>
        <w:t xml:space="preserve"> помощь взрослому </w:t>
      </w:r>
      <w:r>
        <w:rPr>
          <w:rStyle w:val="FontStyle13"/>
          <w:i/>
          <w:sz w:val="28"/>
          <w:szCs w:val="28"/>
        </w:rPr>
        <w:t xml:space="preserve">и (или) детскому </w:t>
      </w:r>
      <w:r w:rsidRPr="00EF145A">
        <w:rPr>
          <w:rStyle w:val="FontStyle13"/>
          <w:i/>
          <w:sz w:val="28"/>
          <w:szCs w:val="28"/>
        </w:rPr>
        <w:t>населению по специальностям</w:t>
      </w:r>
      <w:r w:rsidRPr="00DF492D">
        <w:rPr>
          <w:rStyle w:val="FontStyle13"/>
          <w:sz w:val="28"/>
          <w:szCs w:val="28"/>
        </w:rPr>
        <w:t>:</w:t>
      </w:r>
    </w:p>
    <w:p w:rsidR="00EA33C1" w:rsidRDefault="00EA33C1" w:rsidP="00CA50CA">
      <w:pPr>
        <w:pStyle w:val="ae"/>
        <w:numPr>
          <w:ilvl w:val="0"/>
          <w:numId w:val="6"/>
        </w:numPr>
        <w:tabs>
          <w:tab w:val="left" w:pos="993"/>
        </w:tabs>
        <w:ind w:left="0" w:firstLine="709"/>
        <w:jc w:val="both"/>
        <w:rPr>
          <w:rStyle w:val="FontStyle13"/>
          <w:sz w:val="28"/>
          <w:szCs w:val="28"/>
        </w:rPr>
      </w:pPr>
      <w:r>
        <w:rPr>
          <w:rStyle w:val="FontStyle13"/>
          <w:sz w:val="28"/>
          <w:szCs w:val="28"/>
        </w:rPr>
        <w:t xml:space="preserve">медицинская </w:t>
      </w:r>
      <w:proofErr w:type="spellStart"/>
      <w:r>
        <w:rPr>
          <w:rStyle w:val="FontStyle13"/>
          <w:sz w:val="28"/>
          <w:szCs w:val="28"/>
        </w:rPr>
        <w:t>реабилитология</w:t>
      </w:r>
      <w:proofErr w:type="spellEnd"/>
      <w:r>
        <w:rPr>
          <w:rStyle w:val="FontStyle13"/>
          <w:sz w:val="28"/>
          <w:szCs w:val="28"/>
        </w:rPr>
        <w:t>, восстановительное лечение: физиотерапия, массаж, лечебная физкультура,</w:t>
      </w:r>
    </w:p>
    <w:p w:rsidR="00EA33C1" w:rsidRDefault="00EA33C1" w:rsidP="00CA50CA">
      <w:pPr>
        <w:pStyle w:val="ae"/>
        <w:numPr>
          <w:ilvl w:val="0"/>
          <w:numId w:val="6"/>
        </w:numPr>
        <w:tabs>
          <w:tab w:val="left" w:pos="993"/>
        </w:tabs>
        <w:ind w:left="0" w:firstLine="709"/>
        <w:jc w:val="both"/>
        <w:rPr>
          <w:rStyle w:val="FontStyle13"/>
          <w:sz w:val="28"/>
          <w:szCs w:val="28"/>
        </w:rPr>
      </w:pPr>
      <w:r>
        <w:rPr>
          <w:rStyle w:val="FontStyle13"/>
          <w:sz w:val="28"/>
          <w:szCs w:val="28"/>
        </w:rPr>
        <w:t xml:space="preserve">токсикология, </w:t>
      </w:r>
    </w:p>
    <w:p w:rsidR="00EA33C1" w:rsidRDefault="00EA33C1" w:rsidP="00CA50CA">
      <w:pPr>
        <w:pStyle w:val="ae"/>
        <w:numPr>
          <w:ilvl w:val="0"/>
          <w:numId w:val="6"/>
        </w:numPr>
        <w:tabs>
          <w:tab w:val="left" w:pos="993"/>
        </w:tabs>
        <w:ind w:left="0" w:firstLine="709"/>
        <w:jc w:val="both"/>
        <w:rPr>
          <w:rStyle w:val="FontStyle13"/>
          <w:sz w:val="28"/>
          <w:szCs w:val="28"/>
        </w:rPr>
      </w:pPr>
      <w:r>
        <w:rPr>
          <w:rStyle w:val="FontStyle13"/>
          <w:sz w:val="28"/>
          <w:szCs w:val="28"/>
        </w:rPr>
        <w:t>аллергология (иммунология),</w:t>
      </w:r>
    </w:p>
    <w:p w:rsidR="006E0D12" w:rsidRDefault="006E0D12" w:rsidP="00CA50CA">
      <w:pPr>
        <w:pStyle w:val="ae"/>
        <w:numPr>
          <w:ilvl w:val="0"/>
          <w:numId w:val="6"/>
        </w:numPr>
        <w:tabs>
          <w:tab w:val="left" w:pos="993"/>
        </w:tabs>
        <w:ind w:left="0" w:firstLine="709"/>
        <w:jc w:val="both"/>
        <w:rPr>
          <w:rStyle w:val="FontStyle13"/>
          <w:sz w:val="28"/>
          <w:szCs w:val="28"/>
        </w:rPr>
      </w:pPr>
      <w:r>
        <w:rPr>
          <w:rStyle w:val="FontStyle13"/>
          <w:sz w:val="28"/>
          <w:szCs w:val="28"/>
        </w:rPr>
        <w:t>инфекционные болезни,</w:t>
      </w:r>
    </w:p>
    <w:p w:rsidR="00575A95" w:rsidRDefault="00575A95" w:rsidP="00CA50CA">
      <w:pPr>
        <w:pStyle w:val="ae"/>
        <w:numPr>
          <w:ilvl w:val="0"/>
          <w:numId w:val="6"/>
        </w:numPr>
        <w:tabs>
          <w:tab w:val="left" w:pos="993"/>
        </w:tabs>
        <w:ind w:left="0" w:firstLine="709"/>
        <w:jc w:val="both"/>
        <w:rPr>
          <w:rStyle w:val="FontStyle13"/>
          <w:sz w:val="28"/>
          <w:szCs w:val="28"/>
        </w:rPr>
      </w:pPr>
      <w:proofErr w:type="spellStart"/>
      <w:r>
        <w:rPr>
          <w:rStyle w:val="FontStyle13"/>
          <w:sz w:val="28"/>
          <w:szCs w:val="28"/>
        </w:rPr>
        <w:t>анестизиология</w:t>
      </w:r>
      <w:proofErr w:type="spellEnd"/>
      <w:r>
        <w:rPr>
          <w:rStyle w:val="FontStyle13"/>
          <w:sz w:val="28"/>
          <w:szCs w:val="28"/>
        </w:rPr>
        <w:t xml:space="preserve"> и реаниматология,</w:t>
      </w:r>
    </w:p>
    <w:p w:rsidR="00AA6843" w:rsidRDefault="00AA6843" w:rsidP="00CA50CA">
      <w:pPr>
        <w:pStyle w:val="ae"/>
        <w:numPr>
          <w:ilvl w:val="0"/>
          <w:numId w:val="6"/>
        </w:numPr>
        <w:tabs>
          <w:tab w:val="left" w:pos="993"/>
        </w:tabs>
        <w:ind w:left="0" w:firstLine="709"/>
        <w:jc w:val="both"/>
        <w:rPr>
          <w:rStyle w:val="FontStyle13"/>
          <w:sz w:val="28"/>
          <w:szCs w:val="28"/>
        </w:rPr>
      </w:pPr>
      <w:r w:rsidRPr="00EF145A">
        <w:rPr>
          <w:rStyle w:val="FontStyle13"/>
          <w:i/>
          <w:sz w:val="28"/>
          <w:szCs w:val="28"/>
        </w:rPr>
        <w:lastRenderedPageBreak/>
        <w:t>амбулаторно-поликлиническая помощь</w:t>
      </w:r>
      <w:r>
        <w:rPr>
          <w:rStyle w:val="FontStyle13"/>
          <w:i/>
          <w:sz w:val="28"/>
          <w:szCs w:val="28"/>
        </w:rPr>
        <w:t xml:space="preserve"> взрослому и (или)</w:t>
      </w:r>
      <w:r w:rsidRPr="00EF145A">
        <w:rPr>
          <w:rStyle w:val="FontStyle13"/>
          <w:i/>
          <w:sz w:val="28"/>
          <w:szCs w:val="28"/>
        </w:rPr>
        <w:t xml:space="preserve"> </w:t>
      </w:r>
      <w:r>
        <w:rPr>
          <w:rStyle w:val="FontStyle13"/>
          <w:i/>
          <w:sz w:val="28"/>
          <w:szCs w:val="28"/>
        </w:rPr>
        <w:t>детск</w:t>
      </w:r>
      <w:r w:rsidRPr="00EF145A">
        <w:rPr>
          <w:rStyle w:val="FontStyle13"/>
          <w:i/>
          <w:sz w:val="28"/>
          <w:szCs w:val="28"/>
        </w:rPr>
        <w:t>ому населению по специальностям</w:t>
      </w:r>
      <w:r>
        <w:rPr>
          <w:rStyle w:val="FontStyle13"/>
          <w:sz w:val="28"/>
          <w:szCs w:val="28"/>
        </w:rPr>
        <w:t>:</w:t>
      </w:r>
    </w:p>
    <w:p w:rsidR="009C0C4E" w:rsidRPr="00BF3386" w:rsidRDefault="009C0C4E" w:rsidP="00CA50CA">
      <w:pPr>
        <w:pStyle w:val="ae"/>
        <w:numPr>
          <w:ilvl w:val="0"/>
          <w:numId w:val="6"/>
        </w:numPr>
        <w:tabs>
          <w:tab w:val="left" w:pos="993"/>
        </w:tabs>
        <w:ind w:left="0" w:firstLine="709"/>
        <w:jc w:val="both"/>
        <w:rPr>
          <w:rStyle w:val="FontStyle13"/>
          <w:sz w:val="28"/>
          <w:szCs w:val="28"/>
        </w:rPr>
      </w:pPr>
      <w:r w:rsidRPr="00BF3386">
        <w:rPr>
          <w:rStyle w:val="FontStyle13"/>
          <w:sz w:val="28"/>
          <w:szCs w:val="28"/>
        </w:rPr>
        <w:t xml:space="preserve">консультативно-диагностическая помощь: </w:t>
      </w:r>
      <w:r>
        <w:rPr>
          <w:rStyle w:val="FontStyle13"/>
          <w:sz w:val="28"/>
          <w:szCs w:val="28"/>
        </w:rPr>
        <w:t xml:space="preserve">медицинская </w:t>
      </w:r>
      <w:proofErr w:type="spellStart"/>
      <w:r>
        <w:rPr>
          <w:rStyle w:val="FontStyle13"/>
          <w:sz w:val="28"/>
          <w:szCs w:val="28"/>
        </w:rPr>
        <w:t>реабилитология</w:t>
      </w:r>
      <w:proofErr w:type="spellEnd"/>
      <w:r>
        <w:rPr>
          <w:rStyle w:val="FontStyle13"/>
          <w:sz w:val="28"/>
          <w:szCs w:val="28"/>
        </w:rPr>
        <w:t>, восстановительное лечение (лечебная физкультура, массаж), гинекология</w:t>
      </w:r>
      <w:r w:rsidR="00151F28">
        <w:rPr>
          <w:rStyle w:val="FontStyle13"/>
          <w:sz w:val="28"/>
          <w:szCs w:val="28"/>
        </w:rPr>
        <w:t>;</w:t>
      </w:r>
    </w:p>
    <w:p w:rsidR="00DF492D" w:rsidRPr="00151F28" w:rsidRDefault="00DF492D" w:rsidP="00DF492D">
      <w:pPr>
        <w:pStyle w:val="Style5"/>
        <w:widowControl/>
        <w:numPr>
          <w:ilvl w:val="0"/>
          <w:numId w:val="2"/>
        </w:numPr>
        <w:tabs>
          <w:tab w:val="left" w:pos="0"/>
          <w:tab w:val="left" w:pos="851"/>
          <w:tab w:val="left" w:pos="993"/>
        </w:tabs>
        <w:spacing w:line="240" w:lineRule="auto"/>
        <w:ind w:left="0" w:firstLine="709"/>
        <w:rPr>
          <w:rStyle w:val="FontStyle13"/>
          <w:sz w:val="28"/>
          <w:szCs w:val="28"/>
        </w:rPr>
      </w:pPr>
      <w:r w:rsidRPr="00151F28">
        <w:rPr>
          <w:rStyle w:val="FontStyle13"/>
          <w:sz w:val="28"/>
          <w:szCs w:val="28"/>
        </w:rPr>
        <w:t xml:space="preserve">деятельность, связанная с оборотом наркотических средств, психотропных веществ и </w:t>
      </w:r>
      <w:proofErr w:type="spellStart"/>
      <w:r w:rsidRPr="00151F28">
        <w:rPr>
          <w:rStyle w:val="FontStyle13"/>
          <w:sz w:val="28"/>
          <w:szCs w:val="28"/>
        </w:rPr>
        <w:t>прекурсоров</w:t>
      </w:r>
      <w:proofErr w:type="spellEnd"/>
      <w:r w:rsidRPr="00151F28">
        <w:rPr>
          <w:rStyle w:val="FontStyle13"/>
          <w:sz w:val="28"/>
          <w:szCs w:val="28"/>
        </w:rPr>
        <w:t xml:space="preserve"> </w:t>
      </w:r>
      <w:r w:rsidRPr="00151F28">
        <w:rPr>
          <w:rStyle w:val="FontStyle13"/>
          <w:i/>
          <w:szCs w:val="28"/>
        </w:rPr>
        <w:t xml:space="preserve">(государственная лицензия от </w:t>
      </w:r>
      <w:r w:rsidR="00151F28" w:rsidRPr="00151F28">
        <w:rPr>
          <w:rStyle w:val="FontStyle13"/>
          <w:i/>
          <w:szCs w:val="28"/>
        </w:rPr>
        <w:t>1</w:t>
      </w:r>
      <w:r w:rsidRPr="00151F28">
        <w:rPr>
          <w:rStyle w:val="FontStyle13"/>
          <w:i/>
          <w:szCs w:val="28"/>
        </w:rPr>
        <w:t>2.12.201</w:t>
      </w:r>
      <w:r w:rsidR="00151F28" w:rsidRPr="00151F28">
        <w:rPr>
          <w:rStyle w:val="FontStyle13"/>
          <w:i/>
          <w:szCs w:val="28"/>
        </w:rPr>
        <w:t>6</w:t>
      </w:r>
      <w:r w:rsidRPr="00151F28">
        <w:rPr>
          <w:rStyle w:val="FontStyle13"/>
          <w:i/>
          <w:szCs w:val="28"/>
        </w:rPr>
        <w:t xml:space="preserve"> года №</w:t>
      </w:r>
      <w:r w:rsidR="00151F28" w:rsidRPr="00151F28">
        <w:rPr>
          <w:rStyle w:val="FontStyle13"/>
          <w:i/>
          <w:szCs w:val="28"/>
        </w:rPr>
        <w:t>НсПвП</w:t>
      </w:r>
      <w:r w:rsidRPr="00151F28">
        <w:rPr>
          <w:rStyle w:val="FontStyle13"/>
          <w:i/>
          <w:szCs w:val="28"/>
        </w:rPr>
        <w:t>60</w:t>
      </w:r>
      <w:r w:rsidR="00151F28" w:rsidRPr="00151F28">
        <w:rPr>
          <w:rStyle w:val="FontStyle13"/>
          <w:i/>
          <w:szCs w:val="28"/>
        </w:rPr>
        <w:t>00151КВ</w:t>
      </w:r>
      <w:r w:rsidRPr="00151F28">
        <w:rPr>
          <w:rStyle w:val="FontStyle13"/>
          <w:i/>
          <w:szCs w:val="28"/>
        </w:rPr>
        <w:t xml:space="preserve">, со сроком действия до </w:t>
      </w:r>
      <w:r w:rsidR="00753E8C">
        <w:rPr>
          <w:rStyle w:val="FontStyle13"/>
          <w:i/>
          <w:szCs w:val="28"/>
          <w:lang w:val="kk-KZ"/>
        </w:rPr>
        <w:t>31</w:t>
      </w:r>
      <w:r w:rsidR="00753E8C">
        <w:rPr>
          <w:rStyle w:val="FontStyle13"/>
          <w:i/>
          <w:szCs w:val="28"/>
        </w:rPr>
        <w:t>.</w:t>
      </w:r>
      <w:r w:rsidR="00753E8C">
        <w:rPr>
          <w:rStyle w:val="FontStyle13"/>
          <w:i/>
          <w:szCs w:val="28"/>
          <w:lang w:val="kk-KZ"/>
        </w:rPr>
        <w:t>01</w:t>
      </w:r>
      <w:r w:rsidRPr="00151F28">
        <w:rPr>
          <w:rStyle w:val="FontStyle13"/>
          <w:i/>
          <w:szCs w:val="28"/>
        </w:rPr>
        <w:t>.202</w:t>
      </w:r>
      <w:r w:rsidR="00753E8C">
        <w:rPr>
          <w:rStyle w:val="FontStyle13"/>
          <w:i/>
          <w:szCs w:val="28"/>
        </w:rPr>
        <w:t>2</w:t>
      </w:r>
      <w:r w:rsidRPr="00151F28">
        <w:rPr>
          <w:rStyle w:val="FontStyle13"/>
          <w:i/>
          <w:szCs w:val="28"/>
        </w:rPr>
        <w:t xml:space="preserve"> года)</w:t>
      </w:r>
      <w:r w:rsidRPr="00151F28">
        <w:rPr>
          <w:rStyle w:val="FontStyle13"/>
          <w:sz w:val="28"/>
          <w:szCs w:val="28"/>
        </w:rPr>
        <w:t>;</w:t>
      </w:r>
    </w:p>
    <w:p w:rsidR="00DF492D" w:rsidRPr="00151F28" w:rsidRDefault="00DF492D" w:rsidP="00DF492D">
      <w:pPr>
        <w:pStyle w:val="Style5"/>
        <w:widowControl/>
        <w:numPr>
          <w:ilvl w:val="0"/>
          <w:numId w:val="2"/>
        </w:numPr>
        <w:tabs>
          <w:tab w:val="left" w:pos="851"/>
          <w:tab w:val="left" w:pos="993"/>
        </w:tabs>
        <w:spacing w:line="240" w:lineRule="auto"/>
        <w:ind w:left="0" w:firstLine="709"/>
        <w:rPr>
          <w:rStyle w:val="FontStyle20"/>
          <w:sz w:val="28"/>
          <w:szCs w:val="28"/>
        </w:rPr>
      </w:pPr>
      <w:r w:rsidRPr="00151F28">
        <w:rPr>
          <w:rStyle w:val="FontStyle13"/>
          <w:sz w:val="28"/>
          <w:szCs w:val="28"/>
        </w:rPr>
        <w:t xml:space="preserve">деятельность по обращению с </w:t>
      </w:r>
      <w:r w:rsidR="00151F28" w:rsidRPr="00151F28">
        <w:rPr>
          <w:rStyle w:val="FontStyle13"/>
          <w:sz w:val="28"/>
          <w:szCs w:val="28"/>
        </w:rPr>
        <w:t>приборами и установками</w:t>
      </w:r>
      <w:r w:rsidRPr="00151F28">
        <w:rPr>
          <w:rStyle w:val="FontStyle13"/>
          <w:sz w:val="28"/>
          <w:szCs w:val="28"/>
        </w:rPr>
        <w:t xml:space="preserve"> ионизирующего источника </w:t>
      </w:r>
      <w:r w:rsidRPr="00151F28">
        <w:rPr>
          <w:rStyle w:val="FontStyle13"/>
          <w:i/>
          <w:szCs w:val="28"/>
        </w:rPr>
        <w:t xml:space="preserve">(государственная лицензия от </w:t>
      </w:r>
      <w:r w:rsidR="00151F28" w:rsidRPr="00151F28">
        <w:rPr>
          <w:rStyle w:val="FontStyle13"/>
          <w:i/>
          <w:szCs w:val="28"/>
        </w:rPr>
        <w:t>17.03</w:t>
      </w:r>
      <w:r w:rsidRPr="00151F28">
        <w:rPr>
          <w:rStyle w:val="FontStyle13"/>
          <w:i/>
          <w:szCs w:val="28"/>
        </w:rPr>
        <w:t>.2017 года №1701</w:t>
      </w:r>
      <w:r w:rsidR="00151F28" w:rsidRPr="00151F28">
        <w:rPr>
          <w:rStyle w:val="FontStyle13"/>
          <w:i/>
          <w:szCs w:val="28"/>
        </w:rPr>
        <w:t>7083</w:t>
      </w:r>
      <w:r w:rsidRPr="00151F28">
        <w:rPr>
          <w:rStyle w:val="FontStyle13"/>
          <w:i/>
          <w:szCs w:val="28"/>
        </w:rPr>
        <w:t xml:space="preserve">, со сроком действия до </w:t>
      </w:r>
      <w:r w:rsidR="00151F28" w:rsidRPr="00151F28">
        <w:rPr>
          <w:rStyle w:val="FontStyle13"/>
          <w:i/>
          <w:szCs w:val="28"/>
        </w:rPr>
        <w:t>17</w:t>
      </w:r>
      <w:r w:rsidRPr="00151F28">
        <w:rPr>
          <w:rStyle w:val="FontStyle13"/>
          <w:i/>
          <w:szCs w:val="28"/>
        </w:rPr>
        <w:t>.</w:t>
      </w:r>
      <w:r w:rsidR="00151F28" w:rsidRPr="00151F28">
        <w:rPr>
          <w:rStyle w:val="FontStyle13"/>
          <w:i/>
          <w:szCs w:val="28"/>
        </w:rPr>
        <w:t>03</w:t>
      </w:r>
      <w:r w:rsidR="00753E8C">
        <w:rPr>
          <w:rStyle w:val="FontStyle13"/>
          <w:i/>
          <w:szCs w:val="28"/>
        </w:rPr>
        <w:t>.2023</w:t>
      </w:r>
      <w:r w:rsidRPr="00151F28">
        <w:rPr>
          <w:rStyle w:val="FontStyle13"/>
          <w:i/>
          <w:szCs w:val="28"/>
        </w:rPr>
        <w:t xml:space="preserve"> года)</w:t>
      </w:r>
      <w:r w:rsidRPr="00151F28">
        <w:rPr>
          <w:rStyle w:val="FontStyle13"/>
          <w:i/>
          <w:sz w:val="28"/>
          <w:szCs w:val="28"/>
        </w:rPr>
        <w:t>.</w:t>
      </w:r>
    </w:p>
    <w:p w:rsidR="00B748B2" w:rsidRDefault="00B748B2" w:rsidP="00DF492D">
      <w:pPr>
        <w:pStyle w:val="Style5"/>
        <w:widowControl/>
        <w:tabs>
          <w:tab w:val="left" w:pos="993"/>
          <w:tab w:val="left" w:pos="1260"/>
        </w:tabs>
        <w:spacing w:line="240" w:lineRule="auto"/>
        <w:ind w:firstLine="709"/>
        <w:rPr>
          <w:color w:val="FF0000"/>
          <w:sz w:val="28"/>
          <w:szCs w:val="28"/>
        </w:rPr>
      </w:pPr>
    </w:p>
    <w:p w:rsidR="00DF492D" w:rsidRPr="00524170" w:rsidRDefault="00DF492D" w:rsidP="008B0ADE">
      <w:pPr>
        <w:pStyle w:val="Style5"/>
        <w:widowControl/>
        <w:tabs>
          <w:tab w:val="left" w:pos="993"/>
          <w:tab w:val="left" w:pos="1260"/>
        </w:tabs>
        <w:spacing w:line="240" w:lineRule="auto"/>
        <w:ind w:right="142" w:firstLine="709"/>
        <w:rPr>
          <w:color w:val="FF0000"/>
          <w:sz w:val="28"/>
          <w:szCs w:val="28"/>
        </w:rPr>
      </w:pPr>
      <w:r w:rsidRPr="00524170">
        <w:rPr>
          <w:color w:val="FF0000"/>
          <w:sz w:val="28"/>
          <w:szCs w:val="28"/>
        </w:rPr>
        <w:t xml:space="preserve">Медицинская помощь оказывается согласно Перечню гарантированного объёма бесплатной медицинской помощи </w:t>
      </w:r>
      <w:r w:rsidRPr="00524170">
        <w:rPr>
          <w:i/>
          <w:color w:val="FF0000"/>
          <w:sz w:val="28"/>
          <w:szCs w:val="28"/>
        </w:rPr>
        <w:t>(далее – ГОБМП)</w:t>
      </w:r>
      <w:r w:rsidRPr="00524170">
        <w:rPr>
          <w:color w:val="FF0000"/>
          <w:sz w:val="28"/>
          <w:szCs w:val="28"/>
        </w:rPr>
        <w:t>, утверждённому постановлением Правител</w:t>
      </w:r>
      <w:r w:rsidR="00E70A51" w:rsidRPr="00524170">
        <w:rPr>
          <w:color w:val="FF0000"/>
          <w:sz w:val="28"/>
          <w:szCs w:val="28"/>
        </w:rPr>
        <w:t>ьства Республики Казахстан от 1</w:t>
      </w:r>
      <w:r w:rsidR="00E70A51" w:rsidRPr="00524170">
        <w:rPr>
          <w:color w:val="FF0000"/>
          <w:sz w:val="28"/>
          <w:szCs w:val="28"/>
          <w:lang w:val="kk-KZ"/>
        </w:rPr>
        <w:t>6</w:t>
      </w:r>
      <w:r w:rsidR="00E70A51" w:rsidRPr="00524170">
        <w:rPr>
          <w:color w:val="FF0000"/>
          <w:sz w:val="28"/>
          <w:szCs w:val="28"/>
        </w:rPr>
        <w:t xml:space="preserve"> октября 2020 года №672</w:t>
      </w:r>
      <w:r w:rsidRPr="00524170">
        <w:rPr>
          <w:color w:val="FF0000"/>
          <w:sz w:val="28"/>
          <w:szCs w:val="28"/>
        </w:rPr>
        <w:t xml:space="preserve"> согласно предельным объемам, установленным уполномоченным органом.</w:t>
      </w:r>
    </w:p>
    <w:p w:rsidR="006C6528" w:rsidRPr="00524170" w:rsidRDefault="00331EDE" w:rsidP="00E153FC">
      <w:pPr>
        <w:ind w:firstLine="708"/>
        <w:jc w:val="both"/>
        <w:rPr>
          <w:rFonts w:ascii="Times New Roman" w:hAnsi="Times New Roman"/>
          <w:color w:val="FF0000"/>
          <w:sz w:val="28"/>
          <w:szCs w:val="28"/>
          <w:lang w:val="kk-KZ"/>
        </w:rPr>
      </w:pPr>
      <w:r w:rsidRPr="00524170">
        <w:rPr>
          <w:rFonts w:ascii="Times New Roman" w:hAnsi="Times New Roman"/>
          <w:color w:val="FF0000"/>
          <w:sz w:val="28"/>
          <w:szCs w:val="28"/>
          <w:lang w:val="kk-KZ"/>
        </w:rPr>
        <w:t>Государственные услуги Предприятием ок</w:t>
      </w:r>
      <w:r w:rsidR="00C45898">
        <w:rPr>
          <w:rFonts w:ascii="Times New Roman" w:hAnsi="Times New Roman"/>
          <w:color w:val="FF0000"/>
          <w:sz w:val="28"/>
          <w:szCs w:val="28"/>
          <w:lang w:val="kk-KZ"/>
        </w:rPr>
        <w:t>аз</w:t>
      </w:r>
      <w:r w:rsidRPr="00524170">
        <w:rPr>
          <w:rFonts w:ascii="Times New Roman" w:hAnsi="Times New Roman"/>
          <w:color w:val="FF0000"/>
          <w:sz w:val="28"/>
          <w:szCs w:val="28"/>
          <w:lang w:val="kk-KZ"/>
        </w:rPr>
        <w:t xml:space="preserve">ываются в соотвествии с требованиями Стандартов государственных </w:t>
      </w:r>
      <w:r w:rsidR="006E6653">
        <w:rPr>
          <w:rFonts w:ascii="Times New Roman" w:hAnsi="Times New Roman"/>
          <w:color w:val="FF0000"/>
          <w:sz w:val="28"/>
          <w:szCs w:val="28"/>
          <w:lang w:val="kk-KZ"/>
        </w:rPr>
        <w:t>у</w:t>
      </w:r>
      <w:r w:rsidRPr="00524170">
        <w:rPr>
          <w:rFonts w:ascii="Times New Roman" w:hAnsi="Times New Roman"/>
          <w:color w:val="FF0000"/>
          <w:sz w:val="28"/>
          <w:szCs w:val="28"/>
          <w:lang w:val="kk-KZ"/>
        </w:rPr>
        <w:t>слуг</w:t>
      </w:r>
      <w:r w:rsidR="00FF67FA" w:rsidRPr="00524170">
        <w:rPr>
          <w:rFonts w:ascii="Times New Roman" w:hAnsi="Times New Roman"/>
          <w:color w:val="FF0000"/>
          <w:sz w:val="28"/>
          <w:szCs w:val="28"/>
          <w:lang w:val="kk-KZ"/>
        </w:rPr>
        <w:t xml:space="preserve"> </w:t>
      </w:r>
      <w:r w:rsidRPr="00524170">
        <w:rPr>
          <w:rFonts w:ascii="Times New Roman" w:hAnsi="Times New Roman"/>
          <w:color w:val="FF0000"/>
          <w:sz w:val="28"/>
          <w:szCs w:val="28"/>
          <w:lang w:val="kk-KZ"/>
        </w:rPr>
        <w:t>в области здравоохранения, утвержденных приказом Министра здравоохранения и социального развития Республики Казахс</w:t>
      </w:r>
      <w:r w:rsidR="00753E8C">
        <w:rPr>
          <w:rFonts w:ascii="Times New Roman" w:hAnsi="Times New Roman"/>
          <w:color w:val="FF0000"/>
          <w:sz w:val="28"/>
          <w:szCs w:val="28"/>
          <w:lang w:val="kk-KZ"/>
        </w:rPr>
        <w:t>тан от 24 август 2021 года № 90</w:t>
      </w:r>
      <w:r w:rsidRPr="00524170">
        <w:rPr>
          <w:rFonts w:ascii="Times New Roman" w:hAnsi="Times New Roman"/>
          <w:color w:val="FF0000"/>
          <w:sz w:val="28"/>
          <w:szCs w:val="28"/>
          <w:lang w:val="kk-KZ"/>
        </w:rPr>
        <w:t xml:space="preserve">, всего </w:t>
      </w:r>
      <w:r w:rsidR="00753E8C">
        <w:rPr>
          <w:rFonts w:ascii="Times New Roman" w:hAnsi="Times New Roman"/>
          <w:color w:val="FF0000"/>
          <w:sz w:val="28"/>
          <w:szCs w:val="28"/>
          <w:lang w:val="kk-KZ"/>
        </w:rPr>
        <w:t>12</w:t>
      </w:r>
      <w:r w:rsidRPr="00524170">
        <w:rPr>
          <w:rFonts w:ascii="Times New Roman" w:hAnsi="Times New Roman"/>
          <w:color w:val="FF0000"/>
          <w:sz w:val="28"/>
          <w:szCs w:val="28"/>
          <w:lang w:val="kk-KZ"/>
        </w:rPr>
        <w:t xml:space="preserve"> услуг</w:t>
      </w:r>
      <w:r w:rsidR="00FE51A3" w:rsidRPr="00524170">
        <w:rPr>
          <w:rFonts w:ascii="Times New Roman" w:hAnsi="Times New Roman"/>
          <w:color w:val="FF0000"/>
          <w:sz w:val="28"/>
          <w:szCs w:val="28"/>
          <w:lang w:val="kk-KZ"/>
        </w:rPr>
        <w:t>и</w:t>
      </w:r>
      <w:r w:rsidRPr="00524170">
        <w:rPr>
          <w:rFonts w:ascii="Times New Roman" w:hAnsi="Times New Roman"/>
          <w:color w:val="FF0000"/>
          <w:sz w:val="28"/>
          <w:szCs w:val="28"/>
          <w:lang w:val="kk-KZ"/>
        </w:rPr>
        <w:t>, в том числе:</w:t>
      </w:r>
      <w:r w:rsidR="006C6528" w:rsidRPr="00524170">
        <w:rPr>
          <w:rFonts w:ascii="Times New Roman" w:hAnsi="Times New Roman"/>
          <w:color w:val="FF0000"/>
          <w:sz w:val="28"/>
          <w:szCs w:val="28"/>
          <w:lang w:val="kk-KZ"/>
        </w:rPr>
        <w:t xml:space="preserve"> </w:t>
      </w:r>
    </w:p>
    <w:p w:rsidR="006C6528" w:rsidRPr="00524170" w:rsidRDefault="006C6528" w:rsidP="00E153FC">
      <w:pPr>
        <w:ind w:firstLine="708"/>
        <w:jc w:val="both"/>
        <w:rPr>
          <w:rFonts w:ascii="Times New Roman" w:hAnsi="Times New Roman"/>
          <w:color w:val="FF0000"/>
          <w:sz w:val="28"/>
          <w:szCs w:val="28"/>
          <w:lang w:val="kk-KZ"/>
        </w:rPr>
      </w:pPr>
    </w:p>
    <w:tbl>
      <w:tblPr>
        <w:tblW w:w="10436" w:type="dxa"/>
        <w:tblInd w:w="-943" w:type="dxa"/>
        <w:tblLayout w:type="fixed"/>
        <w:tblLook w:val="04A0" w:firstRow="1" w:lastRow="0" w:firstColumn="1" w:lastColumn="0" w:noHBand="0" w:noVBand="1"/>
      </w:tblPr>
      <w:tblGrid>
        <w:gridCol w:w="988"/>
        <w:gridCol w:w="5524"/>
        <w:gridCol w:w="1109"/>
        <w:gridCol w:w="263"/>
        <w:gridCol w:w="1134"/>
        <w:gridCol w:w="284"/>
        <w:gridCol w:w="1134"/>
      </w:tblGrid>
      <w:tr w:rsidR="008B0ADE" w:rsidRPr="00524170" w:rsidTr="008B0ADE">
        <w:trPr>
          <w:trHeight w:val="742"/>
        </w:trPr>
        <w:tc>
          <w:tcPr>
            <w:tcW w:w="988" w:type="dxa"/>
            <w:tcBorders>
              <w:top w:val="nil"/>
              <w:left w:val="single" w:sz="4" w:space="0" w:color="auto"/>
              <w:bottom w:val="single" w:sz="4" w:space="0" w:color="auto"/>
              <w:right w:val="single" w:sz="4" w:space="0" w:color="auto"/>
            </w:tcBorders>
            <w:shd w:val="clear" w:color="000000" w:fill="D8E4BC"/>
            <w:hideMark/>
          </w:tcPr>
          <w:p w:rsidR="008B0ADE" w:rsidRPr="00533191" w:rsidRDefault="008B0ADE" w:rsidP="008B0ADE">
            <w:pPr>
              <w:rPr>
                <w:rFonts w:ascii="Times New Roman" w:eastAsia="Times New Roman" w:hAnsi="Times New Roman" w:cs="Times New Roman"/>
                <w:b/>
              </w:rPr>
            </w:pPr>
            <w:r w:rsidRPr="00533191">
              <w:rPr>
                <w:rFonts w:ascii="Times New Roman" w:eastAsia="Times New Roman" w:hAnsi="Times New Roman" w:cs="Times New Roman"/>
                <w:b/>
              </w:rPr>
              <w:t> № п/п</w:t>
            </w:r>
          </w:p>
        </w:tc>
        <w:tc>
          <w:tcPr>
            <w:tcW w:w="5524" w:type="dxa"/>
            <w:tcBorders>
              <w:top w:val="nil"/>
              <w:left w:val="nil"/>
              <w:bottom w:val="single" w:sz="4" w:space="0" w:color="auto"/>
              <w:right w:val="single" w:sz="4" w:space="0" w:color="auto"/>
            </w:tcBorders>
            <w:shd w:val="clear" w:color="000000" w:fill="D8E4BC"/>
            <w:hideMark/>
          </w:tcPr>
          <w:p w:rsidR="008B0ADE" w:rsidRPr="00533191" w:rsidRDefault="008B0ADE" w:rsidP="008B0ADE">
            <w:pPr>
              <w:rPr>
                <w:rFonts w:ascii="Times New Roman" w:eastAsia="Times New Roman" w:hAnsi="Times New Roman" w:cs="Times New Roman"/>
                <w:b/>
              </w:rPr>
            </w:pPr>
            <w:r w:rsidRPr="00533191">
              <w:rPr>
                <w:rFonts w:ascii="Times New Roman" w:eastAsia="Times New Roman" w:hAnsi="Times New Roman" w:cs="Times New Roman"/>
                <w:b/>
              </w:rPr>
              <w:t> Выполняемые мероприятия</w:t>
            </w:r>
          </w:p>
        </w:tc>
        <w:tc>
          <w:tcPr>
            <w:tcW w:w="1109" w:type="dxa"/>
            <w:tcBorders>
              <w:top w:val="nil"/>
              <w:left w:val="nil"/>
              <w:bottom w:val="single" w:sz="4" w:space="0" w:color="auto"/>
              <w:right w:val="nil"/>
            </w:tcBorders>
            <w:shd w:val="clear" w:color="000000" w:fill="D8E4BC"/>
          </w:tcPr>
          <w:p w:rsidR="008B0ADE" w:rsidRPr="00533191" w:rsidRDefault="008B0ADE" w:rsidP="008B0ADE">
            <w:pPr>
              <w:jc w:val="center"/>
              <w:rPr>
                <w:rFonts w:ascii="Times New Roman" w:eastAsia="Times New Roman" w:hAnsi="Times New Roman" w:cs="Times New Roman"/>
                <w:b/>
                <w:lang w:val="kk-KZ"/>
              </w:rPr>
            </w:pPr>
            <w:r w:rsidRPr="00533191">
              <w:rPr>
                <w:rFonts w:ascii="Times New Roman" w:eastAsia="Times New Roman" w:hAnsi="Times New Roman" w:cs="Times New Roman"/>
                <w:b/>
                <w:lang w:val="kk-KZ"/>
              </w:rPr>
              <w:t>2019</w:t>
            </w:r>
          </w:p>
        </w:tc>
        <w:tc>
          <w:tcPr>
            <w:tcW w:w="263" w:type="dxa"/>
            <w:tcBorders>
              <w:top w:val="nil"/>
              <w:left w:val="nil"/>
              <w:bottom w:val="single" w:sz="4" w:space="0" w:color="auto"/>
              <w:right w:val="single" w:sz="4" w:space="0" w:color="auto"/>
            </w:tcBorders>
            <w:shd w:val="clear" w:color="000000" w:fill="D8E4BC"/>
          </w:tcPr>
          <w:p w:rsidR="008B0ADE" w:rsidRPr="00533191" w:rsidRDefault="008B0ADE" w:rsidP="008B0ADE">
            <w:pPr>
              <w:jc w:val="center"/>
              <w:rPr>
                <w:rFonts w:ascii="Times New Roman" w:eastAsia="Times New Roman" w:hAnsi="Times New Roman" w:cs="Times New Roman"/>
                <w:b/>
                <w:lang w:val="kk-KZ"/>
              </w:rPr>
            </w:pPr>
          </w:p>
        </w:tc>
        <w:tc>
          <w:tcPr>
            <w:tcW w:w="1134" w:type="dxa"/>
            <w:tcBorders>
              <w:top w:val="nil"/>
              <w:left w:val="nil"/>
              <w:bottom w:val="single" w:sz="4" w:space="0" w:color="auto"/>
              <w:right w:val="nil"/>
            </w:tcBorders>
            <w:shd w:val="clear" w:color="000000" w:fill="D8E4BC"/>
          </w:tcPr>
          <w:p w:rsidR="008B0ADE" w:rsidRPr="00533191" w:rsidRDefault="008B0ADE" w:rsidP="008B0ADE">
            <w:pPr>
              <w:jc w:val="center"/>
              <w:rPr>
                <w:rFonts w:ascii="Times New Roman" w:eastAsia="Times New Roman" w:hAnsi="Times New Roman" w:cs="Times New Roman"/>
                <w:b/>
                <w:lang w:val="kk-KZ"/>
              </w:rPr>
            </w:pPr>
            <w:r w:rsidRPr="00533191">
              <w:rPr>
                <w:rFonts w:ascii="Times New Roman" w:eastAsia="Times New Roman" w:hAnsi="Times New Roman" w:cs="Times New Roman"/>
                <w:b/>
                <w:lang w:val="kk-KZ"/>
              </w:rPr>
              <w:t>2020</w:t>
            </w:r>
          </w:p>
        </w:tc>
        <w:tc>
          <w:tcPr>
            <w:tcW w:w="284" w:type="dxa"/>
            <w:tcBorders>
              <w:top w:val="nil"/>
              <w:left w:val="nil"/>
              <w:bottom w:val="single" w:sz="4" w:space="0" w:color="auto"/>
              <w:right w:val="single" w:sz="4" w:space="0" w:color="auto"/>
            </w:tcBorders>
            <w:shd w:val="clear" w:color="000000" w:fill="D8E4BC"/>
          </w:tcPr>
          <w:p w:rsidR="008B0ADE" w:rsidRPr="00533191" w:rsidRDefault="008B0ADE" w:rsidP="008B0ADE">
            <w:pPr>
              <w:jc w:val="center"/>
              <w:rPr>
                <w:rFonts w:ascii="Times New Roman" w:eastAsia="Times New Roman" w:hAnsi="Times New Roman" w:cs="Times New Roman"/>
                <w:b/>
                <w:lang w:val="kk-KZ"/>
              </w:rPr>
            </w:pPr>
          </w:p>
        </w:tc>
        <w:tc>
          <w:tcPr>
            <w:tcW w:w="1134" w:type="dxa"/>
            <w:tcBorders>
              <w:top w:val="nil"/>
              <w:left w:val="nil"/>
              <w:bottom w:val="single" w:sz="4" w:space="0" w:color="auto"/>
              <w:right w:val="single" w:sz="4" w:space="0" w:color="auto"/>
            </w:tcBorders>
            <w:shd w:val="clear" w:color="000000" w:fill="D8E4BC"/>
          </w:tcPr>
          <w:p w:rsidR="008B0ADE" w:rsidRPr="00533191" w:rsidRDefault="008B0ADE" w:rsidP="008B0ADE">
            <w:pPr>
              <w:tabs>
                <w:tab w:val="left" w:pos="1167"/>
              </w:tabs>
              <w:jc w:val="center"/>
              <w:rPr>
                <w:rFonts w:ascii="Times New Roman" w:eastAsia="Times New Roman" w:hAnsi="Times New Roman" w:cs="Times New Roman"/>
                <w:b/>
                <w:lang w:val="kk-KZ"/>
              </w:rPr>
            </w:pPr>
            <w:r>
              <w:rPr>
                <w:rFonts w:ascii="Times New Roman" w:eastAsia="Times New Roman" w:hAnsi="Times New Roman" w:cs="Times New Roman"/>
                <w:b/>
                <w:lang w:val="kk-KZ"/>
              </w:rPr>
              <w:t>2021</w:t>
            </w:r>
          </w:p>
        </w:tc>
      </w:tr>
      <w:tr w:rsidR="008B0ADE" w:rsidRPr="00524170" w:rsidTr="008B0ADE">
        <w:trPr>
          <w:trHeight w:val="600"/>
        </w:trPr>
        <w:tc>
          <w:tcPr>
            <w:tcW w:w="988" w:type="dxa"/>
            <w:tcBorders>
              <w:top w:val="nil"/>
              <w:left w:val="single" w:sz="4" w:space="0" w:color="auto"/>
              <w:bottom w:val="single" w:sz="4" w:space="0" w:color="auto"/>
              <w:right w:val="single" w:sz="4" w:space="0" w:color="auto"/>
            </w:tcBorders>
            <w:shd w:val="clear" w:color="000000" w:fill="D8E4BC"/>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12.1.</w:t>
            </w:r>
          </w:p>
        </w:tc>
        <w:tc>
          <w:tcPr>
            <w:tcW w:w="5524" w:type="dxa"/>
            <w:tcBorders>
              <w:top w:val="nil"/>
              <w:left w:val="nil"/>
              <w:bottom w:val="single" w:sz="4" w:space="0" w:color="auto"/>
              <w:right w:val="single" w:sz="4" w:space="0" w:color="auto"/>
            </w:tcBorders>
            <w:shd w:val="clear" w:color="000000" w:fill="D8E4BC"/>
            <w:hideMark/>
          </w:tcPr>
          <w:p w:rsidR="008B0ADE" w:rsidRPr="00533191" w:rsidRDefault="008B0ADE" w:rsidP="008B0ADE">
            <w:pPr>
              <w:rPr>
                <w:rFonts w:ascii="Times New Roman" w:eastAsia="Times New Roman" w:hAnsi="Times New Roman" w:cs="Times New Roman"/>
              </w:rPr>
            </w:pPr>
            <w:r w:rsidRPr="00533191">
              <w:rPr>
                <w:rFonts w:ascii="Times New Roman" w:eastAsia="Times New Roman" w:hAnsi="Times New Roman" w:cs="Times New Roman"/>
              </w:rPr>
              <w:t xml:space="preserve">оказанных </w:t>
            </w:r>
            <w:proofErr w:type="spellStart"/>
            <w:proofErr w:type="gramStart"/>
            <w:r w:rsidRPr="00533191">
              <w:rPr>
                <w:rFonts w:ascii="Times New Roman" w:eastAsia="Times New Roman" w:hAnsi="Times New Roman" w:cs="Times New Roman"/>
              </w:rPr>
              <w:t>услугодателями</w:t>
            </w:r>
            <w:proofErr w:type="spellEnd"/>
            <w:r w:rsidRPr="00533191">
              <w:rPr>
                <w:rFonts w:ascii="Times New Roman" w:eastAsia="Times New Roman" w:hAnsi="Times New Roman" w:cs="Times New Roman"/>
              </w:rPr>
              <w:t xml:space="preserve">  всего</w:t>
            </w:r>
            <w:proofErr w:type="gramEnd"/>
            <w:r w:rsidRPr="00533191">
              <w:rPr>
                <w:rFonts w:ascii="Times New Roman" w:eastAsia="Times New Roman" w:hAnsi="Times New Roman" w:cs="Times New Roman"/>
              </w:rPr>
              <w:t>, в том числе по видам услуг:</w:t>
            </w:r>
          </w:p>
        </w:tc>
        <w:tc>
          <w:tcPr>
            <w:tcW w:w="1109" w:type="dxa"/>
            <w:tcBorders>
              <w:top w:val="nil"/>
              <w:left w:val="nil"/>
              <w:bottom w:val="single" w:sz="4" w:space="0" w:color="auto"/>
              <w:right w:val="nil"/>
            </w:tcBorders>
            <w:shd w:val="clear" w:color="000000" w:fill="D8E4BC"/>
          </w:tcPr>
          <w:p w:rsidR="008B0ADE" w:rsidRPr="00533191" w:rsidRDefault="008B0ADE" w:rsidP="008B0ADE">
            <w:pPr>
              <w:jc w:val="center"/>
              <w:rPr>
                <w:rFonts w:ascii="Times New Roman" w:eastAsia="Times New Roman" w:hAnsi="Times New Roman" w:cs="Times New Roman"/>
                <w:b/>
                <w:bCs/>
                <w:lang w:val="kk-KZ"/>
              </w:rPr>
            </w:pPr>
            <w:r w:rsidRPr="00533191">
              <w:rPr>
                <w:rFonts w:ascii="Times New Roman" w:eastAsia="Times New Roman" w:hAnsi="Times New Roman" w:cs="Times New Roman"/>
                <w:b/>
                <w:bCs/>
                <w:lang w:val="kk-KZ"/>
              </w:rPr>
              <w:t>60 083</w:t>
            </w:r>
          </w:p>
        </w:tc>
        <w:tc>
          <w:tcPr>
            <w:tcW w:w="263" w:type="dxa"/>
            <w:tcBorders>
              <w:top w:val="nil"/>
              <w:left w:val="nil"/>
              <w:bottom w:val="single" w:sz="4" w:space="0" w:color="auto"/>
              <w:right w:val="single" w:sz="4" w:space="0" w:color="auto"/>
            </w:tcBorders>
            <w:shd w:val="clear" w:color="000000" w:fill="D8E4BC"/>
          </w:tcPr>
          <w:p w:rsidR="008B0ADE" w:rsidRPr="00533191" w:rsidRDefault="008B0ADE" w:rsidP="008B0ADE">
            <w:pPr>
              <w:tabs>
                <w:tab w:val="left" w:pos="1505"/>
                <w:tab w:val="center" w:pos="1751"/>
              </w:tabs>
              <w:jc w:val="center"/>
              <w:rPr>
                <w:rFonts w:ascii="Times New Roman" w:eastAsia="Times New Roman" w:hAnsi="Times New Roman" w:cs="Times New Roman"/>
                <w:b/>
                <w:bCs/>
                <w:lang w:val="kk-KZ"/>
              </w:rPr>
            </w:pPr>
          </w:p>
        </w:tc>
        <w:tc>
          <w:tcPr>
            <w:tcW w:w="1134" w:type="dxa"/>
            <w:tcBorders>
              <w:top w:val="nil"/>
              <w:left w:val="nil"/>
              <w:bottom w:val="single" w:sz="4" w:space="0" w:color="auto"/>
              <w:right w:val="nil"/>
            </w:tcBorders>
            <w:shd w:val="clear" w:color="000000" w:fill="D8E4BC"/>
          </w:tcPr>
          <w:p w:rsidR="008B0ADE" w:rsidRPr="00533191" w:rsidRDefault="008B0ADE" w:rsidP="008B0ADE">
            <w:pPr>
              <w:jc w:val="center"/>
              <w:rPr>
                <w:rFonts w:ascii="Times New Roman" w:eastAsia="Times New Roman" w:hAnsi="Times New Roman" w:cs="Times New Roman"/>
                <w:b/>
                <w:bCs/>
                <w:lang w:val="kk-KZ"/>
              </w:rPr>
            </w:pPr>
            <w:r w:rsidRPr="00533191">
              <w:rPr>
                <w:rFonts w:ascii="Times New Roman" w:eastAsia="Times New Roman" w:hAnsi="Times New Roman" w:cs="Times New Roman"/>
                <w:b/>
                <w:bCs/>
                <w:lang w:val="kk-KZ"/>
              </w:rPr>
              <w:t>71 277</w:t>
            </w:r>
          </w:p>
        </w:tc>
        <w:tc>
          <w:tcPr>
            <w:tcW w:w="284" w:type="dxa"/>
            <w:tcBorders>
              <w:top w:val="nil"/>
              <w:left w:val="nil"/>
              <w:bottom w:val="single" w:sz="4" w:space="0" w:color="auto"/>
              <w:right w:val="single" w:sz="4" w:space="0" w:color="auto"/>
            </w:tcBorders>
            <w:shd w:val="clear" w:color="000000" w:fill="D8E4BC"/>
          </w:tcPr>
          <w:p w:rsidR="008B0ADE" w:rsidRPr="00533191" w:rsidRDefault="008B0ADE" w:rsidP="008B0ADE">
            <w:pPr>
              <w:jc w:val="center"/>
              <w:rPr>
                <w:rFonts w:ascii="Times New Roman" w:eastAsia="Times New Roman" w:hAnsi="Times New Roman" w:cs="Times New Roman"/>
                <w:b/>
                <w:bCs/>
                <w:lang w:val="kk-KZ"/>
              </w:rPr>
            </w:pPr>
          </w:p>
        </w:tc>
        <w:tc>
          <w:tcPr>
            <w:tcW w:w="1134" w:type="dxa"/>
            <w:tcBorders>
              <w:top w:val="nil"/>
              <w:left w:val="nil"/>
              <w:bottom w:val="single" w:sz="4" w:space="0" w:color="auto"/>
              <w:right w:val="single" w:sz="4" w:space="0" w:color="auto"/>
            </w:tcBorders>
            <w:shd w:val="clear" w:color="000000" w:fill="D8E4BC"/>
          </w:tcPr>
          <w:p w:rsidR="008B0ADE" w:rsidRPr="00533191" w:rsidRDefault="008B0ADE" w:rsidP="008B0ADE">
            <w:pPr>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91274</w:t>
            </w:r>
          </w:p>
        </w:tc>
      </w:tr>
      <w:tr w:rsidR="008B0ADE" w:rsidRPr="00524170" w:rsidTr="008B0ADE">
        <w:trPr>
          <w:trHeight w:val="315"/>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1</w:t>
            </w:r>
          </w:p>
        </w:tc>
        <w:tc>
          <w:tcPr>
            <w:tcW w:w="5524" w:type="dxa"/>
            <w:tcBorders>
              <w:top w:val="nil"/>
              <w:left w:val="nil"/>
              <w:bottom w:val="single" w:sz="4" w:space="0" w:color="auto"/>
              <w:right w:val="single" w:sz="4" w:space="0" w:color="auto"/>
            </w:tcBorders>
            <w:shd w:val="clear" w:color="000000" w:fill="FABF8F"/>
            <w:hideMark/>
          </w:tcPr>
          <w:p w:rsidR="008B0ADE" w:rsidRPr="00533191" w:rsidRDefault="008B0ADE" w:rsidP="008B0ADE">
            <w:pPr>
              <w:rPr>
                <w:rFonts w:ascii="Times New Roman" w:eastAsia="Times New Roman" w:hAnsi="Times New Roman" w:cs="Times New Roman"/>
                <w:sz w:val="24"/>
                <w:szCs w:val="24"/>
              </w:rPr>
            </w:pPr>
            <w:r w:rsidRPr="00533191">
              <w:rPr>
                <w:rFonts w:ascii="Times New Roman" w:eastAsia="Times New Roman" w:hAnsi="Times New Roman" w:cs="Times New Roman"/>
                <w:sz w:val="24"/>
                <w:szCs w:val="24"/>
              </w:rPr>
              <w:t>Запись на прием к врачу</w:t>
            </w:r>
          </w:p>
        </w:tc>
        <w:tc>
          <w:tcPr>
            <w:tcW w:w="1109" w:type="dxa"/>
            <w:tcBorders>
              <w:top w:val="nil"/>
              <w:left w:val="nil"/>
              <w:bottom w:val="single" w:sz="4" w:space="0" w:color="auto"/>
              <w:right w:val="nil"/>
            </w:tcBorders>
          </w:tcPr>
          <w:p w:rsidR="008B0ADE" w:rsidRPr="00533191" w:rsidRDefault="008B0ADE" w:rsidP="008B0ADE">
            <w:pPr>
              <w:tabs>
                <w:tab w:val="left" w:pos="1515"/>
                <w:tab w:val="center" w:pos="1751"/>
              </w:tabs>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42 329</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tabs>
                <w:tab w:val="left" w:pos="1515"/>
                <w:tab w:val="center" w:pos="1751"/>
              </w:tabs>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tabs>
                <w:tab w:val="left" w:pos="1515"/>
                <w:tab w:val="center" w:pos="1751"/>
              </w:tabs>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54 864</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tabs>
                <w:tab w:val="left" w:pos="1515"/>
                <w:tab w:val="center" w:pos="1751"/>
              </w:tabs>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tabs>
                <w:tab w:val="left" w:pos="1515"/>
                <w:tab w:val="center" w:pos="1751"/>
              </w:tabs>
              <w:jc w:val="center"/>
              <w:rPr>
                <w:rFonts w:ascii="Times New Roman" w:eastAsia="Times New Roman" w:hAnsi="Times New Roman" w:cs="Times New Roman"/>
                <w:lang w:val="kk-KZ"/>
              </w:rPr>
            </w:pPr>
            <w:r>
              <w:rPr>
                <w:rFonts w:ascii="Times New Roman" w:eastAsia="Times New Roman" w:hAnsi="Times New Roman" w:cs="Times New Roman"/>
                <w:lang w:val="kk-KZ"/>
              </w:rPr>
              <w:t>59105</w:t>
            </w:r>
          </w:p>
        </w:tc>
      </w:tr>
      <w:tr w:rsidR="008B0ADE" w:rsidRPr="00524170" w:rsidTr="008B0ADE">
        <w:trPr>
          <w:trHeight w:val="315"/>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2</w:t>
            </w:r>
          </w:p>
        </w:tc>
        <w:tc>
          <w:tcPr>
            <w:tcW w:w="5524" w:type="dxa"/>
            <w:tcBorders>
              <w:top w:val="nil"/>
              <w:left w:val="nil"/>
              <w:bottom w:val="single" w:sz="4" w:space="0" w:color="auto"/>
              <w:right w:val="single" w:sz="4" w:space="0" w:color="auto"/>
            </w:tcBorders>
            <w:shd w:val="clear" w:color="000000" w:fill="FABF8F"/>
            <w:hideMark/>
          </w:tcPr>
          <w:p w:rsidR="008B0ADE" w:rsidRPr="00533191" w:rsidRDefault="008B0ADE" w:rsidP="008B0ADE">
            <w:pPr>
              <w:rPr>
                <w:rFonts w:ascii="Times New Roman" w:eastAsia="Times New Roman" w:hAnsi="Times New Roman" w:cs="Times New Roman"/>
                <w:sz w:val="24"/>
                <w:szCs w:val="24"/>
              </w:rPr>
            </w:pPr>
            <w:r w:rsidRPr="00533191">
              <w:rPr>
                <w:rFonts w:ascii="Times New Roman" w:eastAsia="Times New Roman" w:hAnsi="Times New Roman" w:cs="Times New Roman"/>
                <w:sz w:val="24"/>
                <w:szCs w:val="24"/>
              </w:rPr>
              <w:t>Вызов врача на дом</w:t>
            </w:r>
          </w:p>
        </w:tc>
        <w:tc>
          <w:tcPr>
            <w:tcW w:w="1109"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1030</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3409</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jc w:val="center"/>
              <w:rPr>
                <w:rFonts w:ascii="Times New Roman" w:eastAsia="Times New Roman" w:hAnsi="Times New Roman" w:cs="Times New Roman"/>
                <w:lang w:val="kk-KZ"/>
              </w:rPr>
            </w:pPr>
            <w:r>
              <w:rPr>
                <w:rFonts w:ascii="Times New Roman" w:eastAsia="Times New Roman" w:hAnsi="Times New Roman" w:cs="Times New Roman"/>
                <w:lang w:val="kk-KZ"/>
              </w:rPr>
              <w:t>3209</w:t>
            </w:r>
          </w:p>
        </w:tc>
      </w:tr>
      <w:tr w:rsidR="008B0ADE" w:rsidRPr="00524170" w:rsidTr="008B0ADE">
        <w:trPr>
          <w:trHeight w:val="765"/>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3</w:t>
            </w:r>
          </w:p>
        </w:tc>
        <w:tc>
          <w:tcPr>
            <w:tcW w:w="5524" w:type="dxa"/>
            <w:tcBorders>
              <w:top w:val="nil"/>
              <w:left w:val="nil"/>
              <w:bottom w:val="single" w:sz="4" w:space="0" w:color="auto"/>
              <w:right w:val="single" w:sz="4" w:space="0" w:color="auto"/>
            </w:tcBorders>
            <w:shd w:val="clear" w:color="000000" w:fill="8DB4E2"/>
            <w:hideMark/>
          </w:tcPr>
          <w:p w:rsidR="008B0ADE" w:rsidRPr="00533191" w:rsidRDefault="008B0ADE" w:rsidP="008B0ADE">
            <w:pPr>
              <w:rPr>
                <w:rFonts w:ascii="Times New Roman" w:eastAsia="Times New Roman" w:hAnsi="Times New Roman" w:cs="Times New Roman"/>
                <w:sz w:val="20"/>
                <w:szCs w:val="20"/>
              </w:rPr>
            </w:pPr>
            <w:r w:rsidRPr="00533191">
              <w:rPr>
                <w:rFonts w:ascii="Times New Roman" w:eastAsia="Times New Roman" w:hAnsi="Times New Roman" w:cs="Times New Roman"/>
                <w:sz w:val="20"/>
                <w:szCs w:val="20"/>
              </w:rPr>
              <w:t>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w:t>
            </w:r>
          </w:p>
        </w:tc>
        <w:tc>
          <w:tcPr>
            <w:tcW w:w="1109"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2714</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3498</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jc w:val="center"/>
              <w:rPr>
                <w:rFonts w:ascii="Times New Roman" w:eastAsia="Times New Roman" w:hAnsi="Times New Roman" w:cs="Times New Roman"/>
                <w:lang w:val="kk-KZ"/>
              </w:rPr>
            </w:pPr>
            <w:r>
              <w:rPr>
                <w:rFonts w:ascii="Times New Roman" w:eastAsia="Times New Roman" w:hAnsi="Times New Roman" w:cs="Times New Roman"/>
                <w:lang w:val="kk-KZ"/>
              </w:rPr>
              <w:t>5015</w:t>
            </w:r>
          </w:p>
        </w:tc>
      </w:tr>
      <w:tr w:rsidR="008B0ADE" w:rsidRPr="00524170" w:rsidTr="008B0ADE">
        <w:trPr>
          <w:trHeight w:val="300"/>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4</w:t>
            </w:r>
          </w:p>
        </w:tc>
        <w:tc>
          <w:tcPr>
            <w:tcW w:w="5524" w:type="dxa"/>
            <w:tcBorders>
              <w:top w:val="nil"/>
              <w:left w:val="nil"/>
              <w:bottom w:val="single" w:sz="4" w:space="0" w:color="auto"/>
              <w:right w:val="single" w:sz="4" w:space="0" w:color="auto"/>
            </w:tcBorders>
            <w:shd w:val="clear" w:color="000000" w:fill="8DB4E2"/>
            <w:hideMark/>
          </w:tcPr>
          <w:p w:rsidR="008B0ADE" w:rsidRPr="00533191" w:rsidRDefault="008B0ADE" w:rsidP="008B0ADE">
            <w:pPr>
              <w:rPr>
                <w:rFonts w:ascii="Times New Roman" w:eastAsia="Times New Roman" w:hAnsi="Times New Roman" w:cs="Times New Roman"/>
                <w:sz w:val="20"/>
                <w:szCs w:val="20"/>
              </w:rPr>
            </w:pPr>
            <w:r w:rsidRPr="00533191">
              <w:rPr>
                <w:rFonts w:ascii="Times New Roman" w:eastAsia="Times New Roman" w:hAnsi="Times New Roman" w:cs="Times New Roman"/>
                <w:sz w:val="20"/>
                <w:szCs w:val="20"/>
              </w:rPr>
              <w:t>Выдача листа о временной нетрудоспособности</w:t>
            </w:r>
          </w:p>
        </w:tc>
        <w:tc>
          <w:tcPr>
            <w:tcW w:w="1109"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3157</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3083</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jc w:val="center"/>
              <w:rPr>
                <w:rFonts w:ascii="Times New Roman" w:eastAsia="Times New Roman" w:hAnsi="Times New Roman" w:cs="Times New Roman"/>
                <w:lang w:val="kk-KZ"/>
              </w:rPr>
            </w:pPr>
            <w:r>
              <w:rPr>
                <w:rFonts w:ascii="Times New Roman" w:eastAsia="Times New Roman" w:hAnsi="Times New Roman" w:cs="Times New Roman"/>
                <w:lang w:val="kk-KZ"/>
              </w:rPr>
              <w:t>3989</w:t>
            </w:r>
          </w:p>
        </w:tc>
      </w:tr>
      <w:tr w:rsidR="008B0ADE" w:rsidRPr="00524170" w:rsidTr="008B0ADE">
        <w:trPr>
          <w:trHeight w:val="300"/>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5</w:t>
            </w:r>
          </w:p>
        </w:tc>
        <w:tc>
          <w:tcPr>
            <w:tcW w:w="5524" w:type="dxa"/>
            <w:tcBorders>
              <w:top w:val="nil"/>
              <w:left w:val="nil"/>
              <w:bottom w:val="single" w:sz="4" w:space="0" w:color="auto"/>
              <w:right w:val="single" w:sz="4" w:space="0" w:color="auto"/>
            </w:tcBorders>
            <w:shd w:val="clear" w:color="000000" w:fill="8DB4E2"/>
            <w:hideMark/>
          </w:tcPr>
          <w:p w:rsidR="008B0ADE" w:rsidRPr="00533191" w:rsidRDefault="008B0ADE" w:rsidP="008B0ADE">
            <w:pPr>
              <w:rPr>
                <w:rFonts w:ascii="Times New Roman" w:eastAsia="Times New Roman" w:hAnsi="Times New Roman" w:cs="Times New Roman"/>
                <w:sz w:val="20"/>
                <w:szCs w:val="20"/>
              </w:rPr>
            </w:pPr>
            <w:r w:rsidRPr="00533191">
              <w:rPr>
                <w:rFonts w:ascii="Times New Roman" w:eastAsia="Times New Roman" w:hAnsi="Times New Roman" w:cs="Times New Roman"/>
                <w:sz w:val="20"/>
                <w:szCs w:val="20"/>
              </w:rPr>
              <w:t>Выдача справки о временной нетрудоспособности</w:t>
            </w:r>
          </w:p>
        </w:tc>
        <w:tc>
          <w:tcPr>
            <w:tcW w:w="1109"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4508</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2112</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jc w:val="center"/>
              <w:rPr>
                <w:rFonts w:ascii="Times New Roman" w:eastAsia="Times New Roman" w:hAnsi="Times New Roman" w:cs="Times New Roman"/>
                <w:lang w:val="kk-KZ"/>
              </w:rPr>
            </w:pPr>
            <w:r>
              <w:rPr>
                <w:rFonts w:ascii="Times New Roman" w:eastAsia="Times New Roman" w:hAnsi="Times New Roman" w:cs="Times New Roman"/>
                <w:lang w:val="kk-KZ"/>
              </w:rPr>
              <w:t>3825</w:t>
            </w:r>
          </w:p>
        </w:tc>
      </w:tr>
      <w:tr w:rsidR="008B0ADE" w:rsidRPr="00524170" w:rsidTr="008B0ADE">
        <w:trPr>
          <w:trHeight w:val="510"/>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6</w:t>
            </w:r>
          </w:p>
        </w:tc>
        <w:tc>
          <w:tcPr>
            <w:tcW w:w="5524" w:type="dxa"/>
            <w:tcBorders>
              <w:top w:val="nil"/>
              <w:left w:val="nil"/>
              <w:bottom w:val="single" w:sz="4" w:space="0" w:color="auto"/>
              <w:right w:val="single" w:sz="4" w:space="0" w:color="auto"/>
            </w:tcBorders>
            <w:shd w:val="clear" w:color="000000" w:fill="8DB4E2"/>
            <w:hideMark/>
          </w:tcPr>
          <w:p w:rsidR="008B0ADE" w:rsidRPr="00533191" w:rsidRDefault="008B0ADE" w:rsidP="008B0ADE">
            <w:pPr>
              <w:rPr>
                <w:rFonts w:ascii="Times New Roman" w:eastAsia="Times New Roman" w:hAnsi="Times New Roman" w:cs="Times New Roman"/>
                <w:sz w:val="20"/>
                <w:szCs w:val="20"/>
              </w:rPr>
            </w:pPr>
            <w:r w:rsidRPr="00533191">
              <w:rPr>
                <w:rFonts w:ascii="Times New Roman" w:eastAsia="Times New Roman" w:hAnsi="Times New Roman" w:cs="Times New Roman"/>
                <w:sz w:val="20"/>
                <w:szCs w:val="20"/>
              </w:rPr>
              <w:t>Выдача справки с медицинской организации, оказывающей первичную медико-санитарную помощь № 035-2/у и № 079/у</w:t>
            </w:r>
          </w:p>
        </w:tc>
        <w:tc>
          <w:tcPr>
            <w:tcW w:w="1109"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318</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422</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jc w:val="center"/>
              <w:rPr>
                <w:rFonts w:ascii="Times New Roman" w:eastAsia="Times New Roman" w:hAnsi="Times New Roman" w:cs="Times New Roman"/>
                <w:lang w:val="kk-KZ"/>
              </w:rPr>
            </w:pPr>
            <w:r>
              <w:rPr>
                <w:rFonts w:ascii="Times New Roman" w:eastAsia="Times New Roman" w:hAnsi="Times New Roman" w:cs="Times New Roman"/>
                <w:lang w:val="kk-KZ"/>
              </w:rPr>
              <w:t>917</w:t>
            </w:r>
          </w:p>
        </w:tc>
      </w:tr>
      <w:tr w:rsidR="008B0ADE" w:rsidRPr="00524170" w:rsidTr="008B0ADE">
        <w:trPr>
          <w:trHeight w:val="630"/>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7</w:t>
            </w:r>
          </w:p>
        </w:tc>
        <w:tc>
          <w:tcPr>
            <w:tcW w:w="5524" w:type="dxa"/>
            <w:tcBorders>
              <w:top w:val="nil"/>
              <w:left w:val="nil"/>
              <w:bottom w:val="single" w:sz="4" w:space="0" w:color="auto"/>
              <w:right w:val="single" w:sz="4" w:space="0" w:color="auto"/>
            </w:tcBorders>
            <w:shd w:val="clear" w:color="000000" w:fill="8DB4E2"/>
            <w:hideMark/>
          </w:tcPr>
          <w:p w:rsidR="008B0ADE" w:rsidRPr="00533191" w:rsidRDefault="008B0ADE" w:rsidP="008B0ADE">
            <w:pPr>
              <w:rPr>
                <w:rFonts w:ascii="Times New Roman" w:eastAsia="Times New Roman" w:hAnsi="Times New Roman" w:cs="Times New Roman"/>
                <w:sz w:val="20"/>
                <w:szCs w:val="20"/>
              </w:rPr>
            </w:pPr>
            <w:r w:rsidRPr="00533191">
              <w:rPr>
                <w:rFonts w:ascii="Times New Roman" w:eastAsia="Times New Roman" w:hAnsi="Times New Roman" w:cs="Times New Roman"/>
                <w:sz w:val="20"/>
                <w:szCs w:val="20"/>
              </w:rPr>
              <w:t>Прохождение предварительных обязательных медицинских осмотров форма № 086/у</w:t>
            </w:r>
          </w:p>
        </w:tc>
        <w:tc>
          <w:tcPr>
            <w:tcW w:w="1109"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2178</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1144</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jc w:val="center"/>
              <w:rPr>
                <w:rFonts w:ascii="Times New Roman" w:eastAsia="Times New Roman" w:hAnsi="Times New Roman" w:cs="Times New Roman"/>
                <w:lang w:val="kk-KZ"/>
              </w:rPr>
            </w:pPr>
            <w:r>
              <w:rPr>
                <w:rFonts w:ascii="Times New Roman" w:eastAsia="Times New Roman" w:hAnsi="Times New Roman" w:cs="Times New Roman"/>
                <w:lang w:val="kk-KZ"/>
              </w:rPr>
              <w:t>1758</w:t>
            </w:r>
          </w:p>
        </w:tc>
      </w:tr>
      <w:tr w:rsidR="008B0ADE" w:rsidRPr="00524170" w:rsidTr="008B0ADE">
        <w:trPr>
          <w:trHeight w:val="793"/>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8</w:t>
            </w:r>
          </w:p>
        </w:tc>
        <w:tc>
          <w:tcPr>
            <w:tcW w:w="5524" w:type="dxa"/>
            <w:tcBorders>
              <w:top w:val="nil"/>
              <w:left w:val="nil"/>
              <w:bottom w:val="single" w:sz="4" w:space="0" w:color="auto"/>
              <w:right w:val="single" w:sz="4" w:space="0" w:color="auto"/>
            </w:tcBorders>
            <w:shd w:val="clear" w:color="000000" w:fill="8DB4E2"/>
            <w:hideMark/>
          </w:tcPr>
          <w:p w:rsidR="008B0ADE" w:rsidRPr="00533191" w:rsidRDefault="008B0ADE" w:rsidP="008B0ADE">
            <w:pPr>
              <w:rPr>
                <w:rFonts w:ascii="Times New Roman" w:eastAsia="Times New Roman" w:hAnsi="Times New Roman" w:cs="Times New Roman"/>
                <w:sz w:val="20"/>
                <w:szCs w:val="20"/>
              </w:rPr>
            </w:pPr>
            <w:r w:rsidRPr="00533191">
              <w:rPr>
                <w:rFonts w:ascii="Times New Roman" w:eastAsia="Times New Roman" w:hAnsi="Times New Roman" w:cs="Times New Roman"/>
                <w:sz w:val="20"/>
                <w:szCs w:val="20"/>
              </w:rPr>
              <w:t>Выдача справки о допуске к управлению транспортным средством № 083/у</w:t>
            </w:r>
          </w:p>
        </w:tc>
        <w:tc>
          <w:tcPr>
            <w:tcW w:w="1109"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71</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102</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jc w:val="center"/>
              <w:rPr>
                <w:rFonts w:ascii="Times New Roman" w:eastAsia="Times New Roman" w:hAnsi="Times New Roman" w:cs="Times New Roman"/>
                <w:lang w:val="kk-KZ"/>
              </w:rPr>
            </w:pPr>
            <w:r>
              <w:rPr>
                <w:rFonts w:ascii="Times New Roman" w:eastAsia="Times New Roman" w:hAnsi="Times New Roman" w:cs="Times New Roman"/>
                <w:lang w:val="kk-KZ"/>
              </w:rPr>
              <w:t>16</w:t>
            </w:r>
          </w:p>
        </w:tc>
      </w:tr>
      <w:tr w:rsidR="008B0ADE" w:rsidRPr="00524170" w:rsidTr="008B0ADE">
        <w:trPr>
          <w:trHeight w:val="793"/>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9</w:t>
            </w:r>
          </w:p>
        </w:tc>
        <w:tc>
          <w:tcPr>
            <w:tcW w:w="5524" w:type="dxa"/>
            <w:tcBorders>
              <w:top w:val="nil"/>
              <w:left w:val="nil"/>
              <w:bottom w:val="single" w:sz="4" w:space="0" w:color="auto"/>
              <w:right w:val="single" w:sz="4" w:space="0" w:color="auto"/>
            </w:tcBorders>
            <w:shd w:val="clear" w:color="000000" w:fill="8DB4E2"/>
            <w:hideMark/>
          </w:tcPr>
          <w:p w:rsidR="008B0ADE" w:rsidRPr="00533191" w:rsidRDefault="008B0ADE" w:rsidP="008B0ADE">
            <w:pPr>
              <w:rPr>
                <w:rFonts w:ascii="Times New Roman" w:hAnsi="Times New Roman" w:cs="Times New Roman"/>
                <w:sz w:val="20"/>
                <w:szCs w:val="20"/>
              </w:rPr>
            </w:pPr>
            <w:r w:rsidRPr="00533191">
              <w:rPr>
                <w:rFonts w:ascii="Times New Roman" w:hAnsi="Times New Roman" w:cs="Times New Roman"/>
                <w:sz w:val="20"/>
                <w:szCs w:val="20"/>
              </w:rPr>
              <w:t>Выдача выписки из медицинской карты стационарного больного</w:t>
            </w:r>
          </w:p>
        </w:tc>
        <w:tc>
          <w:tcPr>
            <w:tcW w:w="1109"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3725</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2545</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jc w:val="center"/>
              <w:rPr>
                <w:rFonts w:ascii="Times New Roman" w:eastAsia="Times New Roman" w:hAnsi="Times New Roman" w:cs="Times New Roman"/>
                <w:lang w:val="kk-KZ"/>
              </w:rPr>
            </w:pPr>
            <w:r>
              <w:rPr>
                <w:rFonts w:ascii="Times New Roman" w:eastAsia="Times New Roman" w:hAnsi="Times New Roman" w:cs="Times New Roman"/>
                <w:lang w:val="kk-KZ"/>
              </w:rPr>
              <w:t>3764</w:t>
            </w:r>
          </w:p>
        </w:tc>
      </w:tr>
      <w:tr w:rsidR="008B0ADE" w:rsidRPr="00524170" w:rsidTr="008B0ADE">
        <w:trPr>
          <w:trHeight w:val="793"/>
        </w:trPr>
        <w:tc>
          <w:tcPr>
            <w:tcW w:w="988" w:type="dxa"/>
            <w:tcBorders>
              <w:top w:val="nil"/>
              <w:left w:val="single" w:sz="4" w:space="0" w:color="auto"/>
              <w:bottom w:val="single" w:sz="4" w:space="0" w:color="auto"/>
              <w:right w:val="single" w:sz="4" w:space="0" w:color="auto"/>
            </w:tcBorders>
            <w:shd w:val="clear" w:color="auto" w:fill="auto"/>
            <w:hideMark/>
          </w:tcPr>
          <w:p w:rsidR="008B0ADE" w:rsidRPr="00533191" w:rsidRDefault="008B0ADE" w:rsidP="008B0ADE">
            <w:pPr>
              <w:jc w:val="center"/>
              <w:rPr>
                <w:rFonts w:ascii="Times New Roman" w:eastAsia="Times New Roman" w:hAnsi="Times New Roman" w:cs="Times New Roman"/>
              </w:rPr>
            </w:pPr>
            <w:r w:rsidRPr="00533191">
              <w:rPr>
                <w:rFonts w:ascii="Times New Roman" w:eastAsia="Times New Roman" w:hAnsi="Times New Roman" w:cs="Times New Roman"/>
              </w:rPr>
              <w:t>10</w:t>
            </w:r>
          </w:p>
        </w:tc>
        <w:tc>
          <w:tcPr>
            <w:tcW w:w="5524" w:type="dxa"/>
            <w:tcBorders>
              <w:top w:val="nil"/>
              <w:left w:val="nil"/>
              <w:bottom w:val="single" w:sz="4" w:space="0" w:color="auto"/>
              <w:right w:val="single" w:sz="4" w:space="0" w:color="auto"/>
            </w:tcBorders>
            <w:shd w:val="clear" w:color="000000" w:fill="8DB4E2"/>
            <w:hideMark/>
          </w:tcPr>
          <w:p w:rsidR="008B0ADE" w:rsidRPr="00533191" w:rsidRDefault="008B0ADE" w:rsidP="008B0ADE">
            <w:pPr>
              <w:rPr>
                <w:rFonts w:ascii="Angsana New" w:hAnsi="Angsana New" w:cs="Aharoni"/>
                <w:sz w:val="20"/>
                <w:szCs w:val="20"/>
                <w:u w:val="single"/>
              </w:rPr>
            </w:pPr>
            <w:r w:rsidRPr="00533191">
              <w:rPr>
                <w:rFonts w:ascii="Cambria" w:hAnsi="Cambria" w:cs="Aharoni"/>
                <w:sz w:val="20"/>
                <w:szCs w:val="20"/>
                <w:u w:val="single"/>
              </w:rPr>
              <w:t>Выдача</w:t>
            </w:r>
            <w:r w:rsidRPr="00533191">
              <w:rPr>
                <w:rFonts w:ascii="Angsana New" w:hAnsi="Angsana New" w:cs="Aharoni"/>
                <w:sz w:val="20"/>
                <w:szCs w:val="20"/>
                <w:u w:val="single"/>
              </w:rPr>
              <w:t xml:space="preserve"> </w:t>
            </w:r>
            <w:r w:rsidRPr="00533191">
              <w:rPr>
                <w:rFonts w:ascii="Cambria" w:hAnsi="Cambria" w:cs="Aharoni"/>
                <w:sz w:val="20"/>
                <w:szCs w:val="20"/>
                <w:u w:val="single"/>
              </w:rPr>
              <w:t>заключения</w:t>
            </w:r>
            <w:r w:rsidRPr="00533191">
              <w:rPr>
                <w:rFonts w:ascii="Angsana New" w:hAnsi="Angsana New" w:cs="Aharoni"/>
                <w:sz w:val="20"/>
                <w:szCs w:val="20"/>
                <w:u w:val="single"/>
              </w:rPr>
              <w:t xml:space="preserve"> </w:t>
            </w:r>
            <w:r w:rsidRPr="00533191">
              <w:rPr>
                <w:rFonts w:ascii="Cambria" w:hAnsi="Cambria" w:cs="Aharoni"/>
                <w:sz w:val="20"/>
                <w:szCs w:val="20"/>
                <w:u w:val="single"/>
              </w:rPr>
              <w:t>о</w:t>
            </w:r>
            <w:r w:rsidRPr="00533191">
              <w:rPr>
                <w:rFonts w:ascii="Angsana New" w:hAnsi="Angsana New" w:cs="Aharoni"/>
                <w:sz w:val="20"/>
                <w:szCs w:val="20"/>
                <w:u w:val="single"/>
              </w:rPr>
              <w:t xml:space="preserve"> </w:t>
            </w:r>
            <w:r w:rsidRPr="00533191">
              <w:rPr>
                <w:rFonts w:ascii="Cambria" w:hAnsi="Cambria" w:cs="Aharoni"/>
                <w:sz w:val="20"/>
                <w:szCs w:val="20"/>
                <w:u w:val="single"/>
              </w:rPr>
              <w:t>нуждаемости</w:t>
            </w:r>
            <w:r w:rsidRPr="00533191">
              <w:rPr>
                <w:rFonts w:ascii="Angsana New" w:hAnsi="Angsana New" w:cs="Aharoni"/>
                <w:sz w:val="20"/>
                <w:szCs w:val="20"/>
                <w:u w:val="single"/>
              </w:rPr>
              <w:t xml:space="preserve"> </w:t>
            </w:r>
            <w:r w:rsidRPr="00533191">
              <w:rPr>
                <w:rFonts w:ascii="Cambria" w:hAnsi="Cambria" w:cs="Aharoni"/>
                <w:sz w:val="20"/>
                <w:szCs w:val="20"/>
                <w:u w:val="single"/>
              </w:rPr>
              <w:t>в</w:t>
            </w:r>
            <w:r w:rsidRPr="00533191">
              <w:rPr>
                <w:rFonts w:ascii="Angsana New" w:hAnsi="Angsana New" w:cs="Aharoni"/>
                <w:sz w:val="20"/>
                <w:szCs w:val="20"/>
                <w:u w:val="single"/>
              </w:rPr>
              <w:t xml:space="preserve"> </w:t>
            </w:r>
            <w:r w:rsidRPr="00533191">
              <w:rPr>
                <w:rFonts w:ascii="Cambria" w:hAnsi="Cambria" w:cs="Aharoni"/>
                <w:sz w:val="20"/>
                <w:szCs w:val="20"/>
                <w:u w:val="single"/>
              </w:rPr>
              <w:t>санаторно</w:t>
            </w:r>
            <w:r w:rsidRPr="00533191">
              <w:rPr>
                <w:rFonts w:ascii="Angsana New" w:hAnsi="Angsana New" w:cs="Aharoni"/>
                <w:sz w:val="20"/>
                <w:szCs w:val="20"/>
                <w:u w:val="single"/>
              </w:rPr>
              <w:t>-</w:t>
            </w:r>
            <w:r w:rsidRPr="00533191">
              <w:rPr>
                <w:rFonts w:ascii="Cambria" w:hAnsi="Cambria" w:cs="Aharoni"/>
                <w:sz w:val="20"/>
                <w:szCs w:val="20"/>
                <w:u w:val="single"/>
              </w:rPr>
              <w:t>курортном</w:t>
            </w:r>
            <w:r w:rsidRPr="00533191">
              <w:rPr>
                <w:rFonts w:ascii="Angsana New" w:hAnsi="Angsana New" w:cs="Aharoni"/>
                <w:sz w:val="20"/>
                <w:szCs w:val="20"/>
                <w:u w:val="single"/>
              </w:rPr>
              <w:t xml:space="preserve"> </w:t>
            </w:r>
            <w:r w:rsidRPr="00533191">
              <w:rPr>
                <w:rFonts w:ascii="Cambria" w:hAnsi="Cambria" w:cs="Aharoni"/>
                <w:sz w:val="20"/>
                <w:szCs w:val="20"/>
                <w:u w:val="single"/>
              </w:rPr>
              <w:t>лечении</w:t>
            </w:r>
            <w:r w:rsidRPr="00533191">
              <w:rPr>
                <w:rFonts w:ascii="Angsana New" w:hAnsi="Angsana New" w:cs="Aharoni"/>
                <w:sz w:val="20"/>
                <w:szCs w:val="20"/>
                <w:u w:val="single"/>
              </w:rPr>
              <w:t xml:space="preserve"> </w:t>
            </w:r>
            <w:r w:rsidRPr="00533191">
              <w:rPr>
                <w:rFonts w:ascii="Cambria" w:hAnsi="Cambria" w:cs="Aharoni"/>
                <w:sz w:val="20"/>
                <w:szCs w:val="20"/>
                <w:u w:val="single"/>
              </w:rPr>
              <w:t>по</w:t>
            </w:r>
            <w:r w:rsidRPr="00533191">
              <w:rPr>
                <w:rFonts w:ascii="Angsana New" w:hAnsi="Angsana New" w:cs="Aharoni"/>
                <w:sz w:val="20"/>
                <w:szCs w:val="20"/>
                <w:u w:val="single"/>
              </w:rPr>
              <w:t xml:space="preserve"> </w:t>
            </w:r>
            <w:r w:rsidRPr="00533191">
              <w:rPr>
                <w:rFonts w:ascii="Cambria" w:hAnsi="Cambria" w:cs="Aharoni"/>
                <w:sz w:val="20"/>
                <w:szCs w:val="20"/>
                <w:u w:val="single"/>
              </w:rPr>
              <w:t>форме</w:t>
            </w:r>
            <w:r w:rsidRPr="00533191">
              <w:rPr>
                <w:rFonts w:ascii="Angsana New" w:hAnsi="Angsana New" w:cs="Aharoni"/>
                <w:sz w:val="20"/>
                <w:szCs w:val="20"/>
                <w:u w:val="single"/>
              </w:rPr>
              <w:t xml:space="preserve"> 072/</w:t>
            </w:r>
            <w:r w:rsidRPr="00533191">
              <w:rPr>
                <w:rFonts w:ascii="Cambria" w:hAnsi="Cambria" w:cs="Aharoni"/>
                <w:sz w:val="20"/>
                <w:szCs w:val="20"/>
                <w:u w:val="single"/>
              </w:rPr>
              <w:t>у</w:t>
            </w:r>
          </w:p>
          <w:p w:rsidR="008B0ADE" w:rsidRPr="00533191" w:rsidRDefault="008B0ADE" w:rsidP="008B0ADE">
            <w:pPr>
              <w:rPr>
                <w:rFonts w:ascii="Arial" w:hAnsi="Arial" w:cs="Aharoni"/>
                <w:b/>
                <w:sz w:val="20"/>
                <w:szCs w:val="20"/>
                <w:u w:val="single"/>
              </w:rPr>
            </w:pPr>
          </w:p>
        </w:tc>
        <w:tc>
          <w:tcPr>
            <w:tcW w:w="1109"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53</w:t>
            </w:r>
          </w:p>
        </w:tc>
        <w:tc>
          <w:tcPr>
            <w:tcW w:w="263"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nil"/>
            </w:tcBorders>
          </w:tcPr>
          <w:p w:rsidR="008B0ADE" w:rsidRPr="00533191" w:rsidRDefault="008B0ADE" w:rsidP="008B0ADE">
            <w:pPr>
              <w:jc w:val="center"/>
              <w:rPr>
                <w:rFonts w:ascii="Times New Roman" w:eastAsia="Times New Roman" w:hAnsi="Times New Roman" w:cs="Times New Roman"/>
                <w:lang w:val="kk-KZ"/>
              </w:rPr>
            </w:pPr>
            <w:r w:rsidRPr="00533191">
              <w:rPr>
                <w:rFonts w:ascii="Times New Roman" w:eastAsia="Times New Roman" w:hAnsi="Times New Roman" w:cs="Times New Roman"/>
                <w:lang w:val="kk-KZ"/>
              </w:rPr>
              <w:t>98</w:t>
            </w:r>
          </w:p>
        </w:tc>
        <w:tc>
          <w:tcPr>
            <w:tcW w:w="284" w:type="dxa"/>
            <w:tcBorders>
              <w:top w:val="nil"/>
              <w:left w:val="nil"/>
              <w:bottom w:val="single" w:sz="4" w:space="0" w:color="auto"/>
              <w:right w:val="single" w:sz="4" w:space="0" w:color="auto"/>
            </w:tcBorders>
            <w:shd w:val="clear" w:color="auto" w:fill="auto"/>
          </w:tcPr>
          <w:p w:rsidR="008B0ADE" w:rsidRPr="00533191" w:rsidRDefault="008B0ADE" w:rsidP="008B0ADE">
            <w:pPr>
              <w:jc w:val="center"/>
              <w:rPr>
                <w:rFonts w:ascii="Times New Roman" w:eastAsia="Times New Roman" w:hAnsi="Times New Roman" w:cs="Times New Roman"/>
                <w:lang w:val="kk-KZ"/>
              </w:rPr>
            </w:pPr>
          </w:p>
        </w:tc>
        <w:tc>
          <w:tcPr>
            <w:tcW w:w="1134" w:type="dxa"/>
            <w:tcBorders>
              <w:top w:val="nil"/>
              <w:left w:val="nil"/>
              <w:bottom w:val="single" w:sz="4" w:space="0" w:color="auto"/>
              <w:right w:val="single" w:sz="4" w:space="0" w:color="auto"/>
            </w:tcBorders>
          </w:tcPr>
          <w:p w:rsidR="008B0ADE" w:rsidRPr="00533191" w:rsidRDefault="00BF68A1" w:rsidP="008B0ADE">
            <w:pPr>
              <w:jc w:val="center"/>
              <w:rPr>
                <w:rFonts w:ascii="Times New Roman" w:eastAsia="Times New Roman" w:hAnsi="Times New Roman" w:cs="Times New Roman"/>
                <w:lang w:val="kk-KZ"/>
              </w:rPr>
            </w:pPr>
            <w:r>
              <w:rPr>
                <w:rFonts w:ascii="Times New Roman" w:eastAsia="Times New Roman" w:hAnsi="Times New Roman" w:cs="Times New Roman"/>
                <w:lang w:val="kk-KZ"/>
              </w:rPr>
              <w:t>185</w:t>
            </w:r>
          </w:p>
        </w:tc>
      </w:tr>
    </w:tbl>
    <w:p w:rsidR="00331EDE" w:rsidRPr="00524170" w:rsidRDefault="00331EDE" w:rsidP="00E153FC">
      <w:pPr>
        <w:ind w:firstLine="708"/>
        <w:jc w:val="both"/>
        <w:rPr>
          <w:rFonts w:ascii="Times New Roman" w:hAnsi="Times New Roman"/>
          <w:color w:val="FF0000"/>
          <w:sz w:val="28"/>
          <w:szCs w:val="28"/>
          <w:highlight w:val="green"/>
          <w:lang w:val="kk-KZ"/>
        </w:rPr>
      </w:pPr>
      <w:r w:rsidRPr="00524170">
        <w:rPr>
          <w:rFonts w:ascii="Times New Roman" w:hAnsi="Times New Roman"/>
          <w:color w:val="FF0000"/>
          <w:sz w:val="28"/>
          <w:szCs w:val="28"/>
          <w:lang w:val="kk-KZ"/>
        </w:rPr>
        <w:tab/>
      </w:r>
    </w:p>
    <w:p w:rsidR="00331EDE" w:rsidRPr="00524170" w:rsidRDefault="00EE5C6F" w:rsidP="00524170">
      <w:pPr>
        <w:pStyle w:val="ae"/>
        <w:numPr>
          <w:ilvl w:val="0"/>
          <w:numId w:val="25"/>
        </w:numPr>
        <w:jc w:val="both"/>
        <w:rPr>
          <w:rFonts w:ascii="Times New Roman" w:hAnsi="Times New Roman" w:cs="Times New Roman"/>
          <w:color w:val="FF0000"/>
          <w:sz w:val="28"/>
          <w:szCs w:val="28"/>
          <w:lang w:val="kk-KZ"/>
        </w:rPr>
      </w:pPr>
      <w:r w:rsidRPr="00524170">
        <w:rPr>
          <w:rFonts w:ascii="Times New Roman" w:hAnsi="Times New Roman" w:cs="Times New Roman"/>
          <w:color w:val="FF0000"/>
          <w:sz w:val="28"/>
          <w:szCs w:val="28"/>
          <w:lang w:val="kk-KZ"/>
        </w:rPr>
        <w:lastRenderedPageBreak/>
        <w:t>«</w:t>
      </w:r>
      <w:r w:rsidR="00331EDE" w:rsidRPr="00524170">
        <w:rPr>
          <w:rFonts w:ascii="Times New Roman" w:hAnsi="Times New Roman" w:cs="Times New Roman"/>
          <w:color w:val="FF0000"/>
          <w:sz w:val="28"/>
          <w:szCs w:val="28"/>
          <w:lang w:val="kk-KZ"/>
        </w:rPr>
        <w:t>Выдача выписки из медицинской карты стационарного больного</w:t>
      </w:r>
      <w:r w:rsidRPr="00524170">
        <w:rPr>
          <w:rFonts w:ascii="Times New Roman" w:hAnsi="Times New Roman" w:cs="Times New Roman"/>
          <w:color w:val="FF0000"/>
          <w:sz w:val="28"/>
          <w:szCs w:val="28"/>
          <w:lang w:val="kk-KZ"/>
        </w:rPr>
        <w:t>»</w:t>
      </w:r>
      <w:r w:rsidR="00331EDE" w:rsidRPr="00524170">
        <w:rPr>
          <w:rFonts w:ascii="Times New Roman" w:hAnsi="Times New Roman" w:cs="Times New Roman"/>
          <w:color w:val="FF0000"/>
          <w:sz w:val="28"/>
          <w:szCs w:val="28"/>
          <w:lang w:val="kk-KZ"/>
        </w:rPr>
        <w:t xml:space="preserve">. Услуга оказывается лечащим врачом, после выписки из круглосуточного стационара, со стационара дневного пребывания. Услуга оказывается в течении 1 часа с момента сдачи всех необходимых документов. </w:t>
      </w:r>
    </w:p>
    <w:p w:rsidR="00E70A51" w:rsidRPr="00524170" w:rsidRDefault="00E70A51" w:rsidP="00524170">
      <w:pPr>
        <w:ind w:left="708"/>
        <w:jc w:val="both"/>
        <w:rPr>
          <w:rFonts w:ascii="Times New Roman" w:hAnsi="Times New Roman" w:cs="Times New Roman"/>
          <w:i/>
          <w:color w:val="FF0000"/>
          <w:sz w:val="28"/>
          <w:szCs w:val="28"/>
          <w:lang w:val="kk-KZ"/>
        </w:rPr>
      </w:pPr>
    </w:p>
    <w:p w:rsidR="00EE5C6F" w:rsidRPr="00524170" w:rsidRDefault="00EE5C6F" w:rsidP="00524170">
      <w:pPr>
        <w:pStyle w:val="30"/>
        <w:numPr>
          <w:ilvl w:val="0"/>
          <w:numId w:val="25"/>
        </w:numPr>
        <w:jc w:val="both"/>
        <w:rPr>
          <w:rFonts w:ascii="Times New Roman" w:hAnsi="Times New Roman" w:cs="Times New Roman"/>
          <w:color w:val="FF0000"/>
          <w:sz w:val="28"/>
          <w:szCs w:val="28"/>
        </w:rPr>
      </w:pPr>
      <w:r w:rsidRPr="00524170">
        <w:rPr>
          <w:rFonts w:ascii="Times New Roman" w:hAnsi="Times New Roman" w:cs="Times New Roman"/>
          <w:color w:val="FF0000"/>
          <w:sz w:val="28"/>
          <w:szCs w:val="28"/>
        </w:rPr>
        <w:t>"Выдача листа о временной нетрудоспособности". Государственная услуга при непосредственном обращении оказывается в день обращения.</w:t>
      </w:r>
    </w:p>
    <w:p w:rsidR="006C6528" w:rsidRPr="00524170" w:rsidRDefault="006C6528" w:rsidP="00524170">
      <w:pPr>
        <w:pStyle w:val="ae"/>
        <w:jc w:val="both"/>
        <w:rPr>
          <w:rFonts w:ascii="Times New Roman" w:hAnsi="Times New Roman" w:cs="Times New Roman"/>
          <w:color w:val="FF0000"/>
          <w:sz w:val="28"/>
          <w:szCs w:val="28"/>
        </w:rPr>
      </w:pPr>
    </w:p>
    <w:p w:rsidR="006C6528" w:rsidRPr="00524170" w:rsidRDefault="006C6528" w:rsidP="00524170">
      <w:pPr>
        <w:pStyle w:val="ae"/>
        <w:numPr>
          <w:ilvl w:val="0"/>
          <w:numId w:val="25"/>
        </w:numPr>
        <w:jc w:val="both"/>
        <w:rPr>
          <w:rFonts w:ascii="Times New Roman" w:hAnsi="Times New Roman" w:cs="Times New Roman"/>
          <w:color w:val="FF0000"/>
          <w:sz w:val="28"/>
          <w:szCs w:val="28"/>
        </w:rPr>
      </w:pPr>
      <w:r w:rsidRPr="00524170">
        <w:rPr>
          <w:rFonts w:ascii="Times New Roman" w:hAnsi="Times New Roman" w:cs="Times New Roman"/>
          <w:color w:val="FF0000"/>
          <w:sz w:val="28"/>
          <w:szCs w:val="28"/>
          <w:lang w:val="kk-KZ"/>
        </w:rPr>
        <w:t xml:space="preserve">Запись на прием к врачу </w:t>
      </w:r>
      <w:r w:rsidRPr="00524170">
        <w:rPr>
          <w:rFonts w:ascii="Times New Roman" w:hAnsi="Times New Roman" w:cs="Times New Roman"/>
          <w:color w:val="FF0000"/>
          <w:sz w:val="28"/>
          <w:szCs w:val="28"/>
        </w:rPr>
        <w:t xml:space="preserve">Государственная услуга </w:t>
      </w:r>
      <w:r w:rsidRPr="00524170">
        <w:rPr>
          <w:rFonts w:ascii="Times New Roman" w:hAnsi="Times New Roman" w:cs="Times New Roman"/>
          <w:color w:val="FF0000"/>
          <w:sz w:val="28"/>
          <w:szCs w:val="28"/>
          <w:lang w:val="kk-KZ"/>
        </w:rPr>
        <w:t>оказывается справочной службой посредством телефонного звонка ,при</w:t>
      </w:r>
      <w:r w:rsidRPr="00524170">
        <w:rPr>
          <w:rFonts w:ascii="Times New Roman" w:hAnsi="Times New Roman" w:cs="Times New Roman"/>
          <w:color w:val="FF0000"/>
          <w:sz w:val="28"/>
          <w:szCs w:val="28"/>
        </w:rPr>
        <w:t xml:space="preserve"> </w:t>
      </w:r>
      <w:r w:rsidRPr="00524170">
        <w:rPr>
          <w:rFonts w:ascii="Times New Roman" w:hAnsi="Times New Roman" w:cs="Times New Roman"/>
          <w:color w:val="FF0000"/>
          <w:sz w:val="28"/>
          <w:szCs w:val="28"/>
          <w:lang w:val="kk-KZ"/>
        </w:rPr>
        <w:t xml:space="preserve">непосредственном </w:t>
      </w:r>
      <w:r w:rsidR="00FD7B71">
        <w:rPr>
          <w:rFonts w:ascii="Times New Roman" w:hAnsi="Times New Roman" w:cs="Times New Roman"/>
          <w:color w:val="FF0000"/>
          <w:sz w:val="28"/>
          <w:szCs w:val="28"/>
          <w:lang w:val="kk-KZ"/>
        </w:rPr>
        <w:t>обращении в поликлинику и через</w:t>
      </w:r>
      <w:r w:rsidRPr="00524170">
        <w:rPr>
          <w:rFonts w:ascii="Times New Roman" w:hAnsi="Times New Roman" w:cs="Times New Roman"/>
          <w:color w:val="FF0000"/>
          <w:sz w:val="28"/>
          <w:szCs w:val="28"/>
          <w:lang w:val="kk-KZ"/>
        </w:rPr>
        <w:t xml:space="preserve"> </w:t>
      </w:r>
      <w:proofErr w:type="spellStart"/>
      <w:r w:rsidRPr="00524170">
        <w:rPr>
          <w:rFonts w:ascii="Times New Roman" w:hAnsi="Times New Roman" w:cs="Times New Roman"/>
          <w:color w:val="FF0000"/>
          <w:sz w:val="28"/>
          <w:szCs w:val="28"/>
          <w:lang w:val="en-US"/>
        </w:rPr>
        <w:t>egov</w:t>
      </w:r>
      <w:proofErr w:type="spellEnd"/>
    </w:p>
    <w:p w:rsidR="006C6528" w:rsidRPr="00524170" w:rsidRDefault="006C6528" w:rsidP="00524170">
      <w:pPr>
        <w:pStyle w:val="ae"/>
        <w:jc w:val="both"/>
        <w:rPr>
          <w:rFonts w:ascii="Times New Roman" w:hAnsi="Times New Roman" w:cs="Times New Roman"/>
          <w:color w:val="FF0000"/>
          <w:sz w:val="28"/>
          <w:szCs w:val="28"/>
        </w:rPr>
      </w:pPr>
    </w:p>
    <w:p w:rsidR="006C6528" w:rsidRPr="00524170" w:rsidRDefault="006C6528" w:rsidP="00524170">
      <w:pPr>
        <w:pStyle w:val="ae"/>
        <w:numPr>
          <w:ilvl w:val="0"/>
          <w:numId w:val="25"/>
        </w:numPr>
        <w:jc w:val="both"/>
        <w:rPr>
          <w:rFonts w:ascii="Times New Roman" w:hAnsi="Times New Roman" w:cs="Times New Roman"/>
          <w:color w:val="FF0000"/>
          <w:sz w:val="28"/>
          <w:szCs w:val="28"/>
        </w:rPr>
      </w:pPr>
      <w:r w:rsidRPr="00524170">
        <w:rPr>
          <w:rFonts w:ascii="Times New Roman" w:eastAsia="Times New Roman" w:hAnsi="Times New Roman" w:cs="Times New Roman"/>
          <w:color w:val="FF0000"/>
          <w:sz w:val="28"/>
          <w:szCs w:val="28"/>
        </w:rPr>
        <w:t>Вызов врача на дом</w:t>
      </w:r>
      <w:r w:rsidRPr="00524170">
        <w:rPr>
          <w:rFonts w:ascii="Times New Roman" w:hAnsi="Times New Roman" w:cs="Times New Roman"/>
          <w:color w:val="FF0000"/>
          <w:sz w:val="28"/>
          <w:szCs w:val="28"/>
        </w:rPr>
        <w:t xml:space="preserve"> Государственная услуга </w:t>
      </w:r>
      <w:r w:rsidRPr="00524170">
        <w:rPr>
          <w:rFonts w:ascii="Times New Roman" w:hAnsi="Times New Roman" w:cs="Times New Roman"/>
          <w:color w:val="FF0000"/>
          <w:sz w:val="28"/>
          <w:szCs w:val="28"/>
          <w:lang w:val="kk-KZ"/>
        </w:rPr>
        <w:t xml:space="preserve">оказывается справочной службой посредством телефонного </w:t>
      </w:r>
      <w:proofErr w:type="gramStart"/>
      <w:r w:rsidRPr="00524170">
        <w:rPr>
          <w:rFonts w:ascii="Times New Roman" w:hAnsi="Times New Roman" w:cs="Times New Roman"/>
          <w:color w:val="FF0000"/>
          <w:sz w:val="28"/>
          <w:szCs w:val="28"/>
          <w:lang w:val="kk-KZ"/>
        </w:rPr>
        <w:t>звонка ,при</w:t>
      </w:r>
      <w:proofErr w:type="gramEnd"/>
      <w:r w:rsidRPr="00524170">
        <w:rPr>
          <w:rFonts w:ascii="Times New Roman" w:hAnsi="Times New Roman" w:cs="Times New Roman"/>
          <w:color w:val="FF0000"/>
          <w:sz w:val="28"/>
          <w:szCs w:val="28"/>
        </w:rPr>
        <w:t xml:space="preserve"> </w:t>
      </w:r>
      <w:r w:rsidRPr="00524170">
        <w:rPr>
          <w:rFonts w:ascii="Times New Roman" w:hAnsi="Times New Roman" w:cs="Times New Roman"/>
          <w:color w:val="FF0000"/>
          <w:sz w:val="28"/>
          <w:szCs w:val="28"/>
          <w:lang w:val="kk-KZ"/>
        </w:rPr>
        <w:t>непосредственном</w:t>
      </w:r>
      <w:r w:rsidR="00405948">
        <w:rPr>
          <w:rFonts w:ascii="Times New Roman" w:hAnsi="Times New Roman" w:cs="Times New Roman"/>
          <w:color w:val="FF0000"/>
          <w:sz w:val="28"/>
          <w:szCs w:val="28"/>
          <w:lang w:val="kk-KZ"/>
        </w:rPr>
        <w:t xml:space="preserve"> обращении в поликлинику и через</w:t>
      </w:r>
      <w:r w:rsidRPr="00524170">
        <w:rPr>
          <w:rFonts w:ascii="Times New Roman" w:hAnsi="Times New Roman" w:cs="Times New Roman"/>
          <w:color w:val="FF0000"/>
          <w:sz w:val="28"/>
          <w:szCs w:val="28"/>
          <w:lang w:val="kk-KZ"/>
        </w:rPr>
        <w:t xml:space="preserve"> </w:t>
      </w:r>
      <w:proofErr w:type="spellStart"/>
      <w:r w:rsidRPr="00524170">
        <w:rPr>
          <w:rFonts w:ascii="Times New Roman" w:hAnsi="Times New Roman" w:cs="Times New Roman"/>
          <w:color w:val="FF0000"/>
          <w:sz w:val="28"/>
          <w:szCs w:val="28"/>
          <w:lang w:val="en-US"/>
        </w:rPr>
        <w:t>egov</w:t>
      </w:r>
      <w:proofErr w:type="spellEnd"/>
    </w:p>
    <w:p w:rsidR="006C6528" w:rsidRPr="00524170" w:rsidRDefault="006C6528" w:rsidP="00524170">
      <w:pPr>
        <w:pStyle w:val="ae"/>
        <w:jc w:val="both"/>
        <w:rPr>
          <w:rFonts w:ascii="Times New Roman" w:hAnsi="Times New Roman" w:cs="Times New Roman"/>
          <w:color w:val="FF0000"/>
          <w:sz w:val="28"/>
          <w:szCs w:val="28"/>
        </w:rPr>
      </w:pPr>
    </w:p>
    <w:p w:rsidR="006C6528" w:rsidRPr="00524170" w:rsidRDefault="006C6528" w:rsidP="00524170">
      <w:pPr>
        <w:pStyle w:val="ae"/>
        <w:numPr>
          <w:ilvl w:val="0"/>
          <w:numId w:val="25"/>
        </w:numPr>
        <w:jc w:val="both"/>
        <w:rPr>
          <w:rFonts w:ascii="Times New Roman" w:hAnsi="Times New Roman" w:cs="Times New Roman"/>
          <w:color w:val="FF0000"/>
          <w:sz w:val="28"/>
          <w:szCs w:val="28"/>
        </w:rPr>
      </w:pPr>
      <w:r w:rsidRPr="00524170">
        <w:rPr>
          <w:rFonts w:ascii="Times New Roman" w:eastAsia="Times New Roman" w:hAnsi="Times New Roman" w:cs="Times New Roman"/>
          <w:color w:val="FF0000"/>
          <w:sz w:val="28"/>
          <w:szCs w:val="28"/>
        </w:rPr>
        <w:t>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w:t>
      </w:r>
    </w:p>
    <w:p w:rsidR="006C6528" w:rsidRPr="00524170" w:rsidRDefault="006C6528" w:rsidP="00524170">
      <w:pPr>
        <w:pStyle w:val="ae"/>
        <w:jc w:val="both"/>
        <w:rPr>
          <w:rFonts w:ascii="Times New Roman" w:hAnsi="Times New Roman" w:cs="Times New Roman"/>
          <w:color w:val="FF0000"/>
          <w:sz w:val="28"/>
          <w:szCs w:val="28"/>
        </w:rPr>
      </w:pPr>
    </w:p>
    <w:p w:rsidR="006C6528" w:rsidRPr="00524170" w:rsidRDefault="006C6528" w:rsidP="00524170">
      <w:pPr>
        <w:pStyle w:val="ae"/>
        <w:numPr>
          <w:ilvl w:val="0"/>
          <w:numId w:val="25"/>
        </w:numPr>
        <w:jc w:val="both"/>
        <w:rPr>
          <w:rFonts w:ascii="Times New Roman" w:hAnsi="Times New Roman" w:cs="Times New Roman"/>
          <w:color w:val="FF0000"/>
          <w:sz w:val="28"/>
          <w:szCs w:val="28"/>
        </w:rPr>
      </w:pPr>
      <w:r w:rsidRPr="00524170">
        <w:rPr>
          <w:rFonts w:ascii="Times New Roman" w:eastAsia="Times New Roman" w:hAnsi="Times New Roman" w:cs="Times New Roman"/>
          <w:color w:val="FF0000"/>
          <w:sz w:val="28"/>
          <w:szCs w:val="28"/>
        </w:rPr>
        <w:t>Прохождение предварительных обязательных медицинских осмотров форма № 086/у</w:t>
      </w:r>
      <w:r w:rsidR="00524170" w:rsidRPr="00524170">
        <w:rPr>
          <w:rFonts w:ascii="Times New Roman" w:eastAsia="Times New Roman" w:hAnsi="Times New Roman" w:cs="Times New Roman"/>
          <w:color w:val="FF0000"/>
          <w:sz w:val="28"/>
          <w:szCs w:val="28"/>
          <w:lang w:val="kk-KZ"/>
        </w:rPr>
        <w:t xml:space="preserve"> </w:t>
      </w:r>
    </w:p>
    <w:p w:rsidR="006C6528" w:rsidRPr="00524170" w:rsidRDefault="006C6528" w:rsidP="00524170">
      <w:pPr>
        <w:pStyle w:val="ae"/>
        <w:jc w:val="both"/>
        <w:rPr>
          <w:rFonts w:ascii="Times New Roman" w:hAnsi="Times New Roman" w:cs="Times New Roman"/>
          <w:color w:val="FF0000"/>
          <w:sz w:val="28"/>
          <w:szCs w:val="28"/>
        </w:rPr>
      </w:pPr>
    </w:p>
    <w:p w:rsidR="003A7FEB" w:rsidRPr="00524170" w:rsidRDefault="003A7FEB" w:rsidP="00524170">
      <w:pPr>
        <w:pStyle w:val="ae"/>
        <w:jc w:val="both"/>
        <w:rPr>
          <w:rFonts w:ascii="Times New Roman" w:hAnsi="Times New Roman" w:cs="Times New Roman"/>
          <w:color w:val="FF0000"/>
          <w:sz w:val="28"/>
          <w:szCs w:val="28"/>
        </w:rPr>
      </w:pPr>
    </w:p>
    <w:p w:rsidR="00524170" w:rsidRPr="00524170" w:rsidRDefault="00524170" w:rsidP="00524170">
      <w:pPr>
        <w:pStyle w:val="ae"/>
        <w:numPr>
          <w:ilvl w:val="0"/>
          <w:numId w:val="25"/>
        </w:numPr>
        <w:jc w:val="both"/>
        <w:rPr>
          <w:rFonts w:ascii="Times New Roman" w:hAnsi="Times New Roman" w:cs="Times New Roman"/>
          <w:color w:val="FF0000"/>
          <w:sz w:val="28"/>
          <w:szCs w:val="28"/>
          <w:u w:val="single"/>
        </w:rPr>
      </w:pPr>
      <w:r w:rsidRPr="00524170">
        <w:rPr>
          <w:rFonts w:ascii="Times New Roman" w:eastAsia="Times New Roman" w:hAnsi="Times New Roman" w:cs="Times New Roman"/>
          <w:color w:val="FF0000"/>
          <w:sz w:val="28"/>
          <w:szCs w:val="28"/>
        </w:rPr>
        <w:t>Выдача справки о временной нетрудоспособности</w:t>
      </w:r>
    </w:p>
    <w:p w:rsidR="003A7FEB" w:rsidRPr="00524170" w:rsidRDefault="003A7FEB" w:rsidP="00524170">
      <w:pPr>
        <w:pStyle w:val="ae"/>
        <w:numPr>
          <w:ilvl w:val="0"/>
          <w:numId w:val="25"/>
        </w:numPr>
        <w:jc w:val="both"/>
        <w:rPr>
          <w:rFonts w:ascii="Times New Roman" w:hAnsi="Times New Roman" w:cs="Times New Roman"/>
          <w:color w:val="FF0000"/>
          <w:sz w:val="28"/>
          <w:szCs w:val="28"/>
          <w:u w:val="single"/>
        </w:rPr>
      </w:pPr>
      <w:r w:rsidRPr="00524170">
        <w:rPr>
          <w:rFonts w:ascii="Times New Roman" w:hAnsi="Times New Roman" w:cs="Times New Roman"/>
          <w:color w:val="FF0000"/>
          <w:sz w:val="28"/>
          <w:szCs w:val="28"/>
          <w:u w:val="single"/>
        </w:rPr>
        <w:t>Выдача заключения о нуждаемости в санаторно-курортном лечении по форме 072/у</w:t>
      </w:r>
    </w:p>
    <w:p w:rsidR="003A7FEB" w:rsidRPr="00524170" w:rsidRDefault="003A7FEB" w:rsidP="00524170">
      <w:pPr>
        <w:jc w:val="both"/>
        <w:rPr>
          <w:rFonts w:ascii="Times New Roman" w:eastAsia="Times New Roman" w:hAnsi="Times New Roman" w:cs="Times New Roman"/>
          <w:color w:val="FF0000"/>
          <w:sz w:val="28"/>
          <w:szCs w:val="28"/>
        </w:rPr>
      </w:pPr>
      <w:r w:rsidRPr="00524170">
        <w:rPr>
          <w:rFonts w:ascii="Times New Roman" w:eastAsia="Times New Roman" w:hAnsi="Times New Roman" w:cs="Times New Roman"/>
          <w:color w:val="FF0000"/>
          <w:sz w:val="28"/>
          <w:szCs w:val="28"/>
        </w:rPr>
        <w:t>9</w:t>
      </w:r>
      <w:r w:rsidRPr="00524170">
        <w:rPr>
          <w:rFonts w:ascii="Times New Roman" w:eastAsia="Times New Roman" w:hAnsi="Times New Roman" w:cs="Times New Roman"/>
          <w:color w:val="FF0000"/>
          <w:sz w:val="28"/>
          <w:szCs w:val="28"/>
          <w:lang w:val="kk-KZ"/>
        </w:rPr>
        <w:t>.</w:t>
      </w:r>
      <w:r w:rsidRPr="00524170">
        <w:rPr>
          <w:rFonts w:ascii="Times New Roman" w:eastAsia="Times New Roman" w:hAnsi="Times New Roman" w:cs="Times New Roman"/>
          <w:color w:val="FF0000"/>
          <w:sz w:val="28"/>
          <w:szCs w:val="28"/>
        </w:rPr>
        <w:t>Выдача справки о допуске к управлению транспортным средством № 083/у</w:t>
      </w:r>
    </w:p>
    <w:p w:rsidR="00221BF7" w:rsidRPr="00524170" w:rsidRDefault="00221BF7" w:rsidP="00524170">
      <w:pPr>
        <w:jc w:val="both"/>
        <w:rPr>
          <w:rFonts w:ascii="Times New Roman" w:eastAsia="Times New Roman" w:hAnsi="Times New Roman" w:cs="Times New Roman"/>
          <w:color w:val="FF0000"/>
          <w:sz w:val="28"/>
          <w:szCs w:val="28"/>
        </w:rPr>
      </w:pPr>
    </w:p>
    <w:p w:rsidR="003A7FEB" w:rsidRPr="00524170" w:rsidRDefault="00221BF7" w:rsidP="00524170">
      <w:pPr>
        <w:jc w:val="both"/>
        <w:rPr>
          <w:rFonts w:ascii="Times New Roman" w:hAnsi="Times New Roman" w:cs="Times New Roman"/>
          <w:color w:val="FF0000"/>
          <w:sz w:val="28"/>
          <w:szCs w:val="28"/>
          <w:lang w:val="kk-KZ"/>
        </w:rPr>
      </w:pPr>
      <w:r w:rsidRPr="00524170">
        <w:rPr>
          <w:rFonts w:ascii="Times New Roman" w:hAnsi="Times New Roman" w:cs="Times New Roman"/>
          <w:color w:val="FF0000"/>
          <w:sz w:val="28"/>
          <w:szCs w:val="28"/>
          <w:lang w:val="kk-KZ"/>
        </w:rPr>
        <w:t>10.</w:t>
      </w:r>
      <w:r w:rsidRPr="00524170">
        <w:rPr>
          <w:rFonts w:ascii="Times New Roman" w:eastAsia="Times New Roman" w:hAnsi="Times New Roman" w:cs="Times New Roman"/>
          <w:color w:val="FF0000"/>
          <w:sz w:val="28"/>
          <w:szCs w:val="28"/>
        </w:rPr>
        <w:t xml:space="preserve"> Выдача справки с медицинской организации, оказывающей первичную медико-санитарную помощь № 035-2/у и № 079/у</w:t>
      </w:r>
    </w:p>
    <w:p w:rsidR="006C6528" w:rsidRPr="00524170" w:rsidRDefault="006C6528" w:rsidP="00524170">
      <w:pPr>
        <w:ind w:firstLine="709"/>
        <w:jc w:val="both"/>
        <w:rPr>
          <w:rFonts w:ascii="Times New Roman" w:hAnsi="Times New Roman" w:cs="Times New Roman"/>
          <w:sz w:val="28"/>
          <w:szCs w:val="28"/>
        </w:rPr>
      </w:pPr>
    </w:p>
    <w:p w:rsidR="00EE5C6F" w:rsidRPr="00227053" w:rsidRDefault="006E5C5E" w:rsidP="00EE5C6F">
      <w:pPr>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Всего за период с 2019 по 2021</w:t>
      </w:r>
      <w:r w:rsidR="00EE5C6F" w:rsidRPr="00227053">
        <w:rPr>
          <w:rFonts w:ascii="Times New Roman" w:hAnsi="Times New Roman" w:cs="Times New Roman"/>
          <w:color w:val="FF0000"/>
          <w:sz w:val="28"/>
          <w:szCs w:val="28"/>
        </w:rPr>
        <w:t xml:space="preserve"> годы в </w:t>
      </w:r>
      <w:r w:rsidR="00B748B2">
        <w:rPr>
          <w:rFonts w:ascii="Times New Roman" w:hAnsi="Times New Roman" w:cs="Times New Roman"/>
          <w:color w:val="FF0000"/>
          <w:sz w:val="28"/>
          <w:szCs w:val="28"/>
          <w:lang w:val="kk-KZ"/>
        </w:rPr>
        <w:t>приемное отделение ЦРБ</w:t>
      </w:r>
      <w:r w:rsidR="00FD7B71" w:rsidRPr="00227053">
        <w:rPr>
          <w:rFonts w:ascii="Times New Roman" w:hAnsi="Times New Roman" w:cs="Times New Roman"/>
          <w:color w:val="FF0000"/>
          <w:sz w:val="28"/>
          <w:szCs w:val="28"/>
        </w:rPr>
        <w:t xml:space="preserve"> обратилось </w:t>
      </w:r>
      <w:r w:rsidR="00753E8C">
        <w:rPr>
          <w:rFonts w:ascii="Times New Roman" w:hAnsi="Times New Roman" w:cs="Times New Roman"/>
          <w:color w:val="FF0000"/>
          <w:sz w:val="28"/>
          <w:szCs w:val="28"/>
          <w:lang w:val="kk-KZ"/>
        </w:rPr>
        <w:t>18119</w:t>
      </w:r>
      <w:r w:rsidR="00B748B2">
        <w:rPr>
          <w:rFonts w:ascii="Times New Roman" w:hAnsi="Times New Roman" w:cs="Times New Roman"/>
          <w:color w:val="FF0000"/>
          <w:sz w:val="28"/>
          <w:szCs w:val="28"/>
          <w:lang w:val="kk-KZ"/>
        </w:rPr>
        <w:t xml:space="preserve"> </w:t>
      </w:r>
      <w:r w:rsidR="00EE5C6F" w:rsidRPr="00227053">
        <w:rPr>
          <w:rFonts w:ascii="Times New Roman" w:hAnsi="Times New Roman" w:cs="Times New Roman"/>
          <w:color w:val="FF0000"/>
          <w:sz w:val="28"/>
          <w:szCs w:val="28"/>
        </w:rPr>
        <w:t xml:space="preserve">человек, в том числе: </w:t>
      </w:r>
    </w:p>
    <w:p w:rsidR="00EE5C6F" w:rsidRPr="00227053" w:rsidRDefault="00FD7B71" w:rsidP="00CA50CA">
      <w:pPr>
        <w:pStyle w:val="ae"/>
        <w:numPr>
          <w:ilvl w:val="0"/>
          <w:numId w:val="9"/>
        </w:numPr>
        <w:ind w:left="0" w:firstLine="426"/>
        <w:jc w:val="both"/>
        <w:rPr>
          <w:rFonts w:ascii="Times New Roman" w:hAnsi="Times New Roman" w:cs="Times New Roman"/>
          <w:color w:val="FF0000"/>
          <w:sz w:val="28"/>
          <w:szCs w:val="28"/>
        </w:rPr>
      </w:pPr>
      <w:r w:rsidRPr="00227053">
        <w:rPr>
          <w:rFonts w:ascii="Times New Roman" w:hAnsi="Times New Roman" w:cs="Times New Roman"/>
          <w:color w:val="FF0000"/>
          <w:sz w:val="28"/>
          <w:szCs w:val="28"/>
        </w:rPr>
        <w:t xml:space="preserve">за </w:t>
      </w:r>
      <w:proofErr w:type="gramStart"/>
      <w:r w:rsidRPr="00227053">
        <w:rPr>
          <w:rFonts w:ascii="Times New Roman" w:hAnsi="Times New Roman" w:cs="Times New Roman"/>
          <w:color w:val="FF0000"/>
          <w:sz w:val="28"/>
          <w:szCs w:val="28"/>
        </w:rPr>
        <w:t>2019  год</w:t>
      </w:r>
      <w:proofErr w:type="gramEnd"/>
      <w:r w:rsidRPr="00227053">
        <w:rPr>
          <w:rFonts w:ascii="Times New Roman" w:hAnsi="Times New Roman" w:cs="Times New Roman"/>
          <w:color w:val="FF0000"/>
          <w:sz w:val="28"/>
          <w:szCs w:val="28"/>
        </w:rPr>
        <w:t xml:space="preserve"> -</w:t>
      </w:r>
      <w:r w:rsidRPr="00227053">
        <w:rPr>
          <w:rFonts w:ascii="Times New Roman" w:hAnsi="Times New Roman" w:cs="Times New Roman"/>
          <w:color w:val="FF0000"/>
          <w:sz w:val="28"/>
          <w:szCs w:val="28"/>
          <w:lang w:val="kk-KZ"/>
        </w:rPr>
        <w:t>6715</w:t>
      </w:r>
      <w:r w:rsidR="00EE5C6F" w:rsidRPr="00227053">
        <w:rPr>
          <w:rFonts w:ascii="Times New Roman" w:hAnsi="Times New Roman" w:cs="Times New Roman"/>
          <w:color w:val="FF0000"/>
          <w:sz w:val="28"/>
          <w:szCs w:val="28"/>
        </w:rPr>
        <w:t xml:space="preserve">, </w:t>
      </w:r>
      <w:r w:rsidR="00782FC5" w:rsidRPr="00227053">
        <w:rPr>
          <w:rFonts w:ascii="Times New Roman" w:hAnsi="Times New Roman" w:cs="Times New Roman"/>
          <w:color w:val="FF0000"/>
          <w:sz w:val="28"/>
          <w:szCs w:val="28"/>
        </w:rPr>
        <w:t xml:space="preserve"> из них госпитализировано -4312</w:t>
      </w:r>
      <w:r w:rsidR="00EE5C6F" w:rsidRPr="00227053">
        <w:rPr>
          <w:rFonts w:ascii="Times New Roman" w:hAnsi="Times New Roman" w:cs="Times New Roman"/>
          <w:color w:val="FF0000"/>
          <w:sz w:val="28"/>
          <w:szCs w:val="28"/>
        </w:rPr>
        <w:t xml:space="preserve"> </w:t>
      </w:r>
      <w:r w:rsidRPr="00227053">
        <w:rPr>
          <w:rFonts w:ascii="Times New Roman" w:hAnsi="Times New Roman" w:cs="Times New Roman"/>
          <w:i/>
          <w:color w:val="FF0000"/>
          <w:sz w:val="24"/>
          <w:szCs w:val="28"/>
        </w:rPr>
        <w:t>(64,2</w:t>
      </w:r>
      <w:r w:rsidR="00EE5C6F" w:rsidRPr="00227053">
        <w:rPr>
          <w:rFonts w:ascii="Times New Roman" w:hAnsi="Times New Roman" w:cs="Times New Roman"/>
          <w:i/>
          <w:color w:val="FF0000"/>
          <w:sz w:val="24"/>
          <w:szCs w:val="28"/>
        </w:rPr>
        <w:t>%)</w:t>
      </w:r>
      <w:r w:rsidR="00EE5C6F" w:rsidRPr="00227053">
        <w:rPr>
          <w:rFonts w:ascii="Times New Roman" w:hAnsi="Times New Roman" w:cs="Times New Roman"/>
          <w:color w:val="FF0000"/>
          <w:sz w:val="28"/>
          <w:szCs w:val="28"/>
        </w:rPr>
        <w:t>;</w:t>
      </w:r>
    </w:p>
    <w:p w:rsidR="00EE5C6F" w:rsidRDefault="00FD7B71" w:rsidP="00CA50CA">
      <w:pPr>
        <w:pStyle w:val="ae"/>
        <w:numPr>
          <w:ilvl w:val="0"/>
          <w:numId w:val="9"/>
        </w:numPr>
        <w:ind w:left="0" w:firstLine="426"/>
        <w:jc w:val="both"/>
        <w:rPr>
          <w:rFonts w:ascii="Times New Roman" w:hAnsi="Times New Roman" w:cs="Times New Roman"/>
          <w:color w:val="FF0000"/>
          <w:sz w:val="28"/>
          <w:szCs w:val="28"/>
        </w:rPr>
      </w:pPr>
      <w:r w:rsidRPr="00227053">
        <w:rPr>
          <w:rFonts w:ascii="Times New Roman" w:hAnsi="Times New Roman" w:cs="Times New Roman"/>
          <w:color w:val="FF0000"/>
          <w:sz w:val="28"/>
          <w:szCs w:val="28"/>
        </w:rPr>
        <w:t>за 2020 год -5733</w:t>
      </w:r>
      <w:r w:rsidR="00EE5C6F" w:rsidRPr="00227053">
        <w:rPr>
          <w:rFonts w:ascii="Times New Roman" w:hAnsi="Times New Roman" w:cs="Times New Roman"/>
          <w:color w:val="FF0000"/>
          <w:sz w:val="28"/>
          <w:szCs w:val="28"/>
        </w:rPr>
        <w:t xml:space="preserve">, </w:t>
      </w:r>
      <w:r w:rsidR="00782FC5" w:rsidRPr="00227053">
        <w:rPr>
          <w:rFonts w:ascii="Times New Roman" w:hAnsi="Times New Roman" w:cs="Times New Roman"/>
          <w:color w:val="FF0000"/>
          <w:sz w:val="28"/>
          <w:szCs w:val="28"/>
        </w:rPr>
        <w:t>из них госпитализировано - 3917</w:t>
      </w:r>
      <w:r w:rsidR="00EE5C6F" w:rsidRPr="00227053">
        <w:rPr>
          <w:rFonts w:ascii="Times New Roman" w:hAnsi="Times New Roman" w:cs="Times New Roman"/>
          <w:color w:val="FF0000"/>
          <w:sz w:val="28"/>
          <w:szCs w:val="28"/>
        </w:rPr>
        <w:t xml:space="preserve"> </w:t>
      </w:r>
      <w:r w:rsidRPr="00227053">
        <w:rPr>
          <w:rFonts w:ascii="Times New Roman" w:hAnsi="Times New Roman" w:cs="Times New Roman"/>
          <w:i/>
          <w:color w:val="FF0000"/>
          <w:sz w:val="24"/>
          <w:szCs w:val="28"/>
        </w:rPr>
        <w:t>(68,3</w:t>
      </w:r>
      <w:r w:rsidR="00EE5C6F" w:rsidRPr="00227053">
        <w:rPr>
          <w:rFonts w:ascii="Times New Roman" w:hAnsi="Times New Roman" w:cs="Times New Roman"/>
          <w:i/>
          <w:color w:val="FF0000"/>
          <w:sz w:val="24"/>
          <w:szCs w:val="28"/>
        </w:rPr>
        <w:t>%)</w:t>
      </w:r>
      <w:r w:rsidR="00EE5C6F" w:rsidRPr="00227053">
        <w:rPr>
          <w:rFonts w:ascii="Times New Roman" w:hAnsi="Times New Roman" w:cs="Times New Roman"/>
          <w:color w:val="FF0000"/>
          <w:sz w:val="28"/>
          <w:szCs w:val="28"/>
        </w:rPr>
        <w:t>.</w:t>
      </w:r>
    </w:p>
    <w:p w:rsidR="006E5C5E" w:rsidRPr="00227053" w:rsidRDefault="00D85442" w:rsidP="00CA50CA">
      <w:pPr>
        <w:pStyle w:val="ae"/>
        <w:numPr>
          <w:ilvl w:val="0"/>
          <w:numId w:val="9"/>
        </w:numPr>
        <w:ind w:left="0" w:firstLine="426"/>
        <w:jc w:val="both"/>
        <w:rPr>
          <w:rFonts w:ascii="Times New Roman" w:hAnsi="Times New Roman" w:cs="Times New Roman"/>
          <w:color w:val="FF0000"/>
          <w:sz w:val="28"/>
          <w:szCs w:val="28"/>
        </w:rPr>
      </w:pPr>
      <w:r>
        <w:rPr>
          <w:rFonts w:ascii="Times New Roman" w:hAnsi="Times New Roman" w:cs="Times New Roman"/>
          <w:color w:val="FF0000"/>
          <w:sz w:val="28"/>
          <w:szCs w:val="28"/>
          <w:lang w:val="kk-KZ"/>
        </w:rPr>
        <w:t>За 2021 год -5671,из них госпитализировано-4456</w:t>
      </w:r>
      <w:r w:rsidR="00753E8C">
        <w:rPr>
          <w:rFonts w:ascii="Times New Roman" w:hAnsi="Times New Roman" w:cs="Times New Roman"/>
          <w:color w:val="FF0000"/>
          <w:sz w:val="28"/>
          <w:szCs w:val="28"/>
          <w:lang w:val="kk-KZ"/>
        </w:rPr>
        <w:t>(78,5)</w:t>
      </w:r>
    </w:p>
    <w:p w:rsidR="00EE5C6F" w:rsidRPr="00227053" w:rsidRDefault="00EE5C6F" w:rsidP="00EE5C6F">
      <w:pPr>
        <w:pStyle w:val="af2"/>
        <w:spacing w:before="0" w:beforeAutospacing="0" w:after="0" w:afterAutospacing="0"/>
        <w:ind w:firstLine="709"/>
        <w:jc w:val="both"/>
        <w:rPr>
          <w:color w:val="FF0000"/>
          <w:sz w:val="28"/>
          <w:szCs w:val="28"/>
          <w:lang w:val="kk-KZ"/>
        </w:rPr>
      </w:pPr>
      <w:r w:rsidRPr="00227053">
        <w:rPr>
          <w:color w:val="FF0000"/>
          <w:sz w:val="28"/>
          <w:szCs w:val="28"/>
        </w:rPr>
        <w:t xml:space="preserve">По </w:t>
      </w:r>
      <w:proofErr w:type="gramStart"/>
      <w:r w:rsidR="00227053" w:rsidRPr="00227053">
        <w:rPr>
          <w:color w:val="FF0000"/>
          <w:sz w:val="28"/>
          <w:szCs w:val="28"/>
        </w:rPr>
        <w:t xml:space="preserve">организации </w:t>
      </w:r>
      <w:r w:rsidRPr="00227053">
        <w:rPr>
          <w:color w:val="FF0000"/>
          <w:sz w:val="28"/>
          <w:szCs w:val="28"/>
        </w:rPr>
        <w:t xml:space="preserve"> </w:t>
      </w:r>
      <w:r w:rsidR="006E5C5E">
        <w:rPr>
          <w:color w:val="FF0000"/>
          <w:sz w:val="28"/>
          <w:szCs w:val="28"/>
          <w:lang w:val="kk-KZ"/>
        </w:rPr>
        <w:t>наблюдается</w:t>
      </w:r>
      <w:proofErr w:type="gramEnd"/>
      <w:r w:rsidR="00753E8C">
        <w:rPr>
          <w:color w:val="FF0000"/>
          <w:sz w:val="28"/>
          <w:szCs w:val="28"/>
          <w:lang w:val="kk-KZ"/>
        </w:rPr>
        <w:t xml:space="preserve"> снижение </w:t>
      </w:r>
      <w:r w:rsidR="006E5C5E">
        <w:rPr>
          <w:color w:val="FF0000"/>
          <w:sz w:val="28"/>
          <w:szCs w:val="28"/>
          <w:lang w:val="kk-KZ"/>
        </w:rPr>
        <w:t xml:space="preserve"> обращений  в приемное о</w:t>
      </w:r>
      <w:r w:rsidR="00753E8C">
        <w:rPr>
          <w:color w:val="FF0000"/>
          <w:sz w:val="28"/>
          <w:szCs w:val="28"/>
          <w:lang w:val="kk-KZ"/>
        </w:rPr>
        <w:t>тделение  с 6715 в 2019г до  5671</w:t>
      </w:r>
      <w:r w:rsidR="006E5C5E">
        <w:rPr>
          <w:color w:val="FF0000"/>
          <w:sz w:val="28"/>
          <w:szCs w:val="28"/>
          <w:lang w:val="kk-KZ"/>
        </w:rPr>
        <w:t xml:space="preserve"> в 2021 году ,</w:t>
      </w:r>
      <w:r w:rsidR="00753E8C">
        <w:rPr>
          <w:color w:val="FF0000"/>
          <w:sz w:val="28"/>
          <w:szCs w:val="28"/>
          <w:lang w:val="kk-KZ"/>
        </w:rPr>
        <w:t>а также наблюдеатся увеличение количества госпитализированных.</w:t>
      </w:r>
    </w:p>
    <w:p w:rsidR="00EE5C6F" w:rsidRPr="00FA3156" w:rsidRDefault="00B748B2" w:rsidP="00EE5C6F">
      <w:pPr>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w:t>
      </w:r>
      <w:r>
        <w:rPr>
          <w:rFonts w:ascii="Times New Roman" w:hAnsi="Times New Roman" w:cs="Times New Roman"/>
          <w:color w:val="FF0000"/>
          <w:sz w:val="28"/>
          <w:szCs w:val="28"/>
          <w:lang w:val="kk-KZ"/>
        </w:rPr>
        <w:t>ЦРБ</w:t>
      </w:r>
      <w:r w:rsidR="00EE5C6F" w:rsidRPr="00FA3156">
        <w:rPr>
          <w:rFonts w:ascii="Times New Roman" w:hAnsi="Times New Roman" w:cs="Times New Roman"/>
          <w:color w:val="FF0000"/>
          <w:sz w:val="28"/>
          <w:szCs w:val="28"/>
        </w:rPr>
        <w:t xml:space="preserve"> госпитализация </w:t>
      </w:r>
      <w:proofErr w:type="gramStart"/>
      <w:r w:rsidR="00EE5C6F" w:rsidRPr="00FA3156">
        <w:rPr>
          <w:rFonts w:ascii="Times New Roman" w:hAnsi="Times New Roman" w:cs="Times New Roman"/>
          <w:color w:val="FF0000"/>
          <w:sz w:val="28"/>
          <w:szCs w:val="28"/>
        </w:rPr>
        <w:t>осуществляется  в</w:t>
      </w:r>
      <w:proofErr w:type="gramEnd"/>
      <w:r w:rsidR="00EE5C6F" w:rsidRPr="00FA3156">
        <w:rPr>
          <w:rFonts w:ascii="Times New Roman" w:hAnsi="Times New Roman" w:cs="Times New Roman"/>
          <w:color w:val="FF0000"/>
          <w:sz w:val="28"/>
          <w:szCs w:val="28"/>
        </w:rPr>
        <w:t xml:space="preserve"> экстренном и плановом  порядке, структура госпитализированных больных следующая:</w:t>
      </w:r>
    </w:p>
    <w:p w:rsidR="00EE5C6F" w:rsidRPr="00FA3156" w:rsidRDefault="00EE5C6F" w:rsidP="00CA50CA">
      <w:pPr>
        <w:pStyle w:val="ae"/>
        <w:numPr>
          <w:ilvl w:val="0"/>
          <w:numId w:val="10"/>
        </w:numPr>
        <w:tabs>
          <w:tab w:val="left" w:pos="993"/>
        </w:tabs>
        <w:ind w:left="0" w:firstLine="709"/>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lang w:val="kk-KZ"/>
        </w:rPr>
        <w:t>терапевтический</w:t>
      </w:r>
      <w:r w:rsidRPr="00FA3156">
        <w:rPr>
          <w:rFonts w:ascii="Times New Roman" w:hAnsi="Times New Roman" w:cs="Times New Roman"/>
          <w:color w:val="FF0000"/>
          <w:sz w:val="28"/>
          <w:szCs w:val="28"/>
        </w:rPr>
        <w:t>;</w:t>
      </w:r>
    </w:p>
    <w:p w:rsidR="00EE5C6F" w:rsidRPr="00FA3156" w:rsidRDefault="00FA3156" w:rsidP="00CA50CA">
      <w:pPr>
        <w:pStyle w:val="ae"/>
        <w:numPr>
          <w:ilvl w:val="0"/>
          <w:numId w:val="10"/>
        </w:numPr>
        <w:tabs>
          <w:tab w:val="left" w:pos="993"/>
        </w:tabs>
        <w:ind w:left="0" w:firstLine="709"/>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lang w:val="kk-KZ"/>
        </w:rPr>
        <w:t>хирургический</w:t>
      </w:r>
    </w:p>
    <w:p w:rsidR="00FA3156" w:rsidRPr="00B748B2" w:rsidRDefault="00B748B2" w:rsidP="00CA50CA">
      <w:pPr>
        <w:pStyle w:val="ae"/>
        <w:numPr>
          <w:ilvl w:val="0"/>
          <w:numId w:val="10"/>
        </w:numPr>
        <w:tabs>
          <w:tab w:val="left" w:pos="993"/>
        </w:tabs>
        <w:ind w:left="0" w:firstLine="709"/>
        <w:jc w:val="both"/>
        <w:rPr>
          <w:rFonts w:ascii="Times New Roman" w:hAnsi="Times New Roman" w:cs="Times New Roman"/>
          <w:color w:val="FF0000"/>
          <w:sz w:val="28"/>
          <w:szCs w:val="28"/>
        </w:rPr>
      </w:pPr>
      <w:r>
        <w:rPr>
          <w:rFonts w:ascii="Times New Roman" w:hAnsi="Times New Roman" w:cs="Times New Roman"/>
          <w:color w:val="FF0000"/>
          <w:sz w:val="28"/>
          <w:szCs w:val="28"/>
          <w:lang w:val="kk-KZ"/>
        </w:rPr>
        <w:lastRenderedPageBreak/>
        <w:t>детский</w:t>
      </w:r>
    </w:p>
    <w:p w:rsidR="00B748B2" w:rsidRPr="00FA3156" w:rsidRDefault="00B748B2" w:rsidP="00CA50CA">
      <w:pPr>
        <w:pStyle w:val="ae"/>
        <w:numPr>
          <w:ilvl w:val="0"/>
          <w:numId w:val="10"/>
        </w:numPr>
        <w:tabs>
          <w:tab w:val="left" w:pos="993"/>
        </w:tabs>
        <w:ind w:left="0" w:firstLine="709"/>
        <w:jc w:val="both"/>
        <w:rPr>
          <w:rFonts w:ascii="Times New Roman" w:hAnsi="Times New Roman" w:cs="Times New Roman"/>
          <w:color w:val="FF0000"/>
          <w:sz w:val="28"/>
          <w:szCs w:val="28"/>
        </w:rPr>
      </w:pPr>
      <w:r>
        <w:rPr>
          <w:rFonts w:ascii="Times New Roman" w:hAnsi="Times New Roman" w:cs="Times New Roman"/>
          <w:color w:val="FF0000"/>
          <w:sz w:val="28"/>
          <w:szCs w:val="28"/>
          <w:lang w:val="kk-KZ"/>
        </w:rPr>
        <w:t>инфекционный</w:t>
      </w:r>
    </w:p>
    <w:p w:rsidR="00EE5C6F" w:rsidRPr="00FA3156" w:rsidRDefault="00FA3156" w:rsidP="00CA50CA">
      <w:pPr>
        <w:pStyle w:val="ae"/>
        <w:numPr>
          <w:ilvl w:val="0"/>
          <w:numId w:val="10"/>
        </w:numPr>
        <w:tabs>
          <w:tab w:val="left" w:pos="993"/>
        </w:tabs>
        <w:ind w:left="0" w:firstLine="709"/>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lang w:val="kk-KZ"/>
        </w:rPr>
        <w:t xml:space="preserve">-родильное  </w:t>
      </w:r>
    </w:p>
    <w:p w:rsidR="00EE5C6F" w:rsidRPr="00FA3156" w:rsidRDefault="00EE5C6F" w:rsidP="00CA50CA">
      <w:pPr>
        <w:pStyle w:val="ae"/>
        <w:numPr>
          <w:ilvl w:val="0"/>
          <w:numId w:val="10"/>
        </w:numPr>
        <w:tabs>
          <w:tab w:val="left" w:pos="993"/>
        </w:tabs>
        <w:ind w:left="0" w:firstLine="709"/>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реабилитация;</w:t>
      </w:r>
    </w:p>
    <w:p w:rsidR="00EE5C6F" w:rsidRPr="00FA3156" w:rsidRDefault="00EE5C6F" w:rsidP="00CA50CA">
      <w:pPr>
        <w:pStyle w:val="ae"/>
        <w:numPr>
          <w:ilvl w:val="0"/>
          <w:numId w:val="10"/>
        </w:numPr>
        <w:tabs>
          <w:tab w:val="left" w:pos="993"/>
        </w:tabs>
        <w:ind w:left="0" w:firstLine="709"/>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дневной стационар;</w:t>
      </w:r>
    </w:p>
    <w:p w:rsidR="00EE5C6F" w:rsidRPr="00FA3156" w:rsidRDefault="00EE5C6F" w:rsidP="00FA3156">
      <w:pPr>
        <w:tabs>
          <w:tab w:val="left" w:pos="993"/>
        </w:tabs>
        <w:jc w:val="both"/>
        <w:rPr>
          <w:rFonts w:ascii="Times New Roman" w:hAnsi="Times New Roman" w:cs="Times New Roman"/>
          <w:sz w:val="28"/>
          <w:szCs w:val="28"/>
        </w:rPr>
      </w:pPr>
      <w:r w:rsidRPr="00FA3156">
        <w:rPr>
          <w:rFonts w:ascii="Times New Roman" w:hAnsi="Times New Roman" w:cs="Times New Roman"/>
          <w:sz w:val="28"/>
          <w:szCs w:val="28"/>
        </w:rPr>
        <w:t xml:space="preserve"> </w:t>
      </w:r>
    </w:p>
    <w:p w:rsidR="00EE5C6F" w:rsidRPr="00782FC5" w:rsidRDefault="00EE5C6F" w:rsidP="00EE5C6F">
      <w:pPr>
        <w:widowControl w:val="0"/>
        <w:tabs>
          <w:tab w:val="left" w:pos="142"/>
          <w:tab w:val="left" w:pos="284"/>
        </w:tabs>
        <w:ind w:firstLine="709"/>
        <w:jc w:val="both"/>
        <w:rPr>
          <w:rFonts w:ascii="Times New Roman" w:eastAsia="Times New Roman" w:hAnsi="Times New Roman" w:cs="Times New Roman"/>
          <w:color w:val="FF0000"/>
          <w:spacing w:val="1"/>
          <w:kern w:val="16"/>
          <w:sz w:val="28"/>
          <w:szCs w:val="28"/>
        </w:rPr>
      </w:pPr>
      <w:r w:rsidRPr="00782FC5">
        <w:rPr>
          <w:rFonts w:ascii="Times New Roman" w:eastAsia="Times New Roman" w:hAnsi="Times New Roman" w:cs="Times New Roman"/>
          <w:color w:val="FF0000"/>
          <w:spacing w:val="1"/>
          <w:kern w:val="16"/>
          <w:sz w:val="28"/>
          <w:szCs w:val="28"/>
        </w:rPr>
        <w:t>Согласно сведениям, представленным объектом аудита, общее количество пролеченных больных за анали</w:t>
      </w:r>
      <w:r w:rsidR="00753E8C">
        <w:rPr>
          <w:rFonts w:ascii="Times New Roman" w:eastAsia="Times New Roman" w:hAnsi="Times New Roman" w:cs="Times New Roman"/>
          <w:color w:val="FF0000"/>
          <w:spacing w:val="1"/>
          <w:kern w:val="16"/>
          <w:sz w:val="28"/>
          <w:szCs w:val="28"/>
        </w:rPr>
        <w:t>зируемый период составило 12345</w:t>
      </w:r>
      <w:r w:rsidRPr="00782FC5">
        <w:rPr>
          <w:rFonts w:ascii="Times New Roman" w:eastAsia="Times New Roman" w:hAnsi="Times New Roman" w:cs="Times New Roman"/>
          <w:color w:val="FF0000"/>
          <w:spacing w:val="1"/>
          <w:kern w:val="16"/>
          <w:sz w:val="28"/>
          <w:szCs w:val="28"/>
        </w:rPr>
        <w:t xml:space="preserve">, в том числе: </w:t>
      </w:r>
    </w:p>
    <w:p w:rsidR="00EE5C6F" w:rsidRPr="00782FC5" w:rsidRDefault="00EE5C6F" w:rsidP="00CA50CA">
      <w:pPr>
        <w:pStyle w:val="ae"/>
        <w:widowControl w:val="0"/>
        <w:numPr>
          <w:ilvl w:val="0"/>
          <w:numId w:val="11"/>
        </w:numPr>
        <w:tabs>
          <w:tab w:val="left" w:pos="142"/>
          <w:tab w:val="left" w:pos="284"/>
          <w:tab w:val="left" w:pos="993"/>
        </w:tabs>
        <w:ind w:left="0" w:firstLine="709"/>
        <w:jc w:val="both"/>
        <w:rPr>
          <w:rFonts w:ascii="Times New Roman" w:eastAsia="Times New Roman" w:hAnsi="Times New Roman" w:cs="Times New Roman"/>
          <w:color w:val="FF0000"/>
          <w:spacing w:val="1"/>
          <w:kern w:val="16"/>
          <w:sz w:val="28"/>
          <w:szCs w:val="28"/>
        </w:rPr>
      </w:pPr>
      <w:r w:rsidRPr="00782FC5">
        <w:rPr>
          <w:rFonts w:ascii="Times New Roman" w:eastAsia="Times New Roman" w:hAnsi="Times New Roman" w:cs="Times New Roman"/>
          <w:color w:val="FF0000"/>
          <w:spacing w:val="1"/>
          <w:kern w:val="16"/>
          <w:sz w:val="28"/>
          <w:szCs w:val="28"/>
        </w:rPr>
        <w:t xml:space="preserve">в 2019 году - </w:t>
      </w:r>
      <w:r w:rsidR="0082383C">
        <w:rPr>
          <w:rFonts w:ascii="Times New Roman" w:eastAsia="Times New Roman" w:hAnsi="Times New Roman" w:cs="Times New Roman"/>
          <w:color w:val="FF0000"/>
          <w:spacing w:val="1"/>
          <w:kern w:val="16"/>
          <w:sz w:val="28"/>
          <w:szCs w:val="28"/>
        </w:rPr>
        <w:t xml:space="preserve"> 4286</w:t>
      </w:r>
      <w:r w:rsidRPr="00782FC5">
        <w:rPr>
          <w:rFonts w:ascii="Times New Roman" w:eastAsia="Times New Roman" w:hAnsi="Times New Roman" w:cs="Times New Roman"/>
          <w:color w:val="FF0000"/>
          <w:spacing w:val="1"/>
          <w:kern w:val="16"/>
          <w:sz w:val="28"/>
          <w:szCs w:val="28"/>
        </w:rPr>
        <w:t>;</w:t>
      </w:r>
    </w:p>
    <w:p w:rsidR="00FA5CAB" w:rsidRDefault="00EE5C6F" w:rsidP="00CA50CA">
      <w:pPr>
        <w:pStyle w:val="ae"/>
        <w:widowControl w:val="0"/>
        <w:numPr>
          <w:ilvl w:val="0"/>
          <w:numId w:val="11"/>
        </w:numPr>
        <w:tabs>
          <w:tab w:val="left" w:pos="142"/>
          <w:tab w:val="left" w:pos="284"/>
          <w:tab w:val="left" w:pos="993"/>
        </w:tabs>
        <w:ind w:left="0" w:firstLine="709"/>
        <w:jc w:val="both"/>
        <w:rPr>
          <w:rFonts w:ascii="Times New Roman" w:eastAsia="Times New Roman" w:hAnsi="Times New Roman" w:cs="Times New Roman"/>
          <w:color w:val="FF0000"/>
          <w:spacing w:val="1"/>
          <w:kern w:val="16"/>
          <w:sz w:val="28"/>
          <w:szCs w:val="28"/>
        </w:rPr>
      </w:pPr>
      <w:r w:rsidRPr="00782FC5">
        <w:rPr>
          <w:rFonts w:ascii="Times New Roman" w:eastAsia="Times New Roman" w:hAnsi="Times New Roman" w:cs="Times New Roman"/>
          <w:color w:val="FF0000"/>
          <w:spacing w:val="1"/>
          <w:kern w:val="16"/>
          <w:sz w:val="28"/>
          <w:szCs w:val="28"/>
        </w:rPr>
        <w:t xml:space="preserve">в 2020 году </w:t>
      </w:r>
      <w:r w:rsidR="00FA5CAB">
        <w:rPr>
          <w:rFonts w:ascii="Times New Roman" w:eastAsia="Times New Roman" w:hAnsi="Times New Roman" w:cs="Times New Roman"/>
          <w:color w:val="FF0000"/>
          <w:spacing w:val="1"/>
          <w:kern w:val="16"/>
          <w:sz w:val="28"/>
          <w:szCs w:val="28"/>
        </w:rPr>
        <w:t>– 3550</w:t>
      </w:r>
    </w:p>
    <w:p w:rsidR="00EE5C6F" w:rsidRPr="00782FC5" w:rsidRDefault="00FA5CAB" w:rsidP="00CA50CA">
      <w:pPr>
        <w:pStyle w:val="ae"/>
        <w:widowControl w:val="0"/>
        <w:numPr>
          <w:ilvl w:val="0"/>
          <w:numId w:val="11"/>
        </w:numPr>
        <w:tabs>
          <w:tab w:val="left" w:pos="142"/>
          <w:tab w:val="left" w:pos="284"/>
          <w:tab w:val="left" w:pos="993"/>
        </w:tabs>
        <w:ind w:left="0" w:firstLine="709"/>
        <w:jc w:val="both"/>
        <w:rPr>
          <w:rFonts w:ascii="Times New Roman" w:eastAsia="Times New Roman" w:hAnsi="Times New Roman" w:cs="Times New Roman"/>
          <w:color w:val="FF0000"/>
          <w:spacing w:val="1"/>
          <w:kern w:val="16"/>
          <w:sz w:val="28"/>
          <w:szCs w:val="28"/>
        </w:rPr>
      </w:pPr>
      <w:r>
        <w:rPr>
          <w:rFonts w:ascii="Times New Roman" w:eastAsia="Times New Roman" w:hAnsi="Times New Roman" w:cs="Times New Roman"/>
          <w:color w:val="FF0000"/>
          <w:spacing w:val="1"/>
          <w:kern w:val="16"/>
          <w:sz w:val="28"/>
          <w:szCs w:val="28"/>
          <w:lang w:val="kk-KZ"/>
        </w:rPr>
        <w:t>в 2021 году-4509</w:t>
      </w:r>
      <w:r w:rsidR="00EE5C6F" w:rsidRPr="00782FC5">
        <w:rPr>
          <w:rFonts w:ascii="Times New Roman" w:eastAsia="Times New Roman" w:hAnsi="Times New Roman" w:cs="Times New Roman"/>
          <w:color w:val="FF0000"/>
          <w:spacing w:val="1"/>
          <w:kern w:val="16"/>
          <w:sz w:val="28"/>
          <w:szCs w:val="28"/>
        </w:rPr>
        <w:t>.</w:t>
      </w:r>
    </w:p>
    <w:p w:rsidR="00EE5C6F" w:rsidRPr="00782FC5" w:rsidRDefault="0082383C" w:rsidP="00EE5C6F">
      <w:pPr>
        <w:widowControl w:val="0"/>
        <w:tabs>
          <w:tab w:val="left" w:pos="142"/>
          <w:tab w:val="left" w:pos="284"/>
        </w:tabs>
        <w:ind w:firstLine="709"/>
        <w:jc w:val="both"/>
        <w:rPr>
          <w:rFonts w:ascii="Times New Roman" w:eastAsia="Times New Roman" w:hAnsi="Times New Roman" w:cs="Times New Roman"/>
          <w:color w:val="FF0000"/>
          <w:spacing w:val="1"/>
          <w:kern w:val="16"/>
          <w:sz w:val="28"/>
          <w:szCs w:val="28"/>
        </w:rPr>
      </w:pPr>
      <w:r>
        <w:rPr>
          <w:rFonts w:ascii="Times New Roman" w:eastAsia="Times New Roman" w:hAnsi="Times New Roman" w:cs="Times New Roman"/>
          <w:color w:val="FF0000"/>
          <w:spacing w:val="1"/>
          <w:kern w:val="16"/>
          <w:sz w:val="28"/>
          <w:szCs w:val="28"/>
        </w:rPr>
        <w:t>При этом</w:t>
      </w:r>
      <w:r w:rsidR="00B748B2">
        <w:rPr>
          <w:rFonts w:ascii="Times New Roman" w:eastAsia="Times New Roman" w:hAnsi="Times New Roman" w:cs="Times New Roman"/>
          <w:color w:val="FF0000"/>
          <w:spacing w:val="1"/>
          <w:kern w:val="16"/>
          <w:sz w:val="28"/>
          <w:szCs w:val="28"/>
        </w:rPr>
        <w:t xml:space="preserve"> </w:t>
      </w:r>
      <w:proofErr w:type="gramStart"/>
      <w:r w:rsidR="00B748B2">
        <w:rPr>
          <w:rFonts w:ascii="Times New Roman" w:eastAsia="Times New Roman" w:hAnsi="Times New Roman" w:cs="Times New Roman"/>
          <w:color w:val="FF0000"/>
          <w:spacing w:val="1"/>
          <w:kern w:val="16"/>
          <w:sz w:val="28"/>
          <w:szCs w:val="28"/>
        </w:rPr>
        <w:t xml:space="preserve">наблюдается </w:t>
      </w:r>
      <w:r w:rsidR="00FA5CAB">
        <w:rPr>
          <w:rFonts w:ascii="Times New Roman" w:eastAsia="Times New Roman" w:hAnsi="Times New Roman" w:cs="Times New Roman"/>
          <w:color w:val="FF0000"/>
          <w:spacing w:val="1"/>
          <w:kern w:val="16"/>
          <w:sz w:val="28"/>
          <w:szCs w:val="28"/>
        </w:rPr>
        <w:t xml:space="preserve"> увеличение</w:t>
      </w:r>
      <w:proofErr w:type="gramEnd"/>
      <w:r w:rsidR="00FA5CAB">
        <w:rPr>
          <w:rFonts w:ascii="Times New Roman" w:eastAsia="Times New Roman" w:hAnsi="Times New Roman" w:cs="Times New Roman"/>
          <w:color w:val="FF0000"/>
          <w:spacing w:val="1"/>
          <w:kern w:val="16"/>
          <w:sz w:val="28"/>
          <w:szCs w:val="28"/>
        </w:rPr>
        <w:t xml:space="preserve"> </w:t>
      </w:r>
      <w:r w:rsidR="00EE5C6F" w:rsidRPr="00782FC5">
        <w:rPr>
          <w:rFonts w:ascii="Times New Roman" w:eastAsia="Times New Roman" w:hAnsi="Times New Roman" w:cs="Times New Roman"/>
          <w:color w:val="FF0000"/>
          <w:spacing w:val="1"/>
          <w:kern w:val="16"/>
          <w:sz w:val="28"/>
          <w:szCs w:val="28"/>
        </w:rPr>
        <w:t xml:space="preserve"> количества п</w:t>
      </w:r>
      <w:r w:rsidR="004510FD">
        <w:rPr>
          <w:rFonts w:ascii="Times New Roman" w:eastAsia="Times New Roman" w:hAnsi="Times New Roman" w:cs="Times New Roman"/>
          <w:color w:val="FF0000"/>
          <w:spacing w:val="1"/>
          <w:kern w:val="16"/>
          <w:sz w:val="28"/>
          <w:szCs w:val="28"/>
        </w:rPr>
        <w:t xml:space="preserve">ролеченных больных в </w:t>
      </w:r>
      <w:proofErr w:type="spellStart"/>
      <w:r w:rsidR="004510FD">
        <w:rPr>
          <w:rFonts w:ascii="Times New Roman" w:eastAsia="Times New Roman" w:hAnsi="Times New Roman" w:cs="Times New Roman"/>
          <w:color w:val="FF0000"/>
          <w:spacing w:val="1"/>
          <w:kern w:val="16"/>
          <w:sz w:val="28"/>
          <w:szCs w:val="28"/>
        </w:rPr>
        <w:t>стационаре,за</w:t>
      </w:r>
      <w:proofErr w:type="spellEnd"/>
      <w:r w:rsidR="004510FD">
        <w:rPr>
          <w:rFonts w:ascii="Times New Roman" w:eastAsia="Times New Roman" w:hAnsi="Times New Roman" w:cs="Times New Roman"/>
          <w:color w:val="FF0000"/>
          <w:spacing w:val="1"/>
          <w:kern w:val="16"/>
          <w:sz w:val="28"/>
          <w:szCs w:val="28"/>
        </w:rPr>
        <w:t xml:space="preserve"> счет коек </w:t>
      </w:r>
      <w:r w:rsidR="004510FD">
        <w:rPr>
          <w:rFonts w:ascii="Times New Roman" w:eastAsia="Times New Roman" w:hAnsi="Times New Roman" w:cs="Times New Roman"/>
          <w:color w:val="FF0000"/>
          <w:spacing w:val="1"/>
          <w:kern w:val="16"/>
          <w:sz w:val="28"/>
          <w:szCs w:val="28"/>
          <w:lang w:val="kk-KZ"/>
        </w:rPr>
        <w:t>КВИ отделения</w:t>
      </w:r>
      <w:r w:rsidR="00EE5C6F" w:rsidRPr="00782FC5">
        <w:rPr>
          <w:rFonts w:ascii="Times New Roman" w:eastAsia="Times New Roman" w:hAnsi="Times New Roman" w:cs="Times New Roman"/>
          <w:color w:val="FF0000"/>
          <w:spacing w:val="1"/>
          <w:kern w:val="16"/>
          <w:sz w:val="28"/>
          <w:szCs w:val="28"/>
        </w:rPr>
        <w:t xml:space="preserve"> </w:t>
      </w:r>
    </w:p>
    <w:p w:rsidR="00EE5C6F" w:rsidRPr="00782FC5" w:rsidRDefault="00EE5C6F" w:rsidP="00EE5C6F">
      <w:pPr>
        <w:widowControl w:val="0"/>
        <w:tabs>
          <w:tab w:val="left" w:pos="142"/>
          <w:tab w:val="left" w:pos="284"/>
        </w:tabs>
        <w:ind w:firstLine="709"/>
        <w:jc w:val="both"/>
        <w:rPr>
          <w:rFonts w:ascii="Times New Roman" w:eastAsia="Times New Roman" w:hAnsi="Times New Roman" w:cs="Times New Roman"/>
          <w:color w:val="FF0000"/>
          <w:spacing w:val="1"/>
          <w:kern w:val="16"/>
          <w:sz w:val="28"/>
          <w:szCs w:val="28"/>
        </w:rPr>
      </w:pPr>
      <w:r w:rsidRPr="00782FC5">
        <w:rPr>
          <w:rFonts w:ascii="Times New Roman" w:eastAsia="Times New Roman" w:hAnsi="Times New Roman" w:cs="Times New Roman"/>
          <w:color w:val="FF0000"/>
          <w:spacing w:val="1"/>
          <w:kern w:val="16"/>
          <w:sz w:val="28"/>
          <w:szCs w:val="28"/>
        </w:rPr>
        <w:t>Проведенный анализ показал, что указанное обстоятельство обусловлено работой приемного отделения, где проводится сортировка больных, т.е. госпитализируются только пациенты, нуждающиеся в стационарном лечении, а пациенты с легкими и неосложненными формами заболевания, после осмотра и назначения терапии, направляются на амбулатор</w:t>
      </w:r>
      <w:r w:rsidR="00782FC5" w:rsidRPr="00782FC5">
        <w:rPr>
          <w:rFonts w:ascii="Times New Roman" w:eastAsia="Times New Roman" w:hAnsi="Times New Roman" w:cs="Times New Roman"/>
          <w:color w:val="FF0000"/>
          <w:spacing w:val="1"/>
          <w:kern w:val="16"/>
          <w:sz w:val="28"/>
          <w:szCs w:val="28"/>
        </w:rPr>
        <w:t xml:space="preserve">ное </w:t>
      </w:r>
      <w:proofErr w:type="spellStart"/>
      <w:proofErr w:type="gramStart"/>
      <w:r w:rsidR="00782FC5" w:rsidRPr="00782FC5">
        <w:rPr>
          <w:rFonts w:ascii="Times New Roman" w:eastAsia="Times New Roman" w:hAnsi="Times New Roman" w:cs="Times New Roman"/>
          <w:color w:val="FF0000"/>
          <w:spacing w:val="1"/>
          <w:kern w:val="16"/>
          <w:sz w:val="28"/>
          <w:szCs w:val="28"/>
        </w:rPr>
        <w:t>лечение,а</w:t>
      </w:r>
      <w:proofErr w:type="spellEnd"/>
      <w:proofErr w:type="gramEnd"/>
      <w:r w:rsidR="00782FC5" w:rsidRPr="00782FC5">
        <w:rPr>
          <w:rFonts w:ascii="Times New Roman" w:eastAsia="Times New Roman" w:hAnsi="Times New Roman" w:cs="Times New Roman"/>
          <w:color w:val="FF0000"/>
          <w:spacing w:val="1"/>
          <w:kern w:val="16"/>
          <w:sz w:val="28"/>
          <w:szCs w:val="28"/>
        </w:rPr>
        <w:t xml:space="preserve"> также в 2020 году произве</w:t>
      </w:r>
      <w:r w:rsidR="0082383C">
        <w:rPr>
          <w:rFonts w:ascii="Times New Roman" w:eastAsia="Times New Roman" w:hAnsi="Times New Roman" w:cs="Times New Roman"/>
          <w:color w:val="FF0000"/>
          <w:spacing w:val="1"/>
          <w:kern w:val="16"/>
          <w:sz w:val="28"/>
          <w:szCs w:val="28"/>
        </w:rPr>
        <w:t>дено перепрофилирование  терапевтического отделения</w:t>
      </w:r>
      <w:r w:rsidR="00782FC5" w:rsidRPr="00782FC5">
        <w:rPr>
          <w:rFonts w:ascii="Times New Roman" w:eastAsia="Times New Roman" w:hAnsi="Times New Roman" w:cs="Times New Roman"/>
          <w:color w:val="FF0000"/>
          <w:spacing w:val="1"/>
          <w:kern w:val="16"/>
          <w:sz w:val="28"/>
          <w:szCs w:val="28"/>
        </w:rPr>
        <w:t xml:space="preserve"> в провизорное отделение для лечения </w:t>
      </w:r>
      <w:proofErr w:type="spellStart"/>
      <w:r w:rsidR="00782FC5" w:rsidRPr="00782FC5">
        <w:rPr>
          <w:rFonts w:ascii="Times New Roman" w:eastAsia="Times New Roman" w:hAnsi="Times New Roman" w:cs="Times New Roman"/>
          <w:color w:val="FF0000"/>
          <w:spacing w:val="1"/>
          <w:kern w:val="16"/>
          <w:sz w:val="28"/>
          <w:szCs w:val="28"/>
        </w:rPr>
        <w:t>коронавирусных</w:t>
      </w:r>
      <w:proofErr w:type="spellEnd"/>
      <w:r w:rsidR="00782FC5" w:rsidRPr="00782FC5">
        <w:rPr>
          <w:rFonts w:ascii="Times New Roman" w:eastAsia="Times New Roman" w:hAnsi="Times New Roman" w:cs="Times New Roman"/>
          <w:color w:val="FF0000"/>
          <w:spacing w:val="1"/>
          <w:kern w:val="16"/>
          <w:sz w:val="28"/>
          <w:szCs w:val="28"/>
        </w:rPr>
        <w:t xml:space="preserve"> пневмоний.</w:t>
      </w:r>
    </w:p>
    <w:p w:rsidR="00782FC5" w:rsidRDefault="00782FC5" w:rsidP="0052620C">
      <w:pPr>
        <w:pStyle w:val="ae"/>
        <w:shd w:val="clear" w:color="auto" w:fill="FFFFFF"/>
        <w:ind w:left="0" w:firstLine="709"/>
        <w:contextualSpacing w:val="0"/>
        <w:jc w:val="center"/>
        <w:textAlignment w:val="baseline"/>
        <w:rPr>
          <w:rFonts w:ascii="Times New Roman" w:hAnsi="Times New Roman"/>
          <w:b/>
          <w:sz w:val="28"/>
          <w:szCs w:val="28"/>
          <w:lang w:val="kk-KZ"/>
        </w:rPr>
      </w:pPr>
    </w:p>
    <w:p w:rsidR="0052620C" w:rsidRPr="004F6F1B" w:rsidRDefault="004F6F1B" w:rsidP="0052620C">
      <w:pPr>
        <w:pStyle w:val="ae"/>
        <w:shd w:val="clear" w:color="auto" w:fill="FFFFFF"/>
        <w:ind w:left="0" w:firstLine="709"/>
        <w:contextualSpacing w:val="0"/>
        <w:jc w:val="center"/>
        <w:textAlignment w:val="baseline"/>
        <w:rPr>
          <w:rFonts w:ascii="Times New Roman" w:hAnsi="Times New Roman"/>
          <w:b/>
          <w:color w:val="FF0000"/>
          <w:sz w:val="28"/>
          <w:szCs w:val="28"/>
          <w:lang w:val="kk-KZ"/>
        </w:rPr>
      </w:pPr>
      <w:r w:rsidRPr="004F6F1B">
        <w:rPr>
          <w:rFonts w:ascii="Times New Roman" w:hAnsi="Times New Roman"/>
          <w:b/>
          <w:color w:val="FF0000"/>
          <w:sz w:val="28"/>
          <w:szCs w:val="28"/>
          <w:lang w:val="kk-KZ"/>
        </w:rPr>
        <w:t>П</w:t>
      </w:r>
      <w:r w:rsidR="0052620C" w:rsidRPr="004F6F1B">
        <w:rPr>
          <w:rFonts w:ascii="Times New Roman" w:hAnsi="Times New Roman"/>
          <w:b/>
          <w:color w:val="FF0000"/>
          <w:sz w:val="28"/>
          <w:szCs w:val="28"/>
          <w:lang w:val="kk-KZ"/>
        </w:rPr>
        <w:t>овторных поступлений в стационар</w:t>
      </w:r>
      <w:r w:rsidR="00782FC5" w:rsidRPr="004F6F1B">
        <w:rPr>
          <w:rFonts w:ascii="Times New Roman" w:hAnsi="Times New Roman"/>
          <w:b/>
          <w:color w:val="FF0000"/>
          <w:sz w:val="28"/>
          <w:szCs w:val="28"/>
          <w:lang w:val="kk-KZ"/>
        </w:rPr>
        <w:t xml:space="preserve"> за 3 года не имеется </w:t>
      </w:r>
      <w:r w:rsidRPr="004F6F1B">
        <w:rPr>
          <w:rFonts w:ascii="Times New Roman" w:hAnsi="Times New Roman"/>
          <w:b/>
          <w:color w:val="FF0000"/>
          <w:sz w:val="28"/>
          <w:szCs w:val="28"/>
          <w:lang w:val="kk-KZ"/>
        </w:rPr>
        <w:t>.</w:t>
      </w:r>
    </w:p>
    <w:p w:rsidR="0052620C" w:rsidRPr="00BE19CF" w:rsidRDefault="0052620C" w:rsidP="0052620C">
      <w:pPr>
        <w:pStyle w:val="ae"/>
        <w:shd w:val="clear" w:color="auto" w:fill="FFFFFF"/>
        <w:ind w:left="0" w:firstLine="709"/>
        <w:contextualSpacing w:val="0"/>
        <w:jc w:val="both"/>
        <w:textAlignment w:val="baseline"/>
        <w:rPr>
          <w:rFonts w:ascii="Times New Roman" w:hAnsi="Times New Roman"/>
          <w:color w:val="FF0000"/>
          <w:sz w:val="10"/>
          <w:szCs w:val="10"/>
          <w:lang w:val="kk-KZ"/>
        </w:rPr>
      </w:pPr>
    </w:p>
    <w:p w:rsidR="0052620C" w:rsidRPr="004658F2" w:rsidRDefault="00BE19CF" w:rsidP="0052620C">
      <w:pPr>
        <w:tabs>
          <w:tab w:val="left" w:pos="0"/>
          <w:tab w:val="left" w:pos="1134"/>
        </w:tabs>
        <w:ind w:firstLine="709"/>
        <w:contextualSpacing/>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В</w:t>
      </w:r>
      <w:r w:rsidR="0052620C" w:rsidRPr="004658F2">
        <w:rPr>
          <w:rFonts w:ascii="Times New Roman" w:eastAsia="Times New Roman" w:hAnsi="Times New Roman" w:cs="Times New Roman"/>
          <w:color w:val="FF0000"/>
          <w:sz w:val="28"/>
          <w:szCs w:val="28"/>
        </w:rPr>
        <w:t xml:space="preserve"> соответствии с пунктом 4 </w:t>
      </w:r>
      <w:proofErr w:type="gramStart"/>
      <w:r w:rsidR="0052620C" w:rsidRPr="004658F2">
        <w:rPr>
          <w:rFonts w:ascii="Times New Roman" w:eastAsia="Times New Roman" w:hAnsi="Times New Roman" w:cs="Times New Roman"/>
          <w:color w:val="FF0000"/>
          <w:sz w:val="28"/>
          <w:szCs w:val="28"/>
        </w:rPr>
        <w:t>Правил оплаты услуг субъектов здравоохранения</w:t>
      </w:r>
      <w:proofErr w:type="gramEnd"/>
      <w:r w:rsidR="0052620C" w:rsidRPr="004658F2">
        <w:rPr>
          <w:rFonts w:ascii="Times New Roman" w:eastAsia="Times New Roman" w:hAnsi="Times New Roman" w:cs="Times New Roman"/>
          <w:color w:val="FF0000"/>
          <w:sz w:val="28"/>
          <w:szCs w:val="28"/>
        </w:rPr>
        <w:t xml:space="preserve"> утвержденных приказом исполняющего обязанности Министра здравоохранения Республики Казахстан от </w:t>
      </w:r>
      <w:r w:rsidR="0052620C" w:rsidRPr="00C8069D">
        <w:rPr>
          <w:rFonts w:ascii="Times New Roman" w:eastAsia="Times New Roman" w:hAnsi="Times New Roman" w:cs="Times New Roman"/>
          <w:color w:val="365F91" w:themeColor="accent1" w:themeShade="BF"/>
          <w:sz w:val="28"/>
          <w:szCs w:val="28"/>
        </w:rPr>
        <w:t xml:space="preserve">29 марта 2018 года №138 оплата услуг субъектов здравоохранения производится с учетом </w:t>
      </w:r>
      <w:r w:rsidR="0052620C" w:rsidRPr="004658F2">
        <w:rPr>
          <w:rFonts w:ascii="Times New Roman" w:eastAsia="Times New Roman" w:hAnsi="Times New Roman" w:cs="Times New Roman"/>
          <w:color w:val="FF0000"/>
          <w:sz w:val="28"/>
          <w:szCs w:val="28"/>
        </w:rPr>
        <w:t>результатов мониторинга качества и объема услуг.</w:t>
      </w:r>
    </w:p>
    <w:p w:rsidR="0052620C" w:rsidRPr="004658F2" w:rsidRDefault="0052620C" w:rsidP="0052620C">
      <w:pPr>
        <w:pStyle w:val="ae"/>
        <w:shd w:val="clear" w:color="auto" w:fill="FFFFFF"/>
        <w:ind w:left="0" w:firstLine="709"/>
        <w:contextualSpacing w:val="0"/>
        <w:jc w:val="both"/>
        <w:textAlignment w:val="baseline"/>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Оплата услуг производилась на основа</w:t>
      </w:r>
      <w:r w:rsidR="00B748B2">
        <w:rPr>
          <w:rFonts w:ascii="Times New Roman" w:eastAsia="Times New Roman" w:hAnsi="Times New Roman" w:cs="Times New Roman"/>
          <w:color w:val="FF0000"/>
          <w:sz w:val="28"/>
          <w:szCs w:val="28"/>
        </w:rPr>
        <w:t xml:space="preserve">нии договоров между </w:t>
      </w:r>
      <w:r w:rsidR="00B748B2">
        <w:rPr>
          <w:rFonts w:ascii="Times New Roman" w:eastAsia="Times New Roman" w:hAnsi="Times New Roman" w:cs="Times New Roman"/>
          <w:color w:val="FF0000"/>
          <w:sz w:val="28"/>
          <w:szCs w:val="28"/>
          <w:lang w:val="kk-KZ"/>
        </w:rPr>
        <w:t>ЦРБ</w:t>
      </w:r>
      <w:r w:rsidRPr="004658F2">
        <w:rPr>
          <w:rFonts w:ascii="Times New Roman" w:eastAsia="Times New Roman" w:hAnsi="Times New Roman" w:cs="Times New Roman"/>
          <w:color w:val="FF0000"/>
          <w:sz w:val="28"/>
          <w:szCs w:val="28"/>
        </w:rPr>
        <w:t xml:space="preserve"> и РГУ «Департамент Комитета оплаты медицинских услуг по </w:t>
      </w:r>
      <w:proofErr w:type="spellStart"/>
      <w:r w:rsidRPr="004658F2">
        <w:rPr>
          <w:rFonts w:ascii="Times New Roman" w:eastAsia="Times New Roman" w:hAnsi="Times New Roman" w:cs="Times New Roman"/>
          <w:color w:val="FF0000"/>
          <w:sz w:val="28"/>
          <w:szCs w:val="28"/>
        </w:rPr>
        <w:t>Алматинской</w:t>
      </w:r>
      <w:proofErr w:type="spellEnd"/>
      <w:r w:rsidRPr="004658F2">
        <w:rPr>
          <w:rFonts w:ascii="Times New Roman" w:eastAsia="Times New Roman" w:hAnsi="Times New Roman" w:cs="Times New Roman"/>
          <w:color w:val="FF0000"/>
          <w:sz w:val="28"/>
          <w:szCs w:val="28"/>
        </w:rPr>
        <w:t xml:space="preserve"> области» (НАО «Фонд социального медицинского страхования») на оказание гарантированного объема бесплатной медицинской помощи на соответствующий год.</w:t>
      </w:r>
    </w:p>
    <w:p w:rsidR="0052620C" w:rsidRPr="004658F2" w:rsidRDefault="0052620C" w:rsidP="0052620C">
      <w:pPr>
        <w:ind w:firstLine="708"/>
        <w:jc w:val="both"/>
        <w:rPr>
          <w:rFonts w:ascii="Times New Roman" w:eastAsiaTheme="minorHAnsi" w:hAnsi="Times New Roman" w:cs="Times New Roman"/>
          <w:color w:val="FF0000"/>
          <w:sz w:val="28"/>
          <w:szCs w:val="28"/>
        </w:rPr>
      </w:pPr>
      <w:r w:rsidRPr="004658F2">
        <w:rPr>
          <w:rFonts w:ascii="Times New Roman" w:eastAsiaTheme="minorHAnsi" w:hAnsi="Times New Roman" w:cs="Times New Roman"/>
          <w:color w:val="FF0000"/>
          <w:sz w:val="28"/>
          <w:szCs w:val="28"/>
          <w:lang w:val="kk-KZ"/>
        </w:rPr>
        <w:t xml:space="preserve">В </w:t>
      </w:r>
      <w:r w:rsidR="00947D2E" w:rsidRPr="004658F2">
        <w:rPr>
          <w:rFonts w:ascii="Times New Roman" w:eastAsiaTheme="minorHAnsi" w:hAnsi="Times New Roman" w:cs="Times New Roman"/>
          <w:color w:val="FF0000"/>
          <w:sz w:val="28"/>
          <w:szCs w:val="28"/>
          <w:lang w:val="kk-KZ"/>
        </w:rPr>
        <w:t>Предприятии</w:t>
      </w:r>
      <w:r w:rsidRPr="004658F2">
        <w:rPr>
          <w:rFonts w:ascii="Times New Roman" w:eastAsiaTheme="minorHAnsi" w:hAnsi="Times New Roman" w:cs="Times New Roman"/>
          <w:color w:val="FF0000"/>
          <w:sz w:val="28"/>
          <w:szCs w:val="28"/>
          <w:lang w:val="kk-KZ"/>
        </w:rPr>
        <w:t xml:space="preserve"> с</w:t>
      </w:r>
      <w:r w:rsidRPr="004658F2">
        <w:rPr>
          <w:rFonts w:ascii="Times New Roman" w:eastAsiaTheme="minorHAnsi" w:hAnsi="Times New Roman" w:cs="Times New Roman"/>
          <w:color w:val="FF0000"/>
          <w:sz w:val="28"/>
          <w:szCs w:val="28"/>
        </w:rPr>
        <w:t xml:space="preserve"> 201</w:t>
      </w:r>
      <w:r w:rsidRPr="004658F2">
        <w:rPr>
          <w:rFonts w:ascii="Times New Roman" w:eastAsiaTheme="minorHAnsi" w:hAnsi="Times New Roman" w:cs="Times New Roman"/>
          <w:color w:val="FF0000"/>
          <w:sz w:val="28"/>
          <w:szCs w:val="28"/>
          <w:lang w:val="kk-KZ"/>
        </w:rPr>
        <w:t>7</w:t>
      </w:r>
      <w:r w:rsidRPr="004658F2">
        <w:rPr>
          <w:rFonts w:ascii="Times New Roman" w:eastAsiaTheme="minorHAnsi" w:hAnsi="Times New Roman" w:cs="Times New Roman"/>
          <w:color w:val="FF0000"/>
          <w:sz w:val="28"/>
          <w:szCs w:val="28"/>
        </w:rPr>
        <w:t xml:space="preserve"> года  создана «Служба внутреннего контроля (аудита)» </w:t>
      </w:r>
      <w:r w:rsidRPr="004658F2">
        <w:rPr>
          <w:rFonts w:ascii="Times New Roman" w:eastAsiaTheme="minorHAnsi" w:hAnsi="Times New Roman" w:cs="Times New Roman"/>
          <w:i/>
          <w:color w:val="FF0000"/>
          <w:sz w:val="24"/>
          <w:szCs w:val="28"/>
        </w:rPr>
        <w:t xml:space="preserve">(далее – </w:t>
      </w:r>
      <w:proofErr w:type="spellStart"/>
      <w:r w:rsidRPr="004658F2">
        <w:rPr>
          <w:rFonts w:ascii="Times New Roman" w:eastAsiaTheme="minorHAnsi" w:hAnsi="Times New Roman" w:cs="Times New Roman"/>
          <w:i/>
          <w:color w:val="FF0000"/>
          <w:sz w:val="24"/>
          <w:szCs w:val="28"/>
        </w:rPr>
        <w:t>СППиВА</w:t>
      </w:r>
      <w:proofErr w:type="spellEnd"/>
      <w:r w:rsidRPr="004658F2">
        <w:rPr>
          <w:rFonts w:ascii="Times New Roman" w:eastAsiaTheme="minorHAnsi" w:hAnsi="Times New Roman" w:cs="Times New Roman"/>
          <w:i/>
          <w:color w:val="FF0000"/>
          <w:sz w:val="24"/>
          <w:szCs w:val="28"/>
        </w:rPr>
        <w:t>)</w:t>
      </w:r>
      <w:r w:rsidR="00947D2E" w:rsidRPr="004658F2">
        <w:rPr>
          <w:rFonts w:ascii="Times New Roman" w:eastAsiaTheme="minorHAnsi" w:hAnsi="Times New Roman" w:cs="Times New Roman"/>
          <w:color w:val="FF0000"/>
          <w:sz w:val="28"/>
          <w:szCs w:val="28"/>
        </w:rPr>
        <w:t>:</w:t>
      </w:r>
    </w:p>
    <w:p w:rsidR="0052620C" w:rsidRPr="004658F2" w:rsidRDefault="0052620C" w:rsidP="0052620C">
      <w:pPr>
        <w:ind w:firstLine="708"/>
        <w:jc w:val="both"/>
        <w:rPr>
          <w:rFonts w:ascii="Times New Roman" w:eastAsiaTheme="minorHAnsi" w:hAnsi="Times New Roman" w:cs="Times New Roman"/>
          <w:b/>
          <w:color w:val="FF0000"/>
          <w:sz w:val="28"/>
          <w:szCs w:val="28"/>
        </w:rPr>
      </w:pPr>
      <w:r w:rsidRPr="004658F2">
        <w:rPr>
          <w:rFonts w:ascii="Times New Roman" w:eastAsiaTheme="minorHAnsi" w:hAnsi="Times New Roman" w:cs="Times New Roman"/>
          <w:b/>
          <w:color w:val="FF0000"/>
          <w:sz w:val="28"/>
          <w:szCs w:val="28"/>
        </w:rPr>
        <w:t xml:space="preserve">Руководитель СПП и ВА </w:t>
      </w:r>
      <w:r w:rsidR="008E377E">
        <w:rPr>
          <w:rFonts w:ascii="Times New Roman" w:eastAsiaTheme="minorHAnsi" w:hAnsi="Times New Roman" w:cs="Times New Roman"/>
          <w:b/>
          <w:color w:val="FF0000"/>
          <w:sz w:val="28"/>
          <w:szCs w:val="28"/>
          <w:lang w:val="kk-KZ"/>
        </w:rPr>
        <w:t xml:space="preserve"> Оразалы М.А</w:t>
      </w:r>
      <w:bookmarkStart w:id="0" w:name="_GoBack"/>
      <w:bookmarkEnd w:id="0"/>
      <w:r w:rsidRPr="004658F2">
        <w:rPr>
          <w:rFonts w:ascii="Times New Roman" w:eastAsiaTheme="minorHAnsi" w:hAnsi="Times New Roman" w:cs="Times New Roman"/>
          <w:color w:val="FF0000"/>
          <w:sz w:val="28"/>
          <w:szCs w:val="28"/>
        </w:rPr>
        <w:t xml:space="preserve">- заместитель </w:t>
      </w:r>
      <w:r w:rsidR="004774DD" w:rsidRPr="004658F2">
        <w:rPr>
          <w:rFonts w:ascii="Times New Roman" w:eastAsiaTheme="minorHAnsi" w:hAnsi="Times New Roman" w:cs="Times New Roman"/>
          <w:color w:val="FF0000"/>
          <w:sz w:val="28"/>
          <w:szCs w:val="28"/>
          <w:lang w:val="kk-KZ"/>
        </w:rPr>
        <w:t xml:space="preserve">директора по </w:t>
      </w:r>
      <w:r w:rsidR="004510FD">
        <w:rPr>
          <w:rFonts w:ascii="Times New Roman" w:eastAsiaTheme="minorHAnsi" w:hAnsi="Times New Roman" w:cs="Times New Roman"/>
          <w:color w:val="FF0000"/>
          <w:sz w:val="28"/>
          <w:szCs w:val="28"/>
          <w:lang w:val="kk-KZ"/>
        </w:rPr>
        <w:t>контролю качества медуслуг и ВА</w:t>
      </w:r>
      <w:r w:rsidR="004774DD" w:rsidRPr="004658F2">
        <w:rPr>
          <w:rFonts w:ascii="Times New Roman" w:eastAsiaTheme="minorHAnsi" w:hAnsi="Times New Roman" w:cs="Times New Roman"/>
          <w:color w:val="FF0000"/>
          <w:sz w:val="28"/>
          <w:szCs w:val="28"/>
          <w:lang w:val="kk-KZ"/>
        </w:rPr>
        <w:t xml:space="preserve"> </w:t>
      </w:r>
    </w:p>
    <w:p w:rsidR="0052620C" w:rsidRPr="004658F2" w:rsidRDefault="0052620C" w:rsidP="0052620C">
      <w:pPr>
        <w:ind w:left="708"/>
        <w:jc w:val="both"/>
        <w:rPr>
          <w:rFonts w:ascii="Times New Roman" w:eastAsiaTheme="minorHAnsi" w:hAnsi="Times New Roman" w:cs="Times New Roman"/>
          <w:color w:val="FF0000"/>
          <w:sz w:val="28"/>
          <w:szCs w:val="28"/>
        </w:rPr>
      </w:pPr>
      <w:r w:rsidRPr="004658F2">
        <w:rPr>
          <w:rFonts w:ascii="Times New Roman" w:eastAsiaTheme="minorHAnsi" w:hAnsi="Times New Roman" w:cs="Times New Roman"/>
          <w:b/>
          <w:color w:val="FF0000"/>
          <w:sz w:val="28"/>
          <w:szCs w:val="28"/>
        </w:rPr>
        <w:t>Состав СПП и ВА:</w:t>
      </w:r>
      <w:r w:rsidRPr="004658F2">
        <w:rPr>
          <w:rFonts w:ascii="Times New Roman" w:eastAsiaTheme="minorHAnsi" w:hAnsi="Times New Roman" w:cs="Times New Roman"/>
          <w:color w:val="FF0000"/>
          <w:sz w:val="28"/>
          <w:szCs w:val="28"/>
        </w:rPr>
        <w:t xml:space="preserve"> </w:t>
      </w:r>
    </w:p>
    <w:p w:rsidR="00732052" w:rsidRPr="004658F2" w:rsidRDefault="00732052" w:rsidP="0052620C">
      <w:pPr>
        <w:ind w:left="708"/>
        <w:jc w:val="both"/>
        <w:rPr>
          <w:rFonts w:ascii="Times New Roman" w:eastAsiaTheme="minorHAnsi" w:hAnsi="Times New Roman" w:cs="Times New Roman"/>
          <w:color w:val="FF0000"/>
          <w:sz w:val="28"/>
          <w:szCs w:val="28"/>
          <w:lang w:val="kk-KZ"/>
        </w:rPr>
      </w:pPr>
      <w:r w:rsidRPr="004658F2">
        <w:rPr>
          <w:rFonts w:ascii="Times New Roman" w:eastAsiaTheme="minorHAnsi" w:hAnsi="Times New Roman" w:cs="Times New Roman"/>
          <w:color w:val="FF0000"/>
          <w:sz w:val="28"/>
          <w:szCs w:val="28"/>
          <w:lang w:val="kk-KZ"/>
        </w:rPr>
        <w:t xml:space="preserve"> Кертаева Г.С. – Заместитель директора по ОМД</w:t>
      </w:r>
    </w:p>
    <w:p w:rsidR="004510FD" w:rsidRDefault="0052620C" w:rsidP="0052620C">
      <w:pPr>
        <w:pStyle w:val="ae"/>
        <w:ind w:left="0" w:firstLine="720"/>
        <w:jc w:val="both"/>
        <w:rPr>
          <w:rFonts w:ascii="Times New Roman" w:eastAsia="Times New Roman" w:hAnsi="Times New Roman" w:cs="Times New Roman"/>
          <w:color w:val="FF0000"/>
          <w:sz w:val="28"/>
          <w:szCs w:val="28"/>
          <w:lang w:val="kk-KZ"/>
        </w:rPr>
      </w:pPr>
      <w:proofErr w:type="spellStart"/>
      <w:r w:rsidRPr="004658F2">
        <w:rPr>
          <w:rFonts w:ascii="Times New Roman" w:eastAsia="Times New Roman" w:hAnsi="Times New Roman" w:cs="Times New Roman"/>
          <w:color w:val="FF0000"/>
          <w:sz w:val="28"/>
          <w:szCs w:val="28"/>
        </w:rPr>
        <w:t>Абдрахманов</w:t>
      </w:r>
      <w:proofErr w:type="spellEnd"/>
      <w:r w:rsidR="00732052" w:rsidRPr="004658F2">
        <w:rPr>
          <w:rFonts w:ascii="Times New Roman" w:eastAsia="Times New Roman" w:hAnsi="Times New Roman" w:cs="Times New Roman"/>
          <w:color w:val="FF0000"/>
          <w:sz w:val="28"/>
          <w:szCs w:val="28"/>
          <w:lang w:val="kk-KZ"/>
        </w:rPr>
        <w:t>а</w:t>
      </w:r>
      <w:r w:rsidR="00732052" w:rsidRPr="004658F2">
        <w:rPr>
          <w:rFonts w:ascii="Times New Roman" w:eastAsia="Times New Roman" w:hAnsi="Times New Roman" w:cs="Times New Roman"/>
          <w:color w:val="FF0000"/>
          <w:sz w:val="28"/>
          <w:szCs w:val="28"/>
        </w:rPr>
        <w:t xml:space="preserve"> </w:t>
      </w:r>
      <w:r w:rsidR="00732052" w:rsidRPr="004658F2">
        <w:rPr>
          <w:rFonts w:ascii="Times New Roman" w:eastAsia="Times New Roman" w:hAnsi="Times New Roman" w:cs="Times New Roman"/>
          <w:color w:val="FF0000"/>
          <w:sz w:val="28"/>
          <w:szCs w:val="28"/>
          <w:lang w:val="kk-KZ"/>
        </w:rPr>
        <w:t>С</w:t>
      </w:r>
      <w:r w:rsidR="00732052" w:rsidRPr="004658F2">
        <w:rPr>
          <w:rFonts w:ascii="Times New Roman" w:eastAsia="Times New Roman" w:hAnsi="Times New Roman" w:cs="Times New Roman"/>
          <w:color w:val="FF0000"/>
          <w:sz w:val="28"/>
          <w:szCs w:val="28"/>
        </w:rPr>
        <w:t>.</w:t>
      </w:r>
      <w:r w:rsidR="00732052" w:rsidRPr="004658F2">
        <w:rPr>
          <w:rFonts w:ascii="Times New Roman" w:eastAsia="Times New Roman" w:hAnsi="Times New Roman" w:cs="Times New Roman"/>
          <w:color w:val="FF0000"/>
          <w:sz w:val="28"/>
          <w:szCs w:val="28"/>
          <w:lang w:val="kk-KZ"/>
        </w:rPr>
        <w:t>С</w:t>
      </w:r>
      <w:r w:rsidRPr="004658F2">
        <w:rPr>
          <w:rFonts w:ascii="Times New Roman" w:eastAsia="Times New Roman" w:hAnsi="Times New Roman" w:cs="Times New Roman"/>
          <w:color w:val="FF0000"/>
          <w:sz w:val="28"/>
          <w:szCs w:val="28"/>
        </w:rPr>
        <w:t xml:space="preserve">.- </w:t>
      </w:r>
      <w:r w:rsidR="00732052" w:rsidRPr="004658F2">
        <w:rPr>
          <w:rFonts w:ascii="Times New Roman" w:eastAsia="Times New Roman" w:hAnsi="Times New Roman" w:cs="Times New Roman"/>
          <w:color w:val="FF0000"/>
          <w:sz w:val="28"/>
          <w:szCs w:val="28"/>
          <w:lang w:val="kk-KZ"/>
        </w:rPr>
        <w:t xml:space="preserve"> </w:t>
      </w:r>
      <w:r w:rsidR="004510FD">
        <w:rPr>
          <w:rFonts w:ascii="Times New Roman" w:eastAsia="Times New Roman" w:hAnsi="Times New Roman" w:cs="Times New Roman"/>
          <w:color w:val="FF0000"/>
          <w:sz w:val="28"/>
          <w:szCs w:val="28"/>
          <w:lang w:val="kk-KZ"/>
        </w:rPr>
        <w:t xml:space="preserve">врач-эксперт </w:t>
      </w:r>
    </w:p>
    <w:p w:rsidR="0052620C" w:rsidRPr="004658F2" w:rsidRDefault="004510FD" w:rsidP="0052620C">
      <w:pPr>
        <w:pStyle w:val="ae"/>
        <w:ind w:left="0"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lang w:val="kk-KZ"/>
        </w:rPr>
        <w:t xml:space="preserve">Велиев Д.Д. </w:t>
      </w:r>
      <w:r w:rsidR="00C8069D">
        <w:rPr>
          <w:rFonts w:ascii="Times New Roman" w:eastAsia="Times New Roman" w:hAnsi="Times New Roman" w:cs="Times New Roman"/>
          <w:color w:val="FF0000"/>
          <w:sz w:val="28"/>
          <w:szCs w:val="28"/>
          <w:lang w:val="kk-KZ"/>
        </w:rPr>
        <w:t>–</w:t>
      </w:r>
      <w:r>
        <w:rPr>
          <w:rFonts w:ascii="Times New Roman" w:eastAsia="Times New Roman" w:hAnsi="Times New Roman" w:cs="Times New Roman"/>
          <w:color w:val="FF0000"/>
          <w:sz w:val="28"/>
          <w:szCs w:val="28"/>
          <w:lang w:val="kk-KZ"/>
        </w:rPr>
        <w:t>зав</w:t>
      </w:r>
      <w:r w:rsidR="00C8069D">
        <w:rPr>
          <w:rFonts w:ascii="Times New Roman" w:eastAsia="Times New Roman" w:hAnsi="Times New Roman" w:cs="Times New Roman"/>
          <w:color w:val="FF0000"/>
          <w:sz w:val="28"/>
          <w:szCs w:val="28"/>
          <w:lang w:val="kk-KZ"/>
        </w:rPr>
        <w:t xml:space="preserve"> </w:t>
      </w:r>
      <w:r>
        <w:rPr>
          <w:rFonts w:ascii="Times New Roman" w:eastAsia="Times New Roman" w:hAnsi="Times New Roman" w:cs="Times New Roman"/>
          <w:color w:val="FF0000"/>
          <w:sz w:val="28"/>
          <w:szCs w:val="28"/>
          <w:lang w:val="kk-KZ"/>
        </w:rPr>
        <w:t>поликлиникой</w:t>
      </w:r>
      <w:r w:rsidR="0052620C" w:rsidRPr="004658F2">
        <w:rPr>
          <w:rFonts w:ascii="Times New Roman" w:eastAsia="Times New Roman" w:hAnsi="Times New Roman" w:cs="Times New Roman"/>
          <w:color w:val="FF0000"/>
          <w:sz w:val="28"/>
          <w:szCs w:val="28"/>
        </w:rPr>
        <w:t>;</w:t>
      </w:r>
    </w:p>
    <w:p w:rsidR="0052620C" w:rsidRPr="004658F2" w:rsidRDefault="007F71E9" w:rsidP="0052620C">
      <w:pPr>
        <w:tabs>
          <w:tab w:val="left" w:pos="0"/>
        </w:tabs>
        <w:ind w:firstLine="709"/>
        <w:jc w:val="both"/>
        <w:rPr>
          <w:rFonts w:ascii="Times New Roman" w:eastAsia="Times New Roman" w:hAnsi="Times New Roman" w:cs="Times New Roman"/>
          <w:color w:val="FF0000"/>
          <w:sz w:val="28"/>
          <w:szCs w:val="28"/>
          <w:lang w:val="kk-KZ"/>
        </w:rPr>
      </w:pPr>
      <w:r w:rsidRPr="004658F2">
        <w:rPr>
          <w:rFonts w:ascii="Times New Roman" w:eastAsia="Times New Roman" w:hAnsi="Times New Roman" w:cs="Times New Roman"/>
          <w:color w:val="FF0000"/>
          <w:sz w:val="28"/>
          <w:szCs w:val="28"/>
          <w:lang w:val="kk-KZ"/>
        </w:rPr>
        <w:t xml:space="preserve">Нурбаева Г.К. </w:t>
      </w:r>
      <w:r w:rsidR="0052620C" w:rsidRPr="004658F2">
        <w:rPr>
          <w:rFonts w:ascii="Times New Roman" w:eastAsia="Times New Roman" w:hAnsi="Times New Roman" w:cs="Times New Roman"/>
          <w:color w:val="FF0000"/>
          <w:sz w:val="28"/>
          <w:szCs w:val="28"/>
        </w:rPr>
        <w:t xml:space="preserve"> -  главная медсестра </w:t>
      </w:r>
    </w:p>
    <w:p w:rsidR="0052620C" w:rsidRDefault="0052620C" w:rsidP="0052620C">
      <w:pPr>
        <w:contextualSpacing/>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lang w:val="kk-KZ"/>
        </w:rPr>
        <w:t xml:space="preserve">         </w:t>
      </w:r>
      <w:r w:rsidRPr="004658F2">
        <w:rPr>
          <w:rFonts w:ascii="Times New Roman" w:hAnsi="Times New Roman" w:cs="Times New Roman"/>
          <w:color w:val="FF0000"/>
          <w:sz w:val="28"/>
          <w:szCs w:val="28"/>
        </w:rPr>
        <w:t xml:space="preserve"> </w:t>
      </w:r>
      <w:r w:rsidR="007F71E9" w:rsidRPr="004658F2">
        <w:rPr>
          <w:rFonts w:ascii="Times New Roman" w:hAnsi="Times New Roman" w:cs="Times New Roman"/>
          <w:color w:val="FF0000"/>
          <w:sz w:val="28"/>
          <w:szCs w:val="28"/>
          <w:lang w:val="kk-KZ"/>
        </w:rPr>
        <w:t xml:space="preserve">Имашева Ф.С. </w:t>
      </w:r>
      <w:r w:rsidR="007F71E9" w:rsidRPr="004658F2">
        <w:rPr>
          <w:rFonts w:ascii="Times New Roman" w:hAnsi="Times New Roman" w:cs="Times New Roman"/>
          <w:color w:val="FF0000"/>
          <w:sz w:val="28"/>
          <w:szCs w:val="28"/>
        </w:rPr>
        <w:t xml:space="preserve"> –врач эпидемиолог</w:t>
      </w:r>
      <w:r w:rsidRPr="004658F2">
        <w:rPr>
          <w:rFonts w:ascii="Times New Roman" w:hAnsi="Times New Roman" w:cs="Times New Roman"/>
          <w:color w:val="FF0000"/>
          <w:sz w:val="28"/>
          <w:szCs w:val="28"/>
        </w:rPr>
        <w:t>;</w:t>
      </w:r>
    </w:p>
    <w:p w:rsidR="00F51507" w:rsidRPr="00F51507" w:rsidRDefault="00F51507" w:rsidP="0052620C">
      <w:pPr>
        <w:contextualSpacing/>
        <w:jc w:val="both"/>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 xml:space="preserve">          Калдыбаева М.М.-райпедиатр</w:t>
      </w:r>
    </w:p>
    <w:p w:rsidR="0052620C" w:rsidRDefault="0052620C" w:rsidP="0052620C">
      <w:pPr>
        <w:contextualSpacing/>
        <w:jc w:val="both"/>
        <w:rPr>
          <w:rFonts w:ascii="Times New Roman" w:hAnsi="Times New Roman" w:cs="Times New Roman"/>
          <w:color w:val="FF0000"/>
          <w:sz w:val="28"/>
          <w:szCs w:val="28"/>
          <w:lang w:val="kk-KZ"/>
        </w:rPr>
      </w:pPr>
      <w:r w:rsidRPr="004658F2">
        <w:rPr>
          <w:rFonts w:ascii="Times New Roman" w:hAnsi="Times New Roman" w:cs="Times New Roman"/>
          <w:color w:val="FF0000"/>
          <w:sz w:val="28"/>
          <w:szCs w:val="28"/>
          <w:lang w:val="kk-KZ"/>
        </w:rPr>
        <w:lastRenderedPageBreak/>
        <w:t xml:space="preserve">          </w:t>
      </w:r>
      <w:r w:rsidR="00627ED4" w:rsidRPr="004658F2">
        <w:rPr>
          <w:rFonts w:ascii="Times New Roman" w:hAnsi="Times New Roman" w:cs="Times New Roman"/>
          <w:color w:val="FF0000"/>
          <w:sz w:val="28"/>
          <w:szCs w:val="28"/>
          <w:lang w:val="kk-KZ"/>
        </w:rPr>
        <w:t>Илибекова К</w:t>
      </w:r>
      <w:r w:rsidRPr="004658F2">
        <w:rPr>
          <w:rFonts w:ascii="Times New Roman" w:hAnsi="Times New Roman" w:cs="Times New Roman"/>
          <w:color w:val="FF0000"/>
          <w:sz w:val="28"/>
          <w:szCs w:val="28"/>
        </w:rPr>
        <w:t>.</w:t>
      </w:r>
      <w:r w:rsidRPr="004658F2">
        <w:rPr>
          <w:rFonts w:ascii="Times New Roman" w:hAnsi="Times New Roman" w:cs="Times New Roman"/>
          <w:color w:val="FF0000"/>
          <w:sz w:val="28"/>
          <w:szCs w:val="28"/>
          <w:lang w:val="kk-KZ"/>
        </w:rPr>
        <w:t>- психолог</w:t>
      </w:r>
      <w:r w:rsidR="00947D2E" w:rsidRPr="004658F2">
        <w:rPr>
          <w:rFonts w:ascii="Times New Roman" w:hAnsi="Times New Roman" w:cs="Times New Roman"/>
          <w:color w:val="FF0000"/>
          <w:sz w:val="28"/>
          <w:szCs w:val="28"/>
          <w:lang w:val="kk-KZ"/>
        </w:rPr>
        <w:t>.</w:t>
      </w:r>
    </w:p>
    <w:p w:rsidR="00F51507" w:rsidRPr="004658F2" w:rsidRDefault="00F51507" w:rsidP="00F51507">
      <w:pPr>
        <w:tabs>
          <w:tab w:val="left" w:pos="0"/>
        </w:tabs>
        <w:ind w:firstLine="709"/>
        <w:jc w:val="both"/>
        <w:rPr>
          <w:rFonts w:ascii="Times New Roman" w:hAnsi="Times New Roman" w:cs="Times New Roman"/>
          <w:color w:val="FF0000"/>
          <w:sz w:val="28"/>
          <w:szCs w:val="28"/>
          <w:lang w:val="kk-KZ"/>
        </w:rPr>
      </w:pPr>
      <w:r w:rsidRPr="004658F2">
        <w:rPr>
          <w:rFonts w:ascii="Times New Roman" w:hAnsi="Times New Roman" w:cs="Times New Roman"/>
          <w:color w:val="FF0000"/>
          <w:sz w:val="28"/>
          <w:szCs w:val="28"/>
          <w:lang w:val="kk-KZ"/>
        </w:rPr>
        <w:t xml:space="preserve">Токанов Е. </w:t>
      </w:r>
      <w:r w:rsidRPr="004658F2">
        <w:rPr>
          <w:rFonts w:ascii="Times New Roman" w:hAnsi="Times New Roman" w:cs="Times New Roman"/>
          <w:color w:val="FF0000"/>
          <w:sz w:val="28"/>
          <w:szCs w:val="28"/>
        </w:rPr>
        <w:t xml:space="preserve">-  </w:t>
      </w:r>
      <w:r>
        <w:rPr>
          <w:rFonts w:ascii="Times New Roman" w:hAnsi="Times New Roman" w:cs="Times New Roman"/>
          <w:color w:val="FF0000"/>
          <w:sz w:val="28"/>
          <w:szCs w:val="28"/>
          <w:lang w:val="kk-KZ"/>
        </w:rPr>
        <w:t xml:space="preserve">секретарь </w:t>
      </w:r>
      <w:r w:rsidRPr="004658F2">
        <w:rPr>
          <w:rFonts w:ascii="Times New Roman" w:hAnsi="Times New Roman" w:cs="Times New Roman"/>
          <w:color w:val="FF0000"/>
          <w:sz w:val="28"/>
          <w:szCs w:val="28"/>
        </w:rPr>
        <w:t>;</w:t>
      </w:r>
    </w:p>
    <w:p w:rsidR="00F51507" w:rsidRPr="00F51507" w:rsidRDefault="00F51507" w:rsidP="0052620C">
      <w:pPr>
        <w:contextualSpacing/>
        <w:jc w:val="both"/>
        <w:rPr>
          <w:rFonts w:ascii="Times New Roman" w:hAnsi="Times New Roman" w:cs="Times New Roman"/>
          <w:color w:val="FF0000"/>
          <w:sz w:val="28"/>
          <w:szCs w:val="28"/>
          <w:lang w:val="kk-KZ"/>
        </w:rPr>
      </w:pPr>
    </w:p>
    <w:p w:rsidR="0052620C" w:rsidRPr="004658F2" w:rsidRDefault="0052620C" w:rsidP="0052620C">
      <w:pPr>
        <w:tabs>
          <w:tab w:val="left" w:pos="0"/>
        </w:tabs>
        <w:ind w:firstLine="709"/>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СПП и ВА осуществляет внутрибольничный контроль за соблюдением медицинских технологий и стандартов лечебно-диагностического процесса.</w:t>
      </w:r>
    </w:p>
    <w:p w:rsidR="0052620C" w:rsidRPr="004658F2" w:rsidRDefault="0052620C" w:rsidP="0052620C">
      <w:pPr>
        <w:tabs>
          <w:tab w:val="left" w:pos="0"/>
        </w:tabs>
        <w:ind w:firstLine="709"/>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СПП и ВА разработана Программа повышения качества медицинской помощи, имеются Планы мероприятий по управлению качеством медицинской помощи, составлены Планы мероприятий по Управлению качеством медицинской помощи, по снижению летальности.</w:t>
      </w:r>
    </w:p>
    <w:p w:rsidR="0052620C" w:rsidRPr="004658F2" w:rsidRDefault="0052620C" w:rsidP="0052620C">
      <w:pPr>
        <w:tabs>
          <w:tab w:val="left" w:pos="0"/>
        </w:tabs>
        <w:ind w:firstLine="708"/>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Основные направления СПП и ВА:</w:t>
      </w:r>
    </w:p>
    <w:p w:rsidR="0052620C" w:rsidRPr="004658F2" w:rsidRDefault="0052620C" w:rsidP="00CA50CA">
      <w:pPr>
        <w:pStyle w:val="ae"/>
        <w:numPr>
          <w:ilvl w:val="0"/>
          <w:numId w:val="17"/>
        </w:numPr>
        <w:tabs>
          <w:tab w:val="left" w:pos="0"/>
          <w:tab w:val="left" w:pos="993"/>
          <w:tab w:val="left" w:pos="1134"/>
        </w:tabs>
        <w:ind w:left="0" w:firstLine="709"/>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 xml:space="preserve">решение проблем </w:t>
      </w:r>
      <w:r w:rsidRPr="004658F2">
        <w:rPr>
          <w:rFonts w:ascii="Times New Roman" w:eastAsia="Times New Roman" w:hAnsi="Times New Roman" w:cs="Times New Roman"/>
          <w:i/>
          <w:color w:val="FF0000"/>
          <w:sz w:val="28"/>
          <w:szCs w:val="28"/>
        </w:rPr>
        <w:t xml:space="preserve">(жалоб) </w:t>
      </w:r>
      <w:r w:rsidRPr="004658F2">
        <w:rPr>
          <w:rFonts w:ascii="Times New Roman" w:eastAsia="Times New Roman" w:hAnsi="Times New Roman" w:cs="Times New Roman"/>
          <w:color w:val="FF0000"/>
          <w:sz w:val="28"/>
          <w:szCs w:val="28"/>
        </w:rPr>
        <w:t>пациентов на месте по мере их появления и в срок, не превышающий 5 дней, с изучением степени удовлетворенности пациентов уровнем и качеством медицинских услуг посредством проведения их анкетирования</w:t>
      </w:r>
    </w:p>
    <w:p w:rsidR="0052620C" w:rsidRPr="004658F2" w:rsidRDefault="0052620C" w:rsidP="00CA50CA">
      <w:pPr>
        <w:pStyle w:val="ae"/>
        <w:numPr>
          <w:ilvl w:val="0"/>
          <w:numId w:val="17"/>
        </w:numPr>
        <w:tabs>
          <w:tab w:val="left" w:pos="0"/>
          <w:tab w:val="left" w:pos="993"/>
          <w:tab w:val="left" w:pos="1134"/>
        </w:tabs>
        <w:ind w:left="0" w:firstLine="709"/>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оценка состояния и эффективности использования кадровых и материально-технических ресурсов</w:t>
      </w:r>
    </w:p>
    <w:p w:rsidR="0052620C" w:rsidRPr="004658F2" w:rsidRDefault="0052620C" w:rsidP="00CA50CA">
      <w:pPr>
        <w:pStyle w:val="ae"/>
        <w:numPr>
          <w:ilvl w:val="0"/>
          <w:numId w:val="17"/>
        </w:numPr>
        <w:tabs>
          <w:tab w:val="left" w:pos="0"/>
          <w:tab w:val="left" w:pos="993"/>
          <w:tab w:val="left" w:pos="1134"/>
        </w:tabs>
        <w:ind w:left="0" w:firstLine="709"/>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 xml:space="preserve">оценка технологий оказания медицинской помощи пациентам на соответствие установленным стандартам в области здравоохранения </w:t>
      </w:r>
      <w:r w:rsidRPr="004658F2">
        <w:rPr>
          <w:rFonts w:ascii="Times New Roman" w:eastAsia="Times New Roman" w:hAnsi="Times New Roman" w:cs="Times New Roman"/>
          <w:i/>
          <w:color w:val="FF0000"/>
          <w:sz w:val="24"/>
          <w:szCs w:val="28"/>
        </w:rPr>
        <w:t>(клинический аудит)</w:t>
      </w:r>
      <w:r w:rsidRPr="004658F2">
        <w:rPr>
          <w:rFonts w:ascii="Times New Roman" w:eastAsia="Times New Roman" w:hAnsi="Times New Roman" w:cs="Times New Roman"/>
          <w:color w:val="FF0000"/>
          <w:sz w:val="24"/>
          <w:szCs w:val="28"/>
        </w:rPr>
        <w:t xml:space="preserve"> </w:t>
      </w:r>
      <w:r w:rsidRPr="004658F2">
        <w:rPr>
          <w:rFonts w:ascii="Times New Roman" w:eastAsia="Times New Roman" w:hAnsi="Times New Roman" w:cs="Times New Roman"/>
          <w:color w:val="FF0000"/>
          <w:sz w:val="28"/>
          <w:szCs w:val="28"/>
        </w:rPr>
        <w:t>и отбор случаев, подлежащих комиссионной оценке</w:t>
      </w:r>
    </w:p>
    <w:p w:rsidR="0052620C" w:rsidRPr="004658F2" w:rsidRDefault="0052620C" w:rsidP="00CA50CA">
      <w:pPr>
        <w:pStyle w:val="ae"/>
        <w:numPr>
          <w:ilvl w:val="0"/>
          <w:numId w:val="17"/>
        </w:numPr>
        <w:tabs>
          <w:tab w:val="left" w:pos="0"/>
          <w:tab w:val="left" w:pos="993"/>
          <w:tab w:val="left" w:pos="1134"/>
        </w:tabs>
        <w:ind w:left="0" w:firstLine="709"/>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соблюдение правил оказания гарантированного объема бесплатной медицинской помощи</w:t>
      </w:r>
    </w:p>
    <w:p w:rsidR="0052620C" w:rsidRPr="004658F2" w:rsidRDefault="0052620C" w:rsidP="00CA50CA">
      <w:pPr>
        <w:pStyle w:val="ae"/>
        <w:numPr>
          <w:ilvl w:val="0"/>
          <w:numId w:val="17"/>
        </w:numPr>
        <w:tabs>
          <w:tab w:val="left" w:pos="0"/>
          <w:tab w:val="left" w:pos="993"/>
          <w:tab w:val="left" w:pos="1134"/>
        </w:tabs>
        <w:ind w:left="0" w:firstLine="709"/>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разработка программных мероприятий, направленных на предупреждение и устранение дефектов в работе и способствующих повышению качества и эффективности медицинской помощи.</w:t>
      </w:r>
    </w:p>
    <w:p w:rsidR="0052620C" w:rsidRPr="004658F2" w:rsidRDefault="0052620C" w:rsidP="0052620C">
      <w:pPr>
        <w:tabs>
          <w:tab w:val="left" w:pos="0"/>
          <w:tab w:val="left" w:pos="1134"/>
        </w:tabs>
        <w:ind w:firstLine="708"/>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Функциями СПП и ВА являются:</w:t>
      </w:r>
    </w:p>
    <w:p w:rsidR="0052620C" w:rsidRPr="004658F2" w:rsidRDefault="0052620C" w:rsidP="00CA50CA">
      <w:pPr>
        <w:pStyle w:val="ae"/>
        <w:numPr>
          <w:ilvl w:val="0"/>
          <w:numId w:val="5"/>
        </w:numPr>
        <w:tabs>
          <w:tab w:val="left" w:pos="0"/>
          <w:tab w:val="left" w:pos="993"/>
          <w:tab w:val="left" w:pos="1134"/>
        </w:tabs>
        <w:ind w:left="0" w:firstLine="709"/>
        <w:contextualSpacing w:val="0"/>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анализ эффективности деятельности подразделений медицинской организации по оценке собственных процессов и процедур, внедрению стандартов в области здравоохранения с применением внутренних индикаторов;</w:t>
      </w:r>
    </w:p>
    <w:p w:rsidR="0052620C" w:rsidRPr="004658F2" w:rsidRDefault="0052620C" w:rsidP="00CA50CA">
      <w:pPr>
        <w:pStyle w:val="ae"/>
        <w:numPr>
          <w:ilvl w:val="0"/>
          <w:numId w:val="5"/>
        </w:numPr>
        <w:tabs>
          <w:tab w:val="left" w:pos="0"/>
          <w:tab w:val="left" w:pos="993"/>
        </w:tabs>
        <w:ind w:left="0" w:firstLine="709"/>
        <w:contextualSpacing w:val="0"/>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анализ деятельности внутренней комиссии;</w:t>
      </w:r>
    </w:p>
    <w:p w:rsidR="0052620C" w:rsidRPr="004658F2" w:rsidRDefault="0052620C" w:rsidP="00CA50CA">
      <w:pPr>
        <w:pStyle w:val="ae"/>
        <w:numPr>
          <w:ilvl w:val="0"/>
          <w:numId w:val="5"/>
        </w:numPr>
        <w:tabs>
          <w:tab w:val="left" w:pos="0"/>
          <w:tab w:val="left" w:pos="993"/>
        </w:tabs>
        <w:ind w:left="0" w:firstLine="709"/>
        <w:contextualSpacing w:val="0"/>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представление руководству медицинской организации о проблемах, выявленных в результате анализа, разработанного плана мероприятий, направленного на устранение и предупреждение повторных возникновений дефектов;</w:t>
      </w:r>
    </w:p>
    <w:p w:rsidR="0052620C" w:rsidRPr="004658F2" w:rsidRDefault="0052620C" w:rsidP="00CA50CA">
      <w:pPr>
        <w:pStyle w:val="ae"/>
        <w:numPr>
          <w:ilvl w:val="0"/>
          <w:numId w:val="5"/>
        </w:numPr>
        <w:tabs>
          <w:tab w:val="left" w:pos="0"/>
          <w:tab w:val="left" w:pos="993"/>
        </w:tabs>
        <w:ind w:left="0" w:firstLine="709"/>
        <w:contextualSpacing w:val="0"/>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обучение и методическая помощь персоналу медицинской организации по вопросам обеспечения надлежащего качества медицинской помощи;</w:t>
      </w:r>
    </w:p>
    <w:p w:rsidR="0052620C" w:rsidRPr="004658F2" w:rsidRDefault="0052620C" w:rsidP="00CA50CA">
      <w:pPr>
        <w:pStyle w:val="ae"/>
        <w:numPr>
          <w:ilvl w:val="0"/>
          <w:numId w:val="5"/>
        </w:numPr>
        <w:tabs>
          <w:tab w:val="left" w:pos="0"/>
          <w:tab w:val="left" w:pos="993"/>
        </w:tabs>
        <w:ind w:left="0" w:firstLine="709"/>
        <w:contextualSpacing w:val="0"/>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изучение мнения сотрудников медицинской организации и информирование персонала о мерах по улучшению качества и обеспечению безопасности пациентов в организации.</w:t>
      </w:r>
    </w:p>
    <w:p w:rsidR="0052620C" w:rsidRPr="004658F2" w:rsidRDefault="0052620C" w:rsidP="0052620C">
      <w:pPr>
        <w:pStyle w:val="ae"/>
        <w:tabs>
          <w:tab w:val="left" w:pos="0"/>
          <w:tab w:val="left" w:pos="993"/>
        </w:tabs>
        <w:ind w:left="0" w:firstLine="709"/>
        <w:contextualSpacing w:val="0"/>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bCs/>
          <w:color w:val="FF0000"/>
          <w:sz w:val="28"/>
          <w:szCs w:val="28"/>
        </w:rPr>
        <w:t>Экспертиза осуществляется путем проведения:</w:t>
      </w:r>
    </w:p>
    <w:p w:rsidR="0052620C" w:rsidRPr="004658F2" w:rsidRDefault="0052620C" w:rsidP="00CA50CA">
      <w:pPr>
        <w:pStyle w:val="ae"/>
        <w:numPr>
          <w:ilvl w:val="0"/>
          <w:numId w:val="5"/>
        </w:numPr>
        <w:tabs>
          <w:tab w:val="left" w:pos="0"/>
          <w:tab w:val="left" w:pos="993"/>
        </w:tabs>
        <w:ind w:left="0" w:firstLine="709"/>
        <w:contextualSpacing w:val="0"/>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t>текущего анализа, в ходе которого изучается медицинская документация пациентов, получающих медицинские услуги на момент проведения экспертизы;</w:t>
      </w:r>
    </w:p>
    <w:p w:rsidR="0052620C" w:rsidRPr="004658F2" w:rsidRDefault="0052620C" w:rsidP="00CA50CA">
      <w:pPr>
        <w:pStyle w:val="ae"/>
        <w:numPr>
          <w:ilvl w:val="0"/>
          <w:numId w:val="5"/>
        </w:numPr>
        <w:tabs>
          <w:tab w:val="left" w:pos="0"/>
          <w:tab w:val="left" w:pos="993"/>
        </w:tabs>
        <w:ind w:left="0" w:firstLine="709"/>
        <w:contextualSpacing w:val="0"/>
        <w:jc w:val="both"/>
        <w:rPr>
          <w:rFonts w:ascii="Times New Roman" w:eastAsia="Times New Roman" w:hAnsi="Times New Roman" w:cs="Times New Roman"/>
          <w:color w:val="FF0000"/>
          <w:sz w:val="28"/>
          <w:szCs w:val="28"/>
        </w:rPr>
      </w:pPr>
      <w:r w:rsidRPr="004658F2">
        <w:rPr>
          <w:rFonts w:ascii="Times New Roman" w:eastAsia="Times New Roman" w:hAnsi="Times New Roman" w:cs="Times New Roman"/>
          <w:color w:val="FF0000"/>
          <w:sz w:val="28"/>
          <w:szCs w:val="28"/>
        </w:rPr>
        <w:lastRenderedPageBreak/>
        <w:t>ретроспективного анализа, в ходе которого изучаются медицинская документация пациентов, получивших медицинские услуги на момент проведения экспертизы.</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 xml:space="preserve">Помимо осуществления лечебно-диагностического процесса в стационаре проводится и соответствующая работа по поддержке пациентов.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 xml:space="preserve">Особое внимание уделяется повышению качества медицинских услуг, расширены методы мониторинга за процессом предоставления услуг, индикатором которого является жалобы, обоснованные жалобы.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 xml:space="preserve">Особое внимание уделяется повышению качества медицинских услуг, расширены методы мониторинга за процессом предоставления услуг, индикатором которого является жалобы, обоснованные жалобы.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 xml:space="preserve">Внедрена дифференцированная и дополнительная оплаты труда медицинских работников, премиальная часть заработной платы ежегодно пересматривается в зависимости от целей.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Предприятием, еж</w:t>
      </w:r>
      <w:r w:rsidRPr="004658F2">
        <w:rPr>
          <w:rFonts w:ascii="Times New Roman" w:hAnsi="Times New Roman" w:cs="Times New Roman"/>
          <w:color w:val="FF0000"/>
          <w:sz w:val="28"/>
          <w:szCs w:val="28"/>
          <w:lang w:val="kk-KZ"/>
        </w:rPr>
        <w:t xml:space="preserve">едневно </w:t>
      </w:r>
      <w:r w:rsidRPr="004658F2">
        <w:rPr>
          <w:rFonts w:ascii="Times New Roman" w:hAnsi="Times New Roman" w:cs="Times New Roman"/>
          <w:color w:val="FF0000"/>
          <w:sz w:val="28"/>
          <w:szCs w:val="28"/>
        </w:rPr>
        <w:t xml:space="preserve">анализируется своевременность и качество оформления врачами медицинской документации, в том числе выполнение государственного заказа отделениями, своевременности заполнения выписных эпикризов для сайтов </w:t>
      </w:r>
      <w:r w:rsidRPr="004658F2">
        <w:rPr>
          <w:rFonts w:ascii="Times New Roman" w:hAnsi="Times New Roman" w:cs="Times New Roman"/>
          <w:i/>
          <w:color w:val="FF0000"/>
          <w:sz w:val="24"/>
          <w:szCs w:val="28"/>
        </w:rPr>
        <w:t>(БГ и ЭРСБ)</w:t>
      </w:r>
      <w:r w:rsidRPr="004658F2">
        <w:rPr>
          <w:rFonts w:ascii="Times New Roman" w:hAnsi="Times New Roman" w:cs="Times New Roman"/>
          <w:color w:val="FF0000"/>
          <w:sz w:val="28"/>
          <w:szCs w:val="28"/>
        </w:rPr>
        <w:t xml:space="preserve"> МЗ РК.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 xml:space="preserve">Вектора работы службы поддержки пациентов: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1.</w:t>
      </w:r>
      <w:r w:rsidRPr="004658F2">
        <w:rPr>
          <w:rFonts w:ascii="Times New Roman" w:eastAsia="Times New Roman" w:hAnsi="Times New Roman"/>
          <w:color w:val="FF0000"/>
          <w:spacing w:val="1"/>
          <w:kern w:val="16"/>
          <w:sz w:val="28"/>
          <w:szCs w:val="28"/>
        </w:rPr>
        <w:t> </w:t>
      </w:r>
      <w:r w:rsidRPr="004658F2">
        <w:rPr>
          <w:rFonts w:ascii="Times New Roman" w:hAnsi="Times New Roman" w:cs="Times New Roman"/>
          <w:color w:val="FF0000"/>
          <w:sz w:val="28"/>
          <w:szCs w:val="28"/>
        </w:rPr>
        <w:t xml:space="preserve">Информация с телефонами доверия в общедоступных местах во всех отделениях и в приемном отделении в том числе.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lang w:val="kk-KZ"/>
        </w:rPr>
        <w:t>2</w:t>
      </w:r>
      <w:r w:rsidRPr="004658F2">
        <w:rPr>
          <w:rFonts w:ascii="Times New Roman" w:hAnsi="Times New Roman" w:cs="Times New Roman"/>
          <w:color w:val="FF0000"/>
          <w:sz w:val="28"/>
          <w:szCs w:val="28"/>
        </w:rPr>
        <w:t>.</w:t>
      </w:r>
      <w:r w:rsidRPr="004658F2">
        <w:rPr>
          <w:rFonts w:ascii="Times New Roman" w:eastAsia="Times New Roman" w:hAnsi="Times New Roman"/>
          <w:color w:val="FF0000"/>
          <w:spacing w:val="1"/>
          <w:kern w:val="16"/>
          <w:sz w:val="28"/>
          <w:szCs w:val="28"/>
        </w:rPr>
        <w:t> </w:t>
      </w:r>
      <w:r w:rsidRPr="004658F2">
        <w:rPr>
          <w:rFonts w:ascii="Times New Roman" w:hAnsi="Times New Roman" w:cs="Times New Roman"/>
          <w:color w:val="FF0000"/>
          <w:sz w:val="28"/>
          <w:szCs w:val="28"/>
        </w:rPr>
        <w:t xml:space="preserve">Ежемесячный выборочный анализ качества оформления медицинской документации;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4.</w:t>
      </w:r>
      <w:r w:rsidRPr="004658F2">
        <w:rPr>
          <w:rFonts w:ascii="Times New Roman" w:eastAsia="Times New Roman" w:hAnsi="Times New Roman"/>
          <w:color w:val="FF0000"/>
          <w:spacing w:val="1"/>
          <w:kern w:val="16"/>
          <w:sz w:val="28"/>
          <w:szCs w:val="28"/>
        </w:rPr>
        <w:t> </w:t>
      </w:r>
      <w:r w:rsidRPr="004658F2">
        <w:rPr>
          <w:rFonts w:ascii="Times New Roman" w:hAnsi="Times New Roman" w:cs="Times New Roman"/>
          <w:color w:val="FF0000"/>
          <w:sz w:val="28"/>
          <w:szCs w:val="28"/>
        </w:rPr>
        <w:t>Прием граждан замес</w:t>
      </w:r>
      <w:r w:rsidR="00066747" w:rsidRPr="004658F2">
        <w:rPr>
          <w:rFonts w:ascii="Times New Roman" w:hAnsi="Times New Roman" w:cs="Times New Roman"/>
          <w:color w:val="FF0000"/>
          <w:sz w:val="28"/>
          <w:szCs w:val="28"/>
        </w:rPr>
        <w:t>тителями директора</w:t>
      </w:r>
      <w:r w:rsidRPr="004658F2">
        <w:rPr>
          <w:rFonts w:ascii="Times New Roman" w:hAnsi="Times New Roman" w:cs="Times New Roman"/>
          <w:color w:val="FF0000"/>
          <w:sz w:val="28"/>
          <w:szCs w:val="28"/>
        </w:rPr>
        <w:t xml:space="preserve">, общение с </w:t>
      </w:r>
      <w:proofErr w:type="gramStart"/>
      <w:r w:rsidRPr="004658F2">
        <w:rPr>
          <w:rFonts w:ascii="Times New Roman" w:hAnsi="Times New Roman" w:cs="Times New Roman"/>
          <w:color w:val="FF0000"/>
          <w:sz w:val="28"/>
          <w:szCs w:val="28"/>
        </w:rPr>
        <w:t>род</w:t>
      </w:r>
      <w:r w:rsidRPr="004658F2">
        <w:rPr>
          <w:rFonts w:ascii="Times New Roman" w:hAnsi="Times New Roman" w:cs="Times New Roman"/>
          <w:color w:val="FF0000"/>
          <w:sz w:val="28"/>
          <w:szCs w:val="28"/>
          <w:lang w:val="kk-KZ"/>
        </w:rPr>
        <w:t xml:space="preserve">ственниками </w:t>
      </w:r>
      <w:r w:rsidRPr="004658F2">
        <w:rPr>
          <w:rFonts w:ascii="Times New Roman" w:hAnsi="Times New Roman" w:cs="Times New Roman"/>
          <w:color w:val="FF0000"/>
          <w:sz w:val="28"/>
          <w:szCs w:val="28"/>
        </w:rPr>
        <w:t xml:space="preserve"> пациентов</w:t>
      </w:r>
      <w:proofErr w:type="gramEnd"/>
      <w:r w:rsidRPr="004658F2">
        <w:rPr>
          <w:rFonts w:ascii="Times New Roman" w:hAnsi="Times New Roman" w:cs="Times New Roman"/>
          <w:color w:val="FF0000"/>
          <w:sz w:val="28"/>
          <w:szCs w:val="28"/>
        </w:rPr>
        <w:t xml:space="preserve"> через социальные сети; телефон доверия.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5.</w:t>
      </w:r>
      <w:r w:rsidRPr="004658F2">
        <w:rPr>
          <w:rFonts w:ascii="Times New Roman" w:eastAsia="Times New Roman" w:hAnsi="Times New Roman"/>
          <w:color w:val="FF0000"/>
          <w:spacing w:val="1"/>
          <w:kern w:val="16"/>
          <w:sz w:val="28"/>
          <w:szCs w:val="28"/>
        </w:rPr>
        <w:t> </w:t>
      </w:r>
      <w:r w:rsidRPr="004658F2">
        <w:rPr>
          <w:rFonts w:ascii="Times New Roman" w:hAnsi="Times New Roman" w:cs="Times New Roman"/>
          <w:color w:val="FF0000"/>
          <w:sz w:val="28"/>
          <w:szCs w:val="28"/>
        </w:rPr>
        <w:t xml:space="preserve">Разбор обращений пациентов.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6.</w:t>
      </w:r>
      <w:r w:rsidRPr="004658F2">
        <w:rPr>
          <w:rFonts w:ascii="Times New Roman" w:eastAsia="Times New Roman" w:hAnsi="Times New Roman"/>
          <w:color w:val="FF0000"/>
          <w:spacing w:val="1"/>
          <w:kern w:val="16"/>
          <w:sz w:val="28"/>
          <w:szCs w:val="28"/>
        </w:rPr>
        <w:t> </w:t>
      </w:r>
      <w:r w:rsidRPr="004658F2">
        <w:rPr>
          <w:rFonts w:ascii="Times New Roman" w:hAnsi="Times New Roman" w:cs="Times New Roman"/>
          <w:color w:val="FF0000"/>
          <w:sz w:val="28"/>
          <w:szCs w:val="28"/>
        </w:rPr>
        <w:t xml:space="preserve">Проведение ежеквартального анкетирования </w:t>
      </w:r>
      <w:proofErr w:type="gramStart"/>
      <w:r w:rsidRPr="004658F2">
        <w:rPr>
          <w:rFonts w:ascii="Times New Roman" w:hAnsi="Times New Roman" w:cs="Times New Roman"/>
          <w:color w:val="FF0000"/>
          <w:sz w:val="28"/>
          <w:szCs w:val="28"/>
        </w:rPr>
        <w:t>пациентов  с</w:t>
      </w:r>
      <w:proofErr w:type="gramEnd"/>
      <w:r w:rsidRPr="004658F2">
        <w:rPr>
          <w:rFonts w:ascii="Times New Roman" w:hAnsi="Times New Roman" w:cs="Times New Roman"/>
          <w:color w:val="FF0000"/>
          <w:sz w:val="28"/>
          <w:szCs w:val="28"/>
        </w:rPr>
        <w:t xml:space="preserve"> целью определения уровня удовлетворенности и выявления дефектов в оказании медицинской помощи. </w:t>
      </w:r>
    </w:p>
    <w:p w:rsidR="0052620C" w:rsidRPr="004658F2" w:rsidRDefault="0052620C" w:rsidP="0052620C">
      <w:pPr>
        <w:ind w:firstLine="709"/>
        <w:jc w:val="both"/>
        <w:rPr>
          <w:rFonts w:ascii="Times New Roman" w:hAnsi="Times New Roman" w:cs="Times New Roman"/>
          <w:color w:val="FF0000"/>
          <w:sz w:val="28"/>
          <w:szCs w:val="28"/>
        </w:rPr>
      </w:pPr>
      <w:r w:rsidRPr="004658F2">
        <w:rPr>
          <w:rFonts w:ascii="Times New Roman" w:hAnsi="Times New Roman" w:cs="Times New Roman"/>
          <w:color w:val="FF0000"/>
          <w:sz w:val="28"/>
          <w:szCs w:val="28"/>
        </w:rPr>
        <w:t>7.</w:t>
      </w:r>
      <w:r w:rsidRPr="004658F2">
        <w:rPr>
          <w:rFonts w:ascii="Times New Roman" w:eastAsia="Times New Roman" w:hAnsi="Times New Roman"/>
          <w:color w:val="FF0000"/>
          <w:spacing w:val="1"/>
          <w:kern w:val="16"/>
          <w:sz w:val="28"/>
          <w:szCs w:val="28"/>
        </w:rPr>
        <w:t> </w:t>
      </w:r>
      <w:r w:rsidRPr="004658F2">
        <w:rPr>
          <w:rFonts w:ascii="Times New Roman" w:hAnsi="Times New Roman" w:cs="Times New Roman"/>
          <w:color w:val="FF0000"/>
          <w:sz w:val="28"/>
          <w:szCs w:val="28"/>
        </w:rPr>
        <w:t>Совместная работа с психологом по улучшению коммуникативных навыков</w:t>
      </w:r>
    </w:p>
    <w:p w:rsidR="0052620C" w:rsidRPr="00FD5B1D" w:rsidRDefault="0052620C" w:rsidP="0052620C">
      <w:pPr>
        <w:ind w:firstLine="709"/>
        <w:jc w:val="both"/>
        <w:rPr>
          <w:rFonts w:ascii="Times New Roman" w:hAnsi="Times New Roman" w:cs="Times New Roman"/>
          <w:sz w:val="28"/>
          <w:szCs w:val="28"/>
        </w:rPr>
      </w:pPr>
      <w:r w:rsidRPr="004658F2">
        <w:rPr>
          <w:rFonts w:ascii="Times New Roman" w:hAnsi="Times New Roman" w:cs="Times New Roman"/>
          <w:color w:val="FF0000"/>
          <w:sz w:val="28"/>
          <w:szCs w:val="28"/>
        </w:rPr>
        <w:t>8.</w:t>
      </w:r>
      <w:r w:rsidRPr="004658F2">
        <w:rPr>
          <w:rFonts w:ascii="Times New Roman" w:eastAsia="Times New Roman" w:hAnsi="Times New Roman"/>
          <w:color w:val="FF0000"/>
          <w:spacing w:val="1"/>
          <w:kern w:val="16"/>
          <w:sz w:val="28"/>
          <w:szCs w:val="28"/>
        </w:rPr>
        <w:t> </w:t>
      </w:r>
      <w:r w:rsidRPr="004658F2">
        <w:rPr>
          <w:rFonts w:ascii="Times New Roman" w:hAnsi="Times New Roman" w:cs="Times New Roman"/>
          <w:color w:val="FF0000"/>
          <w:sz w:val="28"/>
          <w:szCs w:val="28"/>
        </w:rPr>
        <w:t>Разбор летальных случаев на заседаниях службы внутреннего аудита</w:t>
      </w:r>
      <w:r w:rsidRPr="00FD5B1D">
        <w:rPr>
          <w:rFonts w:ascii="Times New Roman" w:hAnsi="Times New Roman" w:cs="Times New Roman"/>
          <w:sz w:val="28"/>
          <w:szCs w:val="28"/>
        </w:rPr>
        <w:t>.</w:t>
      </w:r>
    </w:p>
    <w:p w:rsidR="004658F2" w:rsidRDefault="004658F2" w:rsidP="0052620C">
      <w:pPr>
        <w:ind w:firstLine="709"/>
        <w:jc w:val="both"/>
        <w:rPr>
          <w:rFonts w:ascii="Times New Roman" w:hAnsi="Times New Roman" w:cs="Times New Roman"/>
          <w:sz w:val="28"/>
          <w:szCs w:val="28"/>
        </w:rPr>
      </w:pPr>
    </w:p>
    <w:p w:rsidR="004658F2" w:rsidRDefault="004658F2" w:rsidP="0052620C">
      <w:pPr>
        <w:ind w:firstLine="709"/>
        <w:jc w:val="both"/>
        <w:rPr>
          <w:rFonts w:ascii="Times New Roman" w:hAnsi="Times New Roman" w:cs="Times New Roman"/>
          <w:sz w:val="28"/>
          <w:szCs w:val="28"/>
        </w:rPr>
      </w:pPr>
    </w:p>
    <w:p w:rsidR="004658F2" w:rsidRDefault="004658F2" w:rsidP="0052620C">
      <w:pPr>
        <w:ind w:firstLine="709"/>
        <w:jc w:val="both"/>
        <w:rPr>
          <w:rFonts w:ascii="Times New Roman" w:hAnsi="Times New Roman" w:cs="Times New Roman"/>
          <w:sz w:val="28"/>
          <w:szCs w:val="28"/>
        </w:rPr>
      </w:pPr>
    </w:p>
    <w:p w:rsidR="0052620C" w:rsidRPr="0082383C" w:rsidRDefault="0052620C" w:rsidP="0052620C">
      <w:pPr>
        <w:ind w:firstLine="709"/>
        <w:jc w:val="both"/>
        <w:rPr>
          <w:rFonts w:ascii="Times New Roman" w:hAnsi="Times New Roman" w:cs="Times New Roman"/>
          <w:color w:val="FF0000"/>
          <w:sz w:val="28"/>
          <w:szCs w:val="28"/>
          <w:lang w:val="kk-KZ"/>
        </w:rPr>
      </w:pPr>
      <w:r w:rsidRPr="003031AF">
        <w:rPr>
          <w:rFonts w:ascii="Times New Roman" w:hAnsi="Times New Roman" w:cs="Times New Roman"/>
          <w:color w:val="FF0000"/>
          <w:sz w:val="28"/>
          <w:szCs w:val="28"/>
        </w:rPr>
        <w:t>По представленным данным о</w:t>
      </w:r>
      <w:r w:rsidRPr="003031AF">
        <w:rPr>
          <w:rFonts w:ascii="Times New Roman" w:hAnsi="Times New Roman" w:cs="Times New Roman"/>
          <w:color w:val="FF0000"/>
          <w:sz w:val="28"/>
          <w:szCs w:val="28"/>
          <w:lang w:val="kk-KZ"/>
        </w:rPr>
        <w:t>бщее количество обра</w:t>
      </w:r>
      <w:r w:rsidR="0082383C">
        <w:rPr>
          <w:rFonts w:ascii="Times New Roman" w:hAnsi="Times New Roman" w:cs="Times New Roman"/>
          <w:color w:val="FF0000"/>
          <w:sz w:val="28"/>
          <w:szCs w:val="28"/>
          <w:lang w:val="kk-KZ"/>
        </w:rPr>
        <w:t xml:space="preserve">щений, поступивших в </w:t>
      </w:r>
      <w:proofErr w:type="gramStart"/>
      <w:r w:rsidR="0082383C">
        <w:rPr>
          <w:rFonts w:ascii="Times New Roman" w:hAnsi="Times New Roman" w:cs="Times New Roman"/>
          <w:color w:val="FF0000"/>
          <w:sz w:val="28"/>
          <w:szCs w:val="28"/>
          <w:lang w:val="kk-KZ"/>
        </w:rPr>
        <w:t xml:space="preserve">через </w:t>
      </w:r>
      <w:r w:rsidRPr="003031AF">
        <w:rPr>
          <w:rFonts w:ascii="Times New Roman" w:hAnsi="Times New Roman" w:cs="Times New Roman"/>
          <w:color w:val="FF0000"/>
          <w:sz w:val="28"/>
          <w:szCs w:val="28"/>
          <w:lang w:val="kk-KZ"/>
        </w:rPr>
        <w:t xml:space="preserve"> </w:t>
      </w:r>
      <w:r w:rsidR="0082383C" w:rsidRPr="003031AF">
        <w:rPr>
          <w:rFonts w:ascii="Times New Roman" w:hAnsi="Times New Roman" w:cs="Times New Roman"/>
          <w:color w:val="FF0000"/>
          <w:sz w:val="28"/>
          <w:szCs w:val="28"/>
          <w:lang w:val="en-US"/>
        </w:rPr>
        <w:t>Call</w:t>
      </w:r>
      <w:proofErr w:type="gramEnd"/>
      <w:r w:rsidR="0082383C" w:rsidRPr="003031AF">
        <w:rPr>
          <w:rFonts w:ascii="Times New Roman" w:hAnsi="Times New Roman" w:cs="Times New Roman"/>
          <w:color w:val="FF0000"/>
          <w:sz w:val="28"/>
          <w:szCs w:val="28"/>
        </w:rPr>
        <w:t>-</w:t>
      </w:r>
      <w:r w:rsidR="0082383C" w:rsidRPr="003031AF">
        <w:rPr>
          <w:rFonts w:ascii="Times New Roman" w:hAnsi="Times New Roman" w:cs="Times New Roman"/>
          <w:color w:val="FF0000"/>
          <w:sz w:val="28"/>
          <w:szCs w:val="28"/>
          <w:lang w:val="kk-KZ"/>
        </w:rPr>
        <w:t xml:space="preserve">центр </w:t>
      </w:r>
      <w:r w:rsidR="0082383C">
        <w:rPr>
          <w:rFonts w:ascii="Times New Roman" w:hAnsi="Times New Roman" w:cs="Times New Roman"/>
          <w:color w:val="FF0000"/>
          <w:sz w:val="28"/>
          <w:szCs w:val="28"/>
          <w:lang w:val="kk-KZ"/>
        </w:rPr>
        <w:t xml:space="preserve">и телефон </w:t>
      </w:r>
      <w:r w:rsidR="00C8069D">
        <w:rPr>
          <w:rFonts w:ascii="Times New Roman" w:hAnsi="Times New Roman" w:cs="Times New Roman"/>
          <w:color w:val="FF0000"/>
          <w:sz w:val="28"/>
          <w:szCs w:val="28"/>
          <w:lang w:val="kk-KZ"/>
        </w:rPr>
        <w:t>доверия ЦРБ за 2019-2021</w:t>
      </w:r>
      <w:r w:rsidR="0082383C">
        <w:rPr>
          <w:rFonts w:ascii="Times New Roman" w:hAnsi="Times New Roman" w:cs="Times New Roman"/>
          <w:color w:val="FF0000"/>
          <w:sz w:val="28"/>
          <w:szCs w:val="28"/>
          <w:lang w:val="kk-KZ"/>
        </w:rPr>
        <w:t xml:space="preserve"> годы</w:t>
      </w:r>
      <w:r w:rsidRPr="003031AF">
        <w:rPr>
          <w:rFonts w:ascii="Times New Roman" w:hAnsi="Times New Roman" w:cs="Times New Roman"/>
          <w:color w:val="FF0000"/>
          <w:sz w:val="28"/>
          <w:szCs w:val="28"/>
          <w:lang w:val="kk-KZ"/>
        </w:rPr>
        <w:t xml:space="preserve"> </w:t>
      </w:r>
      <w:r w:rsidR="00C8069D">
        <w:rPr>
          <w:rFonts w:ascii="Times New Roman" w:hAnsi="Times New Roman" w:cs="Times New Roman"/>
          <w:color w:val="FF0000"/>
          <w:sz w:val="28"/>
          <w:szCs w:val="28"/>
          <w:lang w:val="kk-KZ"/>
        </w:rPr>
        <w:t>составило 368</w:t>
      </w:r>
      <w:r w:rsidR="007419B9" w:rsidRPr="003031AF">
        <w:rPr>
          <w:rFonts w:ascii="Times New Roman" w:hAnsi="Times New Roman" w:cs="Times New Roman"/>
          <w:color w:val="FF0000"/>
          <w:sz w:val="28"/>
          <w:szCs w:val="28"/>
          <w:lang w:val="kk-KZ"/>
        </w:rPr>
        <w:t xml:space="preserve">, </w:t>
      </w:r>
      <w:r w:rsidR="00C8069D">
        <w:rPr>
          <w:rFonts w:ascii="Times New Roman" w:hAnsi="Times New Roman" w:cs="Times New Roman"/>
          <w:color w:val="FF0000"/>
          <w:sz w:val="28"/>
          <w:szCs w:val="28"/>
          <w:lang w:val="kk-KZ"/>
        </w:rPr>
        <w:t xml:space="preserve">2021г-118,в </w:t>
      </w:r>
      <w:r w:rsidR="007419B9" w:rsidRPr="003031AF">
        <w:rPr>
          <w:rFonts w:ascii="Times New Roman" w:hAnsi="Times New Roman" w:cs="Times New Roman"/>
          <w:color w:val="FF0000"/>
          <w:sz w:val="28"/>
          <w:szCs w:val="28"/>
          <w:lang w:val="kk-KZ"/>
        </w:rPr>
        <w:t xml:space="preserve">2020 году – </w:t>
      </w:r>
      <w:r w:rsidRPr="003031AF">
        <w:rPr>
          <w:rFonts w:ascii="Times New Roman" w:hAnsi="Times New Roman" w:cs="Times New Roman"/>
          <w:color w:val="FF0000"/>
          <w:sz w:val="28"/>
          <w:szCs w:val="28"/>
          <w:lang w:val="kk-KZ"/>
        </w:rPr>
        <w:t xml:space="preserve"> </w:t>
      </w:r>
      <w:r w:rsidR="005C2EC1" w:rsidRPr="003031AF">
        <w:rPr>
          <w:rFonts w:ascii="Times New Roman" w:hAnsi="Times New Roman" w:cs="Times New Roman"/>
          <w:color w:val="FF0000"/>
          <w:sz w:val="28"/>
          <w:szCs w:val="28"/>
          <w:lang w:val="kk-KZ"/>
        </w:rPr>
        <w:t>129 обращение, в 2019 году – 121</w:t>
      </w:r>
    </w:p>
    <w:p w:rsidR="00C8069D" w:rsidRDefault="0052620C" w:rsidP="0052620C">
      <w:pPr>
        <w:ind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 xml:space="preserve">Из общего количества обращений </w:t>
      </w:r>
    </w:p>
    <w:p w:rsidR="00C8069D" w:rsidRDefault="0052620C" w:rsidP="0052620C">
      <w:pPr>
        <w:ind w:firstLine="709"/>
        <w:jc w:val="both"/>
        <w:rPr>
          <w:rFonts w:ascii="Times New Roman" w:hAnsi="Times New Roman" w:cs="Times New Roman"/>
          <w:color w:val="FF0000"/>
          <w:sz w:val="28"/>
          <w:szCs w:val="28"/>
          <w:lang w:val="kk-KZ"/>
        </w:rPr>
      </w:pPr>
      <w:r w:rsidRPr="003031AF">
        <w:rPr>
          <w:rFonts w:ascii="Times New Roman" w:hAnsi="Times New Roman" w:cs="Times New Roman"/>
          <w:color w:val="FF0000"/>
          <w:sz w:val="28"/>
          <w:szCs w:val="28"/>
        </w:rPr>
        <w:t>в 201</w:t>
      </w:r>
      <w:r w:rsidR="00C8069D">
        <w:rPr>
          <w:rFonts w:ascii="Times New Roman" w:hAnsi="Times New Roman" w:cs="Times New Roman"/>
          <w:color w:val="FF0000"/>
          <w:sz w:val="28"/>
          <w:szCs w:val="28"/>
          <w:lang w:val="kk-KZ"/>
        </w:rPr>
        <w:t>9</w:t>
      </w:r>
      <w:r w:rsidRPr="003031AF">
        <w:rPr>
          <w:rFonts w:ascii="Times New Roman" w:hAnsi="Times New Roman" w:cs="Times New Roman"/>
          <w:color w:val="FF0000"/>
          <w:sz w:val="28"/>
          <w:szCs w:val="28"/>
        </w:rPr>
        <w:t xml:space="preserve"> году через единый </w:t>
      </w:r>
      <w:r w:rsidRPr="003031AF">
        <w:rPr>
          <w:rFonts w:ascii="Times New Roman" w:hAnsi="Times New Roman" w:cs="Times New Roman"/>
          <w:color w:val="FF0000"/>
          <w:sz w:val="28"/>
          <w:szCs w:val="28"/>
          <w:lang w:val="en-US"/>
        </w:rPr>
        <w:t>Call</w:t>
      </w:r>
      <w:r w:rsidRPr="003031AF">
        <w:rPr>
          <w:rFonts w:ascii="Times New Roman" w:hAnsi="Times New Roman" w:cs="Times New Roman"/>
          <w:color w:val="FF0000"/>
          <w:sz w:val="28"/>
          <w:szCs w:val="28"/>
        </w:rPr>
        <w:t>-</w:t>
      </w:r>
      <w:r w:rsidR="00C8069D">
        <w:rPr>
          <w:rFonts w:ascii="Times New Roman" w:hAnsi="Times New Roman" w:cs="Times New Roman"/>
          <w:color w:val="FF0000"/>
          <w:sz w:val="28"/>
          <w:szCs w:val="28"/>
          <w:lang w:val="kk-KZ"/>
        </w:rPr>
        <w:t>центр поступило 31</w:t>
      </w:r>
      <w:r w:rsidR="005C2EC1" w:rsidRPr="003031AF">
        <w:rPr>
          <w:rFonts w:ascii="Times New Roman" w:hAnsi="Times New Roman" w:cs="Times New Roman"/>
          <w:color w:val="FF0000"/>
          <w:sz w:val="28"/>
          <w:szCs w:val="28"/>
        </w:rPr>
        <w:t xml:space="preserve">, в том </w:t>
      </w:r>
      <w:proofErr w:type="gramStart"/>
      <w:r w:rsidR="005C2EC1" w:rsidRPr="003031AF">
        <w:rPr>
          <w:rFonts w:ascii="Times New Roman" w:hAnsi="Times New Roman" w:cs="Times New Roman"/>
          <w:color w:val="FF0000"/>
          <w:sz w:val="28"/>
          <w:szCs w:val="28"/>
        </w:rPr>
        <w:t xml:space="preserve">числе </w:t>
      </w:r>
      <w:r w:rsidRPr="003031AF">
        <w:rPr>
          <w:rFonts w:ascii="Times New Roman" w:hAnsi="Times New Roman" w:cs="Times New Roman"/>
          <w:color w:val="FF0000"/>
          <w:sz w:val="28"/>
          <w:szCs w:val="28"/>
        </w:rPr>
        <w:t xml:space="preserve"> </w:t>
      </w:r>
      <w:r w:rsidR="00C8069D">
        <w:rPr>
          <w:rFonts w:ascii="Times New Roman" w:hAnsi="Times New Roman" w:cs="Times New Roman"/>
          <w:color w:val="FF0000"/>
          <w:sz w:val="28"/>
          <w:szCs w:val="28"/>
          <w:lang w:val="kk-KZ"/>
        </w:rPr>
        <w:t>2</w:t>
      </w:r>
      <w:proofErr w:type="gramEnd"/>
      <w:r w:rsidRPr="003031AF">
        <w:rPr>
          <w:rFonts w:ascii="Times New Roman" w:hAnsi="Times New Roman" w:cs="Times New Roman"/>
          <w:color w:val="FF0000"/>
          <w:sz w:val="28"/>
          <w:szCs w:val="28"/>
        </w:rPr>
        <w:t xml:space="preserve"> жалоб</w:t>
      </w:r>
      <w:r w:rsidR="005C2EC1" w:rsidRPr="003031AF">
        <w:rPr>
          <w:rFonts w:ascii="Times New Roman" w:hAnsi="Times New Roman" w:cs="Times New Roman"/>
          <w:color w:val="FF0000"/>
          <w:sz w:val="28"/>
          <w:szCs w:val="28"/>
          <w:lang w:val="kk-KZ"/>
        </w:rPr>
        <w:t>а</w:t>
      </w:r>
      <w:r w:rsidRPr="003031AF">
        <w:rPr>
          <w:rFonts w:ascii="Times New Roman" w:hAnsi="Times New Roman" w:cs="Times New Roman"/>
          <w:color w:val="FF0000"/>
          <w:sz w:val="28"/>
          <w:szCs w:val="28"/>
          <w:lang w:val="kk-KZ"/>
        </w:rPr>
        <w:t>, остальные обращения конс</w:t>
      </w:r>
      <w:r w:rsidR="00066747" w:rsidRPr="003031AF">
        <w:rPr>
          <w:rFonts w:ascii="Times New Roman" w:hAnsi="Times New Roman" w:cs="Times New Roman"/>
          <w:color w:val="FF0000"/>
          <w:sz w:val="28"/>
          <w:szCs w:val="28"/>
          <w:lang w:val="kk-KZ"/>
        </w:rPr>
        <w:t>у</w:t>
      </w:r>
      <w:r w:rsidRPr="003031AF">
        <w:rPr>
          <w:rFonts w:ascii="Times New Roman" w:hAnsi="Times New Roman" w:cs="Times New Roman"/>
          <w:color w:val="FF0000"/>
          <w:sz w:val="28"/>
          <w:szCs w:val="28"/>
          <w:lang w:val="kk-KZ"/>
        </w:rPr>
        <w:t>льтативного характера.</w:t>
      </w:r>
    </w:p>
    <w:p w:rsidR="005C2EC1" w:rsidRDefault="0052620C" w:rsidP="005C2EC1">
      <w:pPr>
        <w:ind w:firstLine="709"/>
        <w:jc w:val="both"/>
        <w:rPr>
          <w:rFonts w:ascii="Times New Roman" w:hAnsi="Times New Roman" w:cs="Times New Roman"/>
          <w:color w:val="FF0000"/>
          <w:sz w:val="28"/>
          <w:szCs w:val="28"/>
          <w:lang w:val="kk-KZ"/>
        </w:rPr>
      </w:pPr>
      <w:r w:rsidRPr="003031AF">
        <w:rPr>
          <w:rFonts w:ascii="Times New Roman" w:hAnsi="Times New Roman" w:cs="Times New Roman"/>
          <w:color w:val="FF0000"/>
          <w:sz w:val="28"/>
          <w:szCs w:val="28"/>
          <w:lang w:val="kk-KZ"/>
        </w:rPr>
        <w:t xml:space="preserve">В </w:t>
      </w:r>
      <w:r w:rsidR="005C2EC1" w:rsidRPr="003031AF">
        <w:rPr>
          <w:rFonts w:ascii="Times New Roman" w:hAnsi="Times New Roman" w:cs="Times New Roman"/>
          <w:color w:val="FF0000"/>
          <w:sz w:val="28"/>
          <w:szCs w:val="28"/>
        </w:rPr>
        <w:t>2020</w:t>
      </w:r>
      <w:r w:rsidRPr="003031AF">
        <w:rPr>
          <w:rFonts w:ascii="Times New Roman" w:hAnsi="Times New Roman" w:cs="Times New Roman"/>
          <w:color w:val="FF0000"/>
          <w:sz w:val="28"/>
          <w:szCs w:val="28"/>
        </w:rPr>
        <w:t xml:space="preserve"> год</w:t>
      </w:r>
      <w:r w:rsidRPr="003031AF">
        <w:rPr>
          <w:rFonts w:ascii="Times New Roman" w:hAnsi="Times New Roman" w:cs="Times New Roman"/>
          <w:color w:val="FF0000"/>
          <w:sz w:val="28"/>
          <w:szCs w:val="28"/>
          <w:lang w:val="kk-KZ"/>
        </w:rPr>
        <w:t>у</w:t>
      </w:r>
      <w:r w:rsidRPr="003031AF">
        <w:rPr>
          <w:rFonts w:ascii="Times New Roman" w:hAnsi="Times New Roman" w:cs="Times New Roman"/>
          <w:color w:val="FF0000"/>
          <w:sz w:val="28"/>
          <w:szCs w:val="28"/>
        </w:rPr>
        <w:t xml:space="preserve"> поступило </w:t>
      </w:r>
      <w:r w:rsidR="005C2EC1" w:rsidRPr="003031AF">
        <w:rPr>
          <w:rFonts w:ascii="Times New Roman" w:hAnsi="Times New Roman" w:cs="Times New Roman"/>
          <w:color w:val="FF0000"/>
          <w:sz w:val="28"/>
          <w:szCs w:val="28"/>
          <w:lang w:val="kk-KZ"/>
        </w:rPr>
        <w:t>25</w:t>
      </w:r>
      <w:r w:rsidRPr="003031AF">
        <w:rPr>
          <w:rFonts w:ascii="Times New Roman" w:hAnsi="Times New Roman" w:cs="Times New Roman"/>
          <w:color w:val="FF0000"/>
          <w:sz w:val="28"/>
          <w:szCs w:val="28"/>
          <w:lang w:val="kk-KZ"/>
        </w:rPr>
        <w:t xml:space="preserve"> </w:t>
      </w:r>
      <w:r w:rsidRPr="003031AF">
        <w:rPr>
          <w:rFonts w:ascii="Times New Roman" w:hAnsi="Times New Roman" w:cs="Times New Roman"/>
          <w:color w:val="FF0000"/>
          <w:sz w:val="28"/>
          <w:szCs w:val="28"/>
        </w:rPr>
        <w:t xml:space="preserve">обращений, из них </w:t>
      </w:r>
      <w:r w:rsidR="005C2EC1" w:rsidRPr="003031AF">
        <w:rPr>
          <w:rFonts w:ascii="Times New Roman" w:hAnsi="Times New Roman" w:cs="Times New Roman"/>
          <w:color w:val="FF0000"/>
          <w:sz w:val="28"/>
          <w:szCs w:val="28"/>
        </w:rPr>
        <w:t xml:space="preserve">в том числе  </w:t>
      </w:r>
      <w:r w:rsidR="005C2EC1" w:rsidRPr="003031AF">
        <w:rPr>
          <w:rFonts w:ascii="Times New Roman" w:hAnsi="Times New Roman" w:cs="Times New Roman"/>
          <w:color w:val="FF0000"/>
          <w:sz w:val="28"/>
          <w:szCs w:val="28"/>
          <w:lang w:val="kk-KZ"/>
        </w:rPr>
        <w:t>1</w:t>
      </w:r>
      <w:r w:rsidR="005C2EC1" w:rsidRPr="003031AF">
        <w:rPr>
          <w:rFonts w:ascii="Times New Roman" w:hAnsi="Times New Roman" w:cs="Times New Roman"/>
          <w:color w:val="FF0000"/>
          <w:sz w:val="28"/>
          <w:szCs w:val="28"/>
        </w:rPr>
        <w:t xml:space="preserve"> жалоб</w:t>
      </w:r>
      <w:r w:rsidR="005C2EC1" w:rsidRPr="003031AF">
        <w:rPr>
          <w:rFonts w:ascii="Times New Roman" w:hAnsi="Times New Roman" w:cs="Times New Roman"/>
          <w:color w:val="FF0000"/>
          <w:sz w:val="28"/>
          <w:szCs w:val="28"/>
          <w:lang w:val="kk-KZ"/>
        </w:rPr>
        <w:t xml:space="preserve">а, остальные обращения консультативного характера. </w:t>
      </w:r>
    </w:p>
    <w:p w:rsidR="00C8069D" w:rsidRPr="003031AF" w:rsidRDefault="00C8069D" w:rsidP="005C2EC1">
      <w:pPr>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lang w:val="kk-KZ"/>
        </w:rPr>
        <w:t>В 2021 году  поступило 22 обращений из них 2 жалобы,остальные консультативного характера</w:t>
      </w:r>
    </w:p>
    <w:p w:rsidR="0052620C" w:rsidRPr="003031AF" w:rsidRDefault="0052620C" w:rsidP="0052620C">
      <w:pPr>
        <w:ind w:firstLine="709"/>
        <w:jc w:val="both"/>
        <w:rPr>
          <w:rFonts w:ascii="Times New Roman" w:hAnsi="Times New Roman" w:cs="Times New Roman"/>
          <w:color w:val="FF0000"/>
          <w:sz w:val="28"/>
          <w:szCs w:val="28"/>
        </w:rPr>
      </w:pPr>
    </w:p>
    <w:p w:rsidR="0052620C" w:rsidRPr="003031AF" w:rsidRDefault="0052620C" w:rsidP="0052620C">
      <w:pPr>
        <w:jc w:val="center"/>
        <w:rPr>
          <w:rFonts w:ascii="Times New Roman" w:hAnsi="Times New Roman" w:cs="Times New Roman"/>
          <w:b/>
          <w:color w:val="FF0000"/>
          <w:sz w:val="10"/>
          <w:szCs w:val="10"/>
        </w:rPr>
      </w:pPr>
    </w:p>
    <w:p w:rsidR="0052620C" w:rsidRPr="003031AF" w:rsidRDefault="0052620C" w:rsidP="0052620C">
      <w:pPr>
        <w:jc w:val="center"/>
        <w:rPr>
          <w:rFonts w:ascii="Times New Roman" w:hAnsi="Times New Roman" w:cs="Times New Roman"/>
          <w:b/>
          <w:color w:val="FF0000"/>
          <w:sz w:val="28"/>
          <w:szCs w:val="28"/>
          <w:lang w:val="kk-KZ"/>
        </w:rPr>
      </w:pPr>
    </w:p>
    <w:p w:rsidR="0052620C" w:rsidRPr="003031AF" w:rsidRDefault="0052620C" w:rsidP="0052620C">
      <w:pPr>
        <w:jc w:val="center"/>
        <w:rPr>
          <w:rFonts w:ascii="Times New Roman" w:hAnsi="Times New Roman" w:cs="Times New Roman"/>
          <w:b/>
          <w:color w:val="FF0000"/>
          <w:sz w:val="28"/>
          <w:szCs w:val="28"/>
        </w:rPr>
      </w:pPr>
      <w:r w:rsidRPr="003031AF">
        <w:rPr>
          <w:rFonts w:ascii="Times New Roman" w:hAnsi="Times New Roman" w:cs="Times New Roman"/>
          <w:b/>
          <w:color w:val="FF0000"/>
          <w:sz w:val="28"/>
          <w:szCs w:val="28"/>
        </w:rPr>
        <w:t>Информация по жалобам</w:t>
      </w:r>
    </w:p>
    <w:tbl>
      <w:tblPr>
        <w:tblStyle w:val="a5"/>
        <w:tblW w:w="0" w:type="auto"/>
        <w:tblInd w:w="108" w:type="dxa"/>
        <w:tblLayout w:type="fixed"/>
        <w:tblLook w:val="04A0" w:firstRow="1" w:lastRow="0" w:firstColumn="1" w:lastColumn="0" w:noHBand="0" w:noVBand="1"/>
      </w:tblPr>
      <w:tblGrid>
        <w:gridCol w:w="659"/>
        <w:gridCol w:w="1415"/>
        <w:gridCol w:w="1153"/>
        <w:gridCol w:w="1150"/>
        <w:gridCol w:w="720"/>
        <w:gridCol w:w="1282"/>
        <w:gridCol w:w="1122"/>
        <w:gridCol w:w="957"/>
        <w:gridCol w:w="898"/>
      </w:tblGrid>
      <w:tr w:rsidR="0052620C" w:rsidRPr="003031AF" w:rsidTr="00242D1C">
        <w:tc>
          <w:tcPr>
            <w:tcW w:w="2074" w:type="dxa"/>
            <w:gridSpan w:val="2"/>
            <w:vAlign w:val="center"/>
          </w:tcPr>
          <w:p w:rsidR="0052620C" w:rsidRPr="003031AF" w:rsidRDefault="0052620C" w:rsidP="00242D1C">
            <w:pPr>
              <w:jc w:val="center"/>
              <w:rPr>
                <w:b/>
                <w:color w:val="FF0000"/>
                <w:sz w:val="22"/>
                <w:szCs w:val="22"/>
              </w:rPr>
            </w:pPr>
            <w:r w:rsidRPr="003031AF">
              <w:rPr>
                <w:b/>
                <w:color w:val="FF0000"/>
                <w:sz w:val="22"/>
                <w:szCs w:val="22"/>
              </w:rPr>
              <w:t>Период</w:t>
            </w:r>
          </w:p>
        </w:tc>
        <w:tc>
          <w:tcPr>
            <w:tcW w:w="1153" w:type="dxa"/>
            <w:vAlign w:val="center"/>
          </w:tcPr>
          <w:p w:rsidR="0052620C" w:rsidRPr="003031AF" w:rsidRDefault="0052620C" w:rsidP="00242D1C">
            <w:pPr>
              <w:jc w:val="center"/>
              <w:rPr>
                <w:b/>
                <w:color w:val="FF0000"/>
                <w:sz w:val="22"/>
                <w:szCs w:val="22"/>
              </w:rPr>
            </w:pPr>
            <w:r w:rsidRPr="003031AF">
              <w:rPr>
                <w:b/>
                <w:color w:val="FF0000"/>
                <w:sz w:val="22"/>
                <w:szCs w:val="22"/>
              </w:rPr>
              <w:t>Личный прием гл. врача</w:t>
            </w:r>
          </w:p>
        </w:tc>
        <w:tc>
          <w:tcPr>
            <w:tcW w:w="1150" w:type="dxa"/>
            <w:vAlign w:val="center"/>
          </w:tcPr>
          <w:p w:rsidR="0052620C" w:rsidRPr="003031AF" w:rsidRDefault="0052620C" w:rsidP="00242D1C">
            <w:pPr>
              <w:jc w:val="center"/>
              <w:rPr>
                <w:b/>
                <w:color w:val="FF0000"/>
                <w:sz w:val="22"/>
                <w:szCs w:val="22"/>
              </w:rPr>
            </w:pPr>
            <w:proofErr w:type="spellStart"/>
            <w:r w:rsidRPr="003031AF">
              <w:rPr>
                <w:b/>
                <w:color w:val="FF0000"/>
                <w:sz w:val="22"/>
                <w:szCs w:val="22"/>
              </w:rPr>
              <w:t>СППиВА</w:t>
            </w:r>
            <w:proofErr w:type="spellEnd"/>
          </w:p>
        </w:tc>
        <w:tc>
          <w:tcPr>
            <w:tcW w:w="720" w:type="dxa"/>
            <w:vAlign w:val="center"/>
          </w:tcPr>
          <w:p w:rsidR="0052620C" w:rsidRPr="003031AF" w:rsidRDefault="0052620C" w:rsidP="00242D1C">
            <w:pPr>
              <w:jc w:val="center"/>
              <w:rPr>
                <w:b/>
                <w:color w:val="FF0000"/>
                <w:sz w:val="22"/>
                <w:szCs w:val="22"/>
              </w:rPr>
            </w:pPr>
            <w:r w:rsidRPr="003031AF">
              <w:rPr>
                <w:b/>
                <w:color w:val="FF0000"/>
                <w:sz w:val="22"/>
                <w:szCs w:val="22"/>
              </w:rPr>
              <w:t>Сайт</w:t>
            </w:r>
          </w:p>
        </w:tc>
        <w:tc>
          <w:tcPr>
            <w:tcW w:w="1282" w:type="dxa"/>
            <w:vAlign w:val="center"/>
          </w:tcPr>
          <w:p w:rsidR="0052620C" w:rsidRPr="003031AF" w:rsidRDefault="0052620C" w:rsidP="00242D1C">
            <w:pPr>
              <w:jc w:val="center"/>
              <w:rPr>
                <w:b/>
                <w:color w:val="FF0000"/>
                <w:sz w:val="22"/>
                <w:szCs w:val="22"/>
              </w:rPr>
            </w:pPr>
            <w:r w:rsidRPr="003031AF">
              <w:rPr>
                <w:b/>
                <w:color w:val="FF0000"/>
                <w:sz w:val="22"/>
                <w:szCs w:val="22"/>
              </w:rPr>
              <w:t xml:space="preserve">Ящик для жалоб и </w:t>
            </w:r>
            <w:proofErr w:type="spellStart"/>
            <w:r w:rsidRPr="003031AF">
              <w:rPr>
                <w:b/>
                <w:color w:val="FF0000"/>
                <w:sz w:val="22"/>
                <w:szCs w:val="22"/>
              </w:rPr>
              <w:t>предлож</w:t>
            </w:r>
            <w:proofErr w:type="spellEnd"/>
            <w:r w:rsidRPr="003031AF">
              <w:rPr>
                <w:b/>
                <w:color w:val="FF0000"/>
                <w:sz w:val="22"/>
                <w:szCs w:val="22"/>
              </w:rPr>
              <w:t>.</w:t>
            </w:r>
          </w:p>
        </w:tc>
        <w:tc>
          <w:tcPr>
            <w:tcW w:w="1122" w:type="dxa"/>
            <w:vAlign w:val="center"/>
          </w:tcPr>
          <w:p w:rsidR="0052620C" w:rsidRPr="003031AF" w:rsidRDefault="0052620C" w:rsidP="00242D1C">
            <w:pPr>
              <w:jc w:val="center"/>
              <w:rPr>
                <w:b/>
                <w:color w:val="FF0000"/>
                <w:sz w:val="22"/>
                <w:szCs w:val="22"/>
              </w:rPr>
            </w:pPr>
            <w:r w:rsidRPr="003031AF">
              <w:rPr>
                <w:b/>
                <w:color w:val="FF0000"/>
                <w:sz w:val="22"/>
                <w:szCs w:val="22"/>
              </w:rPr>
              <w:t>Книга</w:t>
            </w:r>
          </w:p>
          <w:p w:rsidR="0052620C" w:rsidRPr="003031AF" w:rsidRDefault="0052620C" w:rsidP="00242D1C">
            <w:pPr>
              <w:jc w:val="center"/>
              <w:rPr>
                <w:b/>
                <w:color w:val="FF0000"/>
                <w:sz w:val="22"/>
                <w:szCs w:val="22"/>
              </w:rPr>
            </w:pPr>
            <w:r w:rsidRPr="003031AF">
              <w:rPr>
                <w:b/>
                <w:color w:val="FF0000"/>
                <w:sz w:val="22"/>
                <w:szCs w:val="22"/>
              </w:rPr>
              <w:t xml:space="preserve">жалоб и </w:t>
            </w:r>
            <w:proofErr w:type="spellStart"/>
            <w:r w:rsidRPr="003031AF">
              <w:rPr>
                <w:b/>
                <w:color w:val="FF0000"/>
                <w:sz w:val="22"/>
                <w:szCs w:val="22"/>
              </w:rPr>
              <w:t>предлож</w:t>
            </w:r>
            <w:proofErr w:type="spellEnd"/>
            <w:r w:rsidRPr="003031AF">
              <w:rPr>
                <w:b/>
                <w:color w:val="FF0000"/>
                <w:sz w:val="22"/>
                <w:szCs w:val="22"/>
              </w:rPr>
              <w:t>.</w:t>
            </w:r>
          </w:p>
        </w:tc>
        <w:tc>
          <w:tcPr>
            <w:tcW w:w="957" w:type="dxa"/>
            <w:vAlign w:val="center"/>
          </w:tcPr>
          <w:p w:rsidR="0052620C" w:rsidRPr="003031AF" w:rsidRDefault="0052620C" w:rsidP="00242D1C">
            <w:pPr>
              <w:jc w:val="center"/>
              <w:rPr>
                <w:b/>
                <w:color w:val="FF0000"/>
                <w:sz w:val="22"/>
                <w:szCs w:val="22"/>
              </w:rPr>
            </w:pPr>
            <w:r w:rsidRPr="003031AF">
              <w:rPr>
                <w:b/>
                <w:color w:val="FF0000"/>
                <w:sz w:val="22"/>
                <w:szCs w:val="22"/>
              </w:rPr>
              <w:t xml:space="preserve">Другие гос. </w:t>
            </w:r>
            <w:r w:rsidR="005C2EC1" w:rsidRPr="003031AF">
              <w:rPr>
                <w:b/>
                <w:color w:val="FF0000"/>
                <w:sz w:val="22"/>
                <w:szCs w:val="22"/>
              </w:rPr>
              <w:t>О</w:t>
            </w:r>
            <w:r w:rsidRPr="003031AF">
              <w:rPr>
                <w:b/>
                <w:color w:val="FF0000"/>
                <w:sz w:val="22"/>
                <w:szCs w:val="22"/>
              </w:rPr>
              <w:t>рганы</w:t>
            </w:r>
          </w:p>
        </w:tc>
        <w:tc>
          <w:tcPr>
            <w:tcW w:w="898" w:type="dxa"/>
            <w:vAlign w:val="center"/>
          </w:tcPr>
          <w:p w:rsidR="0052620C" w:rsidRPr="003031AF" w:rsidRDefault="0052620C" w:rsidP="00242D1C">
            <w:pPr>
              <w:jc w:val="center"/>
              <w:rPr>
                <w:b/>
                <w:color w:val="FF0000"/>
                <w:sz w:val="22"/>
                <w:szCs w:val="22"/>
              </w:rPr>
            </w:pPr>
            <w:r w:rsidRPr="003031AF">
              <w:rPr>
                <w:b/>
                <w:color w:val="FF0000"/>
                <w:sz w:val="22"/>
                <w:szCs w:val="22"/>
              </w:rPr>
              <w:t>Итого</w:t>
            </w:r>
          </w:p>
        </w:tc>
      </w:tr>
      <w:tr w:rsidR="0052620C" w:rsidRPr="003031AF" w:rsidTr="00242D1C">
        <w:tc>
          <w:tcPr>
            <w:tcW w:w="659" w:type="dxa"/>
            <w:vMerge w:val="restart"/>
          </w:tcPr>
          <w:p w:rsidR="0052620C" w:rsidRPr="003031AF" w:rsidRDefault="0052620C" w:rsidP="00242D1C">
            <w:pPr>
              <w:jc w:val="both"/>
              <w:rPr>
                <w:color w:val="FF0000"/>
                <w:sz w:val="22"/>
                <w:szCs w:val="22"/>
              </w:rPr>
            </w:pPr>
            <w:r w:rsidRPr="003031AF">
              <w:rPr>
                <w:color w:val="FF0000"/>
                <w:sz w:val="22"/>
                <w:szCs w:val="22"/>
              </w:rPr>
              <w:t>201</w:t>
            </w:r>
            <w:r w:rsidR="00C8069D">
              <w:rPr>
                <w:color w:val="FF0000"/>
                <w:sz w:val="22"/>
                <w:szCs w:val="22"/>
                <w:lang w:val="kk-KZ"/>
              </w:rPr>
              <w:t>9</w:t>
            </w:r>
            <w:r w:rsidRPr="003031AF">
              <w:rPr>
                <w:color w:val="FF0000"/>
                <w:sz w:val="22"/>
                <w:szCs w:val="22"/>
              </w:rPr>
              <w:t xml:space="preserve"> год</w:t>
            </w:r>
          </w:p>
        </w:tc>
        <w:tc>
          <w:tcPr>
            <w:tcW w:w="1415" w:type="dxa"/>
          </w:tcPr>
          <w:p w:rsidR="0052620C" w:rsidRPr="003031AF" w:rsidRDefault="0052620C" w:rsidP="00242D1C">
            <w:pPr>
              <w:jc w:val="center"/>
              <w:rPr>
                <w:color w:val="FF0000"/>
                <w:sz w:val="22"/>
                <w:szCs w:val="22"/>
              </w:rPr>
            </w:pPr>
            <w:r w:rsidRPr="003031AF">
              <w:rPr>
                <w:color w:val="FF0000"/>
                <w:sz w:val="22"/>
                <w:szCs w:val="22"/>
              </w:rPr>
              <w:t>Устные</w:t>
            </w:r>
          </w:p>
        </w:tc>
        <w:tc>
          <w:tcPr>
            <w:tcW w:w="1153" w:type="dxa"/>
          </w:tcPr>
          <w:p w:rsidR="0052620C" w:rsidRPr="003031AF" w:rsidRDefault="0052620C" w:rsidP="00242D1C">
            <w:pPr>
              <w:jc w:val="center"/>
              <w:rPr>
                <w:color w:val="FF0000"/>
                <w:sz w:val="22"/>
                <w:szCs w:val="22"/>
                <w:lang w:val="kk-KZ"/>
              </w:rPr>
            </w:pPr>
            <w:r w:rsidRPr="003031AF">
              <w:rPr>
                <w:color w:val="FF0000"/>
                <w:sz w:val="22"/>
                <w:szCs w:val="22"/>
                <w:lang w:val="kk-KZ"/>
              </w:rPr>
              <w:t>-</w:t>
            </w:r>
          </w:p>
        </w:tc>
        <w:tc>
          <w:tcPr>
            <w:tcW w:w="1150" w:type="dxa"/>
          </w:tcPr>
          <w:p w:rsidR="0052620C" w:rsidRPr="003031AF" w:rsidRDefault="00C8069D" w:rsidP="00242D1C">
            <w:pPr>
              <w:jc w:val="center"/>
              <w:rPr>
                <w:color w:val="FF0000"/>
                <w:sz w:val="22"/>
                <w:szCs w:val="22"/>
                <w:lang w:val="kk-KZ"/>
              </w:rPr>
            </w:pPr>
            <w:r>
              <w:rPr>
                <w:color w:val="FF0000"/>
                <w:sz w:val="22"/>
                <w:szCs w:val="22"/>
                <w:lang w:val="kk-KZ"/>
              </w:rPr>
              <w:t>2</w:t>
            </w:r>
          </w:p>
        </w:tc>
        <w:tc>
          <w:tcPr>
            <w:tcW w:w="720" w:type="dxa"/>
          </w:tcPr>
          <w:p w:rsidR="0052620C" w:rsidRPr="003031AF" w:rsidRDefault="0052620C" w:rsidP="00242D1C">
            <w:pPr>
              <w:jc w:val="center"/>
              <w:rPr>
                <w:color w:val="FF0000"/>
                <w:sz w:val="22"/>
                <w:szCs w:val="22"/>
                <w:lang w:val="kk-KZ"/>
              </w:rPr>
            </w:pPr>
            <w:r w:rsidRPr="003031AF">
              <w:rPr>
                <w:color w:val="FF0000"/>
                <w:sz w:val="22"/>
                <w:szCs w:val="22"/>
                <w:lang w:val="kk-KZ"/>
              </w:rPr>
              <w:t>-</w:t>
            </w:r>
          </w:p>
        </w:tc>
        <w:tc>
          <w:tcPr>
            <w:tcW w:w="1282" w:type="dxa"/>
          </w:tcPr>
          <w:p w:rsidR="0052620C" w:rsidRPr="003031AF" w:rsidRDefault="0052620C" w:rsidP="00242D1C">
            <w:pPr>
              <w:jc w:val="center"/>
              <w:rPr>
                <w:color w:val="FF0000"/>
                <w:sz w:val="22"/>
                <w:szCs w:val="22"/>
              </w:rPr>
            </w:pPr>
            <w:r w:rsidRPr="003031AF">
              <w:rPr>
                <w:color w:val="FF0000"/>
                <w:sz w:val="22"/>
                <w:szCs w:val="22"/>
              </w:rPr>
              <w:t>-</w:t>
            </w:r>
          </w:p>
        </w:tc>
        <w:tc>
          <w:tcPr>
            <w:tcW w:w="1122" w:type="dxa"/>
          </w:tcPr>
          <w:p w:rsidR="0052620C" w:rsidRPr="003031AF" w:rsidRDefault="0052620C" w:rsidP="00242D1C">
            <w:pPr>
              <w:jc w:val="center"/>
              <w:rPr>
                <w:color w:val="FF0000"/>
                <w:sz w:val="22"/>
                <w:szCs w:val="22"/>
              </w:rPr>
            </w:pPr>
            <w:r w:rsidRPr="003031AF">
              <w:rPr>
                <w:color w:val="FF0000"/>
                <w:sz w:val="22"/>
                <w:szCs w:val="22"/>
              </w:rPr>
              <w:t>-</w:t>
            </w:r>
          </w:p>
        </w:tc>
        <w:tc>
          <w:tcPr>
            <w:tcW w:w="957" w:type="dxa"/>
          </w:tcPr>
          <w:p w:rsidR="0052620C" w:rsidRPr="003031AF" w:rsidRDefault="0052620C" w:rsidP="00242D1C">
            <w:pPr>
              <w:jc w:val="center"/>
              <w:rPr>
                <w:color w:val="FF0000"/>
                <w:sz w:val="22"/>
                <w:szCs w:val="22"/>
              </w:rPr>
            </w:pPr>
            <w:r w:rsidRPr="003031AF">
              <w:rPr>
                <w:color w:val="FF0000"/>
                <w:sz w:val="22"/>
                <w:szCs w:val="22"/>
              </w:rPr>
              <w:t>-</w:t>
            </w:r>
          </w:p>
        </w:tc>
        <w:tc>
          <w:tcPr>
            <w:tcW w:w="898" w:type="dxa"/>
          </w:tcPr>
          <w:p w:rsidR="0052620C" w:rsidRPr="003031AF" w:rsidRDefault="00C8069D" w:rsidP="00242D1C">
            <w:pPr>
              <w:jc w:val="center"/>
              <w:rPr>
                <w:color w:val="FF0000"/>
                <w:sz w:val="22"/>
                <w:szCs w:val="22"/>
                <w:lang w:val="kk-KZ"/>
              </w:rPr>
            </w:pPr>
            <w:r>
              <w:rPr>
                <w:color w:val="FF0000"/>
                <w:sz w:val="22"/>
                <w:szCs w:val="22"/>
                <w:lang w:val="kk-KZ"/>
              </w:rPr>
              <w:t>2</w:t>
            </w:r>
          </w:p>
        </w:tc>
      </w:tr>
      <w:tr w:rsidR="0052620C" w:rsidRPr="003031AF" w:rsidTr="00242D1C">
        <w:tc>
          <w:tcPr>
            <w:tcW w:w="659" w:type="dxa"/>
            <w:vMerge/>
          </w:tcPr>
          <w:p w:rsidR="0052620C" w:rsidRPr="003031AF" w:rsidRDefault="0052620C" w:rsidP="00242D1C">
            <w:pPr>
              <w:jc w:val="both"/>
              <w:rPr>
                <w:color w:val="FF0000"/>
                <w:sz w:val="22"/>
                <w:szCs w:val="22"/>
              </w:rPr>
            </w:pPr>
          </w:p>
        </w:tc>
        <w:tc>
          <w:tcPr>
            <w:tcW w:w="1415" w:type="dxa"/>
          </w:tcPr>
          <w:p w:rsidR="0052620C" w:rsidRPr="003031AF" w:rsidRDefault="0052620C" w:rsidP="00242D1C">
            <w:pPr>
              <w:jc w:val="center"/>
              <w:rPr>
                <w:color w:val="FF0000"/>
                <w:sz w:val="22"/>
                <w:szCs w:val="22"/>
              </w:rPr>
            </w:pPr>
            <w:r w:rsidRPr="003031AF">
              <w:rPr>
                <w:color w:val="FF0000"/>
                <w:sz w:val="22"/>
                <w:szCs w:val="22"/>
              </w:rPr>
              <w:t>Письменные</w:t>
            </w:r>
          </w:p>
        </w:tc>
        <w:tc>
          <w:tcPr>
            <w:tcW w:w="1153" w:type="dxa"/>
          </w:tcPr>
          <w:p w:rsidR="0052620C" w:rsidRPr="003031AF" w:rsidRDefault="0052620C" w:rsidP="00242D1C">
            <w:pPr>
              <w:jc w:val="center"/>
              <w:rPr>
                <w:color w:val="FF0000"/>
                <w:sz w:val="22"/>
                <w:szCs w:val="22"/>
              </w:rPr>
            </w:pPr>
            <w:r w:rsidRPr="003031AF">
              <w:rPr>
                <w:color w:val="FF0000"/>
                <w:sz w:val="22"/>
                <w:szCs w:val="22"/>
              </w:rPr>
              <w:t>-</w:t>
            </w:r>
          </w:p>
        </w:tc>
        <w:tc>
          <w:tcPr>
            <w:tcW w:w="1150" w:type="dxa"/>
          </w:tcPr>
          <w:p w:rsidR="0052620C" w:rsidRPr="003031AF" w:rsidRDefault="0052620C" w:rsidP="00242D1C">
            <w:pPr>
              <w:jc w:val="center"/>
              <w:rPr>
                <w:color w:val="FF0000"/>
                <w:sz w:val="22"/>
                <w:szCs w:val="22"/>
              </w:rPr>
            </w:pPr>
            <w:r w:rsidRPr="003031AF">
              <w:rPr>
                <w:color w:val="FF0000"/>
                <w:sz w:val="22"/>
                <w:szCs w:val="22"/>
              </w:rPr>
              <w:t>-</w:t>
            </w:r>
          </w:p>
        </w:tc>
        <w:tc>
          <w:tcPr>
            <w:tcW w:w="720" w:type="dxa"/>
          </w:tcPr>
          <w:p w:rsidR="0052620C" w:rsidRPr="003031AF" w:rsidRDefault="0052620C" w:rsidP="00242D1C">
            <w:pPr>
              <w:jc w:val="center"/>
              <w:rPr>
                <w:color w:val="FF0000"/>
                <w:sz w:val="22"/>
                <w:szCs w:val="22"/>
              </w:rPr>
            </w:pPr>
            <w:r w:rsidRPr="003031AF">
              <w:rPr>
                <w:color w:val="FF0000"/>
                <w:sz w:val="22"/>
                <w:szCs w:val="22"/>
              </w:rPr>
              <w:t>-</w:t>
            </w:r>
          </w:p>
        </w:tc>
        <w:tc>
          <w:tcPr>
            <w:tcW w:w="1282" w:type="dxa"/>
          </w:tcPr>
          <w:p w:rsidR="0052620C" w:rsidRPr="003031AF" w:rsidRDefault="0052620C" w:rsidP="00242D1C">
            <w:pPr>
              <w:jc w:val="center"/>
              <w:rPr>
                <w:color w:val="FF0000"/>
                <w:sz w:val="22"/>
                <w:szCs w:val="22"/>
              </w:rPr>
            </w:pPr>
            <w:r w:rsidRPr="003031AF">
              <w:rPr>
                <w:color w:val="FF0000"/>
                <w:sz w:val="22"/>
                <w:szCs w:val="22"/>
              </w:rPr>
              <w:t>-</w:t>
            </w:r>
          </w:p>
        </w:tc>
        <w:tc>
          <w:tcPr>
            <w:tcW w:w="1122" w:type="dxa"/>
          </w:tcPr>
          <w:p w:rsidR="0052620C" w:rsidRPr="003031AF" w:rsidRDefault="0052620C" w:rsidP="00242D1C">
            <w:pPr>
              <w:jc w:val="center"/>
              <w:rPr>
                <w:color w:val="FF0000"/>
                <w:sz w:val="22"/>
                <w:szCs w:val="22"/>
              </w:rPr>
            </w:pPr>
            <w:r w:rsidRPr="003031AF">
              <w:rPr>
                <w:color w:val="FF0000"/>
                <w:sz w:val="22"/>
                <w:szCs w:val="22"/>
              </w:rPr>
              <w:t>-</w:t>
            </w:r>
          </w:p>
        </w:tc>
        <w:tc>
          <w:tcPr>
            <w:tcW w:w="957" w:type="dxa"/>
          </w:tcPr>
          <w:p w:rsidR="0052620C" w:rsidRPr="003031AF" w:rsidRDefault="0052620C" w:rsidP="00242D1C">
            <w:pPr>
              <w:jc w:val="center"/>
              <w:rPr>
                <w:color w:val="FF0000"/>
                <w:sz w:val="22"/>
                <w:szCs w:val="22"/>
                <w:lang w:val="kk-KZ"/>
              </w:rPr>
            </w:pPr>
          </w:p>
        </w:tc>
        <w:tc>
          <w:tcPr>
            <w:tcW w:w="898" w:type="dxa"/>
          </w:tcPr>
          <w:p w:rsidR="0052620C" w:rsidRPr="003031AF" w:rsidRDefault="0052620C" w:rsidP="00242D1C">
            <w:pPr>
              <w:jc w:val="center"/>
              <w:rPr>
                <w:color w:val="FF0000"/>
                <w:sz w:val="22"/>
                <w:szCs w:val="22"/>
              </w:rPr>
            </w:pPr>
          </w:p>
        </w:tc>
      </w:tr>
      <w:tr w:rsidR="0052620C" w:rsidRPr="003031AF" w:rsidTr="00242D1C">
        <w:tc>
          <w:tcPr>
            <w:tcW w:w="2074" w:type="dxa"/>
            <w:gridSpan w:val="2"/>
          </w:tcPr>
          <w:p w:rsidR="0052620C" w:rsidRPr="003031AF" w:rsidRDefault="0052620C" w:rsidP="00242D1C">
            <w:pPr>
              <w:jc w:val="center"/>
              <w:rPr>
                <w:b/>
                <w:i/>
                <w:color w:val="FF0000"/>
                <w:sz w:val="22"/>
                <w:szCs w:val="22"/>
              </w:rPr>
            </w:pPr>
            <w:r w:rsidRPr="003031AF">
              <w:rPr>
                <w:b/>
                <w:i/>
                <w:color w:val="FF0000"/>
                <w:sz w:val="22"/>
                <w:szCs w:val="22"/>
              </w:rPr>
              <w:t xml:space="preserve">Итого </w:t>
            </w:r>
          </w:p>
        </w:tc>
        <w:tc>
          <w:tcPr>
            <w:tcW w:w="1153" w:type="dxa"/>
          </w:tcPr>
          <w:p w:rsidR="0052620C" w:rsidRPr="003031AF" w:rsidRDefault="0052620C" w:rsidP="00242D1C">
            <w:pPr>
              <w:jc w:val="center"/>
              <w:rPr>
                <w:b/>
                <w:i/>
                <w:color w:val="FF0000"/>
                <w:sz w:val="22"/>
                <w:szCs w:val="22"/>
              </w:rPr>
            </w:pPr>
          </w:p>
        </w:tc>
        <w:tc>
          <w:tcPr>
            <w:tcW w:w="1150" w:type="dxa"/>
          </w:tcPr>
          <w:p w:rsidR="0052620C" w:rsidRPr="003031AF" w:rsidRDefault="00C8069D" w:rsidP="00242D1C">
            <w:pPr>
              <w:jc w:val="center"/>
              <w:rPr>
                <w:b/>
                <w:i/>
                <w:color w:val="FF0000"/>
                <w:sz w:val="22"/>
                <w:szCs w:val="22"/>
                <w:lang w:val="kk-KZ"/>
              </w:rPr>
            </w:pPr>
            <w:r>
              <w:rPr>
                <w:b/>
                <w:i/>
                <w:color w:val="FF0000"/>
                <w:sz w:val="22"/>
                <w:szCs w:val="22"/>
                <w:lang w:val="kk-KZ"/>
              </w:rPr>
              <w:t>2</w:t>
            </w:r>
          </w:p>
        </w:tc>
        <w:tc>
          <w:tcPr>
            <w:tcW w:w="720" w:type="dxa"/>
          </w:tcPr>
          <w:p w:rsidR="0052620C" w:rsidRPr="003031AF" w:rsidRDefault="0052620C" w:rsidP="00242D1C">
            <w:pPr>
              <w:jc w:val="center"/>
              <w:rPr>
                <w:b/>
                <w:i/>
                <w:color w:val="FF0000"/>
                <w:sz w:val="22"/>
                <w:szCs w:val="22"/>
              </w:rPr>
            </w:pPr>
          </w:p>
        </w:tc>
        <w:tc>
          <w:tcPr>
            <w:tcW w:w="1282" w:type="dxa"/>
          </w:tcPr>
          <w:p w:rsidR="0052620C" w:rsidRPr="003031AF" w:rsidRDefault="0052620C" w:rsidP="00242D1C">
            <w:pPr>
              <w:jc w:val="center"/>
              <w:rPr>
                <w:b/>
                <w:i/>
                <w:color w:val="FF0000"/>
                <w:sz w:val="22"/>
                <w:szCs w:val="22"/>
              </w:rPr>
            </w:pPr>
          </w:p>
        </w:tc>
        <w:tc>
          <w:tcPr>
            <w:tcW w:w="1122" w:type="dxa"/>
          </w:tcPr>
          <w:p w:rsidR="0052620C" w:rsidRPr="003031AF" w:rsidRDefault="0052620C" w:rsidP="00242D1C">
            <w:pPr>
              <w:jc w:val="center"/>
              <w:rPr>
                <w:b/>
                <w:i/>
                <w:color w:val="FF0000"/>
                <w:sz w:val="22"/>
                <w:szCs w:val="22"/>
              </w:rPr>
            </w:pPr>
          </w:p>
        </w:tc>
        <w:tc>
          <w:tcPr>
            <w:tcW w:w="957" w:type="dxa"/>
          </w:tcPr>
          <w:p w:rsidR="0052620C" w:rsidRPr="003031AF" w:rsidRDefault="0052620C" w:rsidP="00242D1C">
            <w:pPr>
              <w:jc w:val="center"/>
              <w:rPr>
                <w:b/>
                <w:i/>
                <w:color w:val="FF0000"/>
                <w:sz w:val="22"/>
                <w:szCs w:val="22"/>
                <w:lang w:val="kk-KZ"/>
              </w:rPr>
            </w:pPr>
          </w:p>
        </w:tc>
        <w:tc>
          <w:tcPr>
            <w:tcW w:w="898" w:type="dxa"/>
          </w:tcPr>
          <w:p w:rsidR="0052620C" w:rsidRPr="003031AF" w:rsidRDefault="00C8069D" w:rsidP="00242D1C">
            <w:pPr>
              <w:jc w:val="center"/>
              <w:rPr>
                <w:b/>
                <w:i/>
                <w:color w:val="FF0000"/>
                <w:sz w:val="22"/>
                <w:szCs w:val="22"/>
                <w:lang w:val="kk-KZ"/>
              </w:rPr>
            </w:pPr>
            <w:r>
              <w:rPr>
                <w:b/>
                <w:i/>
                <w:color w:val="FF0000"/>
                <w:sz w:val="22"/>
                <w:szCs w:val="22"/>
                <w:lang w:val="kk-KZ"/>
              </w:rPr>
              <w:t>2</w:t>
            </w:r>
          </w:p>
        </w:tc>
      </w:tr>
      <w:tr w:rsidR="0052620C" w:rsidRPr="003031AF" w:rsidTr="00242D1C">
        <w:tc>
          <w:tcPr>
            <w:tcW w:w="659" w:type="dxa"/>
            <w:vMerge w:val="restart"/>
          </w:tcPr>
          <w:p w:rsidR="0052620C" w:rsidRPr="003031AF" w:rsidRDefault="0052620C" w:rsidP="005C2EC1">
            <w:pPr>
              <w:jc w:val="both"/>
              <w:rPr>
                <w:color w:val="FF0000"/>
                <w:sz w:val="22"/>
                <w:szCs w:val="22"/>
                <w:lang w:val="kk-KZ"/>
              </w:rPr>
            </w:pPr>
            <w:r w:rsidRPr="003031AF">
              <w:rPr>
                <w:color w:val="FF0000"/>
                <w:sz w:val="22"/>
                <w:szCs w:val="22"/>
              </w:rPr>
              <w:t>20</w:t>
            </w:r>
            <w:r w:rsidR="00C8069D">
              <w:rPr>
                <w:color w:val="FF0000"/>
                <w:sz w:val="22"/>
                <w:szCs w:val="22"/>
                <w:lang w:val="kk-KZ"/>
              </w:rPr>
              <w:t>20</w:t>
            </w:r>
          </w:p>
        </w:tc>
        <w:tc>
          <w:tcPr>
            <w:tcW w:w="1415" w:type="dxa"/>
          </w:tcPr>
          <w:p w:rsidR="0052620C" w:rsidRPr="003031AF" w:rsidRDefault="0052620C" w:rsidP="00242D1C">
            <w:pPr>
              <w:jc w:val="center"/>
              <w:rPr>
                <w:color w:val="FF0000"/>
                <w:sz w:val="22"/>
                <w:szCs w:val="22"/>
              </w:rPr>
            </w:pPr>
            <w:r w:rsidRPr="003031AF">
              <w:rPr>
                <w:color w:val="FF0000"/>
                <w:sz w:val="22"/>
                <w:szCs w:val="22"/>
              </w:rPr>
              <w:t>Устные</w:t>
            </w:r>
          </w:p>
        </w:tc>
        <w:tc>
          <w:tcPr>
            <w:tcW w:w="1153" w:type="dxa"/>
          </w:tcPr>
          <w:p w:rsidR="0052620C" w:rsidRPr="003031AF" w:rsidRDefault="0052620C" w:rsidP="00242D1C">
            <w:pPr>
              <w:jc w:val="center"/>
              <w:rPr>
                <w:color w:val="FF0000"/>
                <w:sz w:val="24"/>
                <w:szCs w:val="24"/>
                <w:lang w:val="kk-KZ"/>
              </w:rPr>
            </w:pPr>
            <w:r w:rsidRPr="003031AF">
              <w:rPr>
                <w:color w:val="FF0000"/>
                <w:sz w:val="24"/>
                <w:szCs w:val="24"/>
                <w:lang w:val="kk-KZ"/>
              </w:rPr>
              <w:t>-</w:t>
            </w:r>
          </w:p>
        </w:tc>
        <w:tc>
          <w:tcPr>
            <w:tcW w:w="1150" w:type="dxa"/>
          </w:tcPr>
          <w:p w:rsidR="0052620C" w:rsidRPr="003031AF" w:rsidRDefault="00C8069D" w:rsidP="00242D1C">
            <w:pPr>
              <w:jc w:val="center"/>
              <w:rPr>
                <w:color w:val="FF0000"/>
                <w:sz w:val="24"/>
                <w:szCs w:val="24"/>
                <w:lang w:val="kk-KZ"/>
              </w:rPr>
            </w:pPr>
            <w:r>
              <w:rPr>
                <w:color w:val="FF0000"/>
                <w:sz w:val="24"/>
                <w:szCs w:val="24"/>
                <w:lang w:val="kk-KZ"/>
              </w:rPr>
              <w:t>1</w:t>
            </w:r>
          </w:p>
        </w:tc>
        <w:tc>
          <w:tcPr>
            <w:tcW w:w="720" w:type="dxa"/>
          </w:tcPr>
          <w:p w:rsidR="0052620C" w:rsidRPr="003031AF" w:rsidRDefault="0052620C" w:rsidP="00242D1C">
            <w:pPr>
              <w:jc w:val="center"/>
              <w:rPr>
                <w:color w:val="FF0000"/>
                <w:sz w:val="24"/>
                <w:szCs w:val="24"/>
              </w:rPr>
            </w:pPr>
          </w:p>
        </w:tc>
        <w:tc>
          <w:tcPr>
            <w:tcW w:w="1282" w:type="dxa"/>
          </w:tcPr>
          <w:p w:rsidR="0052620C" w:rsidRPr="003031AF" w:rsidRDefault="0052620C" w:rsidP="00242D1C">
            <w:pPr>
              <w:jc w:val="center"/>
              <w:rPr>
                <w:color w:val="FF0000"/>
                <w:sz w:val="24"/>
                <w:szCs w:val="24"/>
                <w:lang w:val="kk-KZ"/>
              </w:rPr>
            </w:pPr>
            <w:r w:rsidRPr="003031AF">
              <w:rPr>
                <w:color w:val="FF0000"/>
                <w:sz w:val="24"/>
                <w:szCs w:val="24"/>
                <w:lang w:val="kk-KZ"/>
              </w:rPr>
              <w:t>-</w:t>
            </w:r>
          </w:p>
        </w:tc>
        <w:tc>
          <w:tcPr>
            <w:tcW w:w="1122" w:type="dxa"/>
          </w:tcPr>
          <w:p w:rsidR="0052620C" w:rsidRPr="003031AF" w:rsidRDefault="0052620C" w:rsidP="00242D1C">
            <w:pPr>
              <w:jc w:val="center"/>
              <w:rPr>
                <w:color w:val="FF0000"/>
                <w:sz w:val="24"/>
                <w:szCs w:val="24"/>
                <w:lang w:val="kk-KZ"/>
              </w:rPr>
            </w:pPr>
            <w:r w:rsidRPr="003031AF">
              <w:rPr>
                <w:color w:val="FF0000"/>
                <w:sz w:val="24"/>
                <w:szCs w:val="24"/>
                <w:lang w:val="kk-KZ"/>
              </w:rPr>
              <w:t>-</w:t>
            </w:r>
          </w:p>
        </w:tc>
        <w:tc>
          <w:tcPr>
            <w:tcW w:w="957" w:type="dxa"/>
          </w:tcPr>
          <w:p w:rsidR="0052620C" w:rsidRPr="003031AF" w:rsidRDefault="0052620C" w:rsidP="00242D1C">
            <w:pPr>
              <w:jc w:val="center"/>
              <w:rPr>
                <w:color w:val="FF0000"/>
                <w:sz w:val="24"/>
                <w:szCs w:val="24"/>
                <w:lang w:val="kk-KZ"/>
              </w:rPr>
            </w:pPr>
            <w:r w:rsidRPr="003031AF">
              <w:rPr>
                <w:color w:val="FF0000"/>
                <w:sz w:val="24"/>
                <w:szCs w:val="24"/>
                <w:lang w:val="kk-KZ"/>
              </w:rPr>
              <w:t>-</w:t>
            </w:r>
          </w:p>
        </w:tc>
        <w:tc>
          <w:tcPr>
            <w:tcW w:w="898" w:type="dxa"/>
          </w:tcPr>
          <w:p w:rsidR="0052620C" w:rsidRPr="003031AF" w:rsidRDefault="00C8069D" w:rsidP="00242D1C">
            <w:pPr>
              <w:jc w:val="center"/>
              <w:rPr>
                <w:color w:val="FF0000"/>
                <w:sz w:val="24"/>
                <w:szCs w:val="24"/>
                <w:lang w:val="kk-KZ"/>
              </w:rPr>
            </w:pPr>
            <w:r>
              <w:rPr>
                <w:color w:val="FF0000"/>
                <w:sz w:val="24"/>
                <w:szCs w:val="24"/>
                <w:lang w:val="kk-KZ"/>
              </w:rPr>
              <w:t>1</w:t>
            </w:r>
          </w:p>
        </w:tc>
      </w:tr>
      <w:tr w:rsidR="003031AF" w:rsidRPr="003031AF" w:rsidTr="00242D1C">
        <w:tc>
          <w:tcPr>
            <w:tcW w:w="659" w:type="dxa"/>
            <w:vMerge/>
          </w:tcPr>
          <w:p w:rsidR="005C2EC1" w:rsidRPr="003031AF" w:rsidRDefault="005C2EC1" w:rsidP="00242D1C">
            <w:pPr>
              <w:jc w:val="both"/>
              <w:rPr>
                <w:color w:val="FF0000"/>
              </w:rPr>
            </w:pPr>
          </w:p>
        </w:tc>
        <w:tc>
          <w:tcPr>
            <w:tcW w:w="1415" w:type="dxa"/>
          </w:tcPr>
          <w:p w:rsidR="005C2EC1" w:rsidRPr="003031AF" w:rsidRDefault="005C2EC1" w:rsidP="00242D1C">
            <w:pPr>
              <w:jc w:val="center"/>
              <w:rPr>
                <w:color w:val="FF0000"/>
                <w:lang w:val="kk-KZ"/>
              </w:rPr>
            </w:pPr>
            <w:r w:rsidRPr="003031AF">
              <w:rPr>
                <w:color w:val="FF0000"/>
                <w:lang w:val="kk-KZ"/>
              </w:rPr>
              <w:t xml:space="preserve">Письменные </w:t>
            </w:r>
          </w:p>
        </w:tc>
        <w:tc>
          <w:tcPr>
            <w:tcW w:w="1153" w:type="dxa"/>
          </w:tcPr>
          <w:p w:rsidR="005C2EC1" w:rsidRPr="003031AF" w:rsidRDefault="005C2EC1" w:rsidP="00242D1C">
            <w:pPr>
              <w:jc w:val="center"/>
              <w:rPr>
                <w:color w:val="FF0000"/>
                <w:sz w:val="24"/>
                <w:szCs w:val="24"/>
                <w:lang w:val="kk-KZ"/>
              </w:rPr>
            </w:pPr>
          </w:p>
        </w:tc>
        <w:tc>
          <w:tcPr>
            <w:tcW w:w="1150" w:type="dxa"/>
          </w:tcPr>
          <w:p w:rsidR="005C2EC1" w:rsidRPr="003031AF" w:rsidRDefault="005C2EC1" w:rsidP="00242D1C">
            <w:pPr>
              <w:jc w:val="center"/>
              <w:rPr>
                <w:color w:val="FF0000"/>
                <w:sz w:val="24"/>
                <w:szCs w:val="24"/>
                <w:lang w:val="kk-KZ"/>
              </w:rPr>
            </w:pPr>
          </w:p>
        </w:tc>
        <w:tc>
          <w:tcPr>
            <w:tcW w:w="720" w:type="dxa"/>
          </w:tcPr>
          <w:p w:rsidR="005C2EC1" w:rsidRPr="003031AF" w:rsidRDefault="005C2EC1" w:rsidP="00242D1C">
            <w:pPr>
              <w:jc w:val="center"/>
              <w:rPr>
                <w:color w:val="FF0000"/>
                <w:sz w:val="24"/>
                <w:szCs w:val="24"/>
              </w:rPr>
            </w:pPr>
          </w:p>
        </w:tc>
        <w:tc>
          <w:tcPr>
            <w:tcW w:w="1282" w:type="dxa"/>
          </w:tcPr>
          <w:p w:rsidR="005C2EC1" w:rsidRPr="003031AF" w:rsidRDefault="005C2EC1" w:rsidP="00242D1C">
            <w:pPr>
              <w:jc w:val="center"/>
              <w:rPr>
                <w:color w:val="FF0000"/>
                <w:sz w:val="24"/>
                <w:szCs w:val="24"/>
                <w:lang w:val="kk-KZ"/>
              </w:rPr>
            </w:pPr>
          </w:p>
        </w:tc>
        <w:tc>
          <w:tcPr>
            <w:tcW w:w="1122" w:type="dxa"/>
          </w:tcPr>
          <w:p w:rsidR="005C2EC1" w:rsidRPr="003031AF" w:rsidRDefault="005C2EC1" w:rsidP="00242D1C">
            <w:pPr>
              <w:jc w:val="center"/>
              <w:rPr>
                <w:color w:val="FF0000"/>
                <w:sz w:val="24"/>
                <w:szCs w:val="24"/>
                <w:lang w:val="kk-KZ"/>
              </w:rPr>
            </w:pPr>
          </w:p>
        </w:tc>
        <w:tc>
          <w:tcPr>
            <w:tcW w:w="957" w:type="dxa"/>
          </w:tcPr>
          <w:p w:rsidR="005C2EC1" w:rsidRPr="003031AF" w:rsidRDefault="005C2EC1" w:rsidP="00242D1C">
            <w:pPr>
              <w:jc w:val="center"/>
              <w:rPr>
                <w:color w:val="FF0000"/>
                <w:sz w:val="24"/>
                <w:szCs w:val="24"/>
                <w:lang w:val="kk-KZ"/>
              </w:rPr>
            </w:pPr>
          </w:p>
        </w:tc>
        <w:tc>
          <w:tcPr>
            <w:tcW w:w="898" w:type="dxa"/>
          </w:tcPr>
          <w:p w:rsidR="005C2EC1" w:rsidRPr="003031AF" w:rsidRDefault="005C2EC1" w:rsidP="00242D1C">
            <w:pPr>
              <w:jc w:val="center"/>
              <w:rPr>
                <w:color w:val="FF0000"/>
                <w:sz w:val="24"/>
                <w:szCs w:val="24"/>
                <w:lang w:val="kk-KZ"/>
              </w:rPr>
            </w:pPr>
          </w:p>
        </w:tc>
      </w:tr>
      <w:tr w:rsidR="005C2EC1" w:rsidRPr="003031AF" w:rsidTr="00242D1C">
        <w:tc>
          <w:tcPr>
            <w:tcW w:w="659" w:type="dxa"/>
            <w:vMerge/>
          </w:tcPr>
          <w:p w:rsidR="005C2EC1" w:rsidRPr="003031AF" w:rsidRDefault="005C2EC1" w:rsidP="00242D1C">
            <w:pPr>
              <w:jc w:val="both"/>
              <w:rPr>
                <w:color w:val="FF0000"/>
              </w:rPr>
            </w:pPr>
          </w:p>
        </w:tc>
        <w:tc>
          <w:tcPr>
            <w:tcW w:w="1415" w:type="dxa"/>
          </w:tcPr>
          <w:p w:rsidR="005C2EC1" w:rsidRPr="003031AF" w:rsidRDefault="009944FF" w:rsidP="00242D1C">
            <w:pPr>
              <w:jc w:val="center"/>
              <w:rPr>
                <w:color w:val="FF0000"/>
                <w:lang w:val="kk-KZ"/>
              </w:rPr>
            </w:pPr>
            <w:r w:rsidRPr="003031AF">
              <w:rPr>
                <w:color w:val="FF0000"/>
                <w:lang w:val="kk-KZ"/>
              </w:rPr>
              <w:t>итого</w:t>
            </w:r>
          </w:p>
        </w:tc>
        <w:tc>
          <w:tcPr>
            <w:tcW w:w="1153" w:type="dxa"/>
          </w:tcPr>
          <w:p w:rsidR="005C2EC1" w:rsidRPr="003031AF" w:rsidRDefault="005C2EC1" w:rsidP="00242D1C">
            <w:pPr>
              <w:jc w:val="center"/>
              <w:rPr>
                <w:color w:val="FF0000"/>
                <w:sz w:val="24"/>
                <w:szCs w:val="24"/>
                <w:lang w:val="kk-KZ"/>
              </w:rPr>
            </w:pPr>
          </w:p>
        </w:tc>
        <w:tc>
          <w:tcPr>
            <w:tcW w:w="1150" w:type="dxa"/>
          </w:tcPr>
          <w:p w:rsidR="005C2EC1" w:rsidRPr="003031AF" w:rsidRDefault="00C8069D" w:rsidP="00242D1C">
            <w:pPr>
              <w:jc w:val="center"/>
              <w:rPr>
                <w:color w:val="FF0000"/>
                <w:sz w:val="24"/>
                <w:szCs w:val="24"/>
                <w:lang w:val="kk-KZ"/>
              </w:rPr>
            </w:pPr>
            <w:r>
              <w:rPr>
                <w:color w:val="FF0000"/>
                <w:sz w:val="24"/>
                <w:szCs w:val="24"/>
                <w:lang w:val="kk-KZ"/>
              </w:rPr>
              <w:t>1</w:t>
            </w:r>
          </w:p>
        </w:tc>
        <w:tc>
          <w:tcPr>
            <w:tcW w:w="720" w:type="dxa"/>
          </w:tcPr>
          <w:p w:rsidR="005C2EC1" w:rsidRPr="003031AF" w:rsidRDefault="005C2EC1" w:rsidP="00242D1C">
            <w:pPr>
              <w:jc w:val="center"/>
              <w:rPr>
                <w:color w:val="FF0000"/>
                <w:sz w:val="24"/>
                <w:szCs w:val="24"/>
              </w:rPr>
            </w:pPr>
          </w:p>
        </w:tc>
        <w:tc>
          <w:tcPr>
            <w:tcW w:w="1282" w:type="dxa"/>
          </w:tcPr>
          <w:p w:rsidR="005C2EC1" w:rsidRPr="003031AF" w:rsidRDefault="005C2EC1" w:rsidP="00242D1C">
            <w:pPr>
              <w:jc w:val="center"/>
              <w:rPr>
                <w:color w:val="FF0000"/>
                <w:sz w:val="24"/>
                <w:szCs w:val="24"/>
                <w:lang w:val="kk-KZ"/>
              </w:rPr>
            </w:pPr>
          </w:p>
        </w:tc>
        <w:tc>
          <w:tcPr>
            <w:tcW w:w="1122" w:type="dxa"/>
          </w:tcPr>
          <w:p w:rsidR="005C2EC1" w:rsidRPr="003031AF" w:rsidRDefault="005C2EC1" w:rsidP="00242D1C">
            <w:pPr>
              <w:jc w:val="center"/>
              <w:rPr>
                <w:color w:val="FF0000"/>
                <w:sz w:val="24"/>
                <w:szCs w:val="24"/>
                <w:lang w:val="kk-KZ"/>
              </w:rPr>
            </w:pPr>
          </w:p>
        </w:tc>
        <w:tc>
          <w:tcPr>
            <w:tcW w:w="957" w:type="dxa"/>
          </w:tcPr>
          <w:p w:rsidR="005C2EC1" w:rsidRPr="003031AF" w:rsidRDefault="005C2EC1" w:rsidP="00242D1C">
            <w:pPr>
              <w:jc w:val="center"/>
              <w:rPr>
                <w:color w:val="FF0000"/>
                <w:sz w:val="24"/>
                <w:szCs w:val="24"/>
                <w:lang w:val="kk-KZ"/>
              </w:rPr>
            </w:pPr>
          </w:p>
        </w:tc>
        <w:tc>
          <w:tcPr>
            <w:tcW w:w="898" w:type="dxa"/>
          </w:tcPr>
          <w:p w:rsidR="005C2EC1" w:rsidRPr="003031AF" w:rsidRDefault="00C8069D" w:rsidP="00242D1C">
            <w:pPr>
              <w:jc w:val="center"/>
              <w:rPr>
                <w:color w:val="FF0000"/>
                <w:sz w:val="24"/>
                <w:szCs w:val="24"/>
                <w:lang w:val="kk-KZ"/>
              </w:rPr>
            </w:pPr>
            <w:r>
              <w:rPr>
                <w:color w:val="FF0000"/>
                <w:sz w:val="24"/>
                <w:szCs w:val="24"/>
                <w:lang w:val="kk-KZ"/>
              </w:rPr>
              <w:t>1</w:t>
            </w:r>
          </w:p>
        </w:tc>
      </w:tr>
      <w:tr w:rsidR="003031AF" w:rsidRPr="003031AF" w:rsidTr="00242D1C">
        <w:tc>
          <w:tcPr>
            <w:tcW w:w="659" w:type="dxa"/>
            <w:vMerge/>
          </w:tcPr>
          <w:p w:rsidR="0052620C" w:rsidRPr="003031AF" w:rsidRDefault="0052620C" w:rsidP="00242D1C">
            <w:pPr>
              <w:jc w:val="both"/>
              <w:rPr>
                <w:color w:val="FF0000"/>
                <w:sz w:val="22"/>
                <w:szCs w:val="22"/>
              </w:rPr>
            </w:pPr>
          </w:p>
        </w:tc>
        <w:tc>
          <w:tcPr>
            <w:tcW w:w="1415" w:type="dxa"/>
          </w:tcPr>
          <w:p w:rsidR="0052620C" w:rsidRPr="003031AF" w:rsidRDefault="0052620C" w:rsidP="00242D1C">
            <w:pPr>
              <w:jc w:val="center"/>
              <w:rPr>
                <w:color w:val="FF0000"/>
                <w:sz w:val="22"/>
                <w:szCs w:val="22"/>
                <w:lang w:val="kk-KZ"/>
              </w:rPr>
            </w:pPr>
          </w:p>
        </w:tc>
        <w:tc>
          <w:tcPr>
            <w:tcW w:w="1153" w:type="dxa"/>
          </w:tcPr>
          <w:p w:rsidR="0052620C" w:rsidRPr="003031AF" w:rsidRDefault="0052620C" w:rsidP="00242D1C">
            <w:pPr>
              <w:jc w:val="center"/>
              <w:rPr>
                <w:color w:val="FF0000"/>
                <w:sz w:val="24"/>
                <w:szCs w:val="24"/>
              </w:rPr>
            </w:pPr>
          </w:p>
        </w:tc>
        <w:tc>
          <w:tcPr>
            <w:tcW w:w="1150" w:type="dxa"/>
          </w:tcPr>
          <w:p w:rsidR="0052620C" w:rsidRPr="003031AF" w:rsidRDefault="0052620C" w:rsidP="00242D1C">
            <w:pPr>
              <w:jc w:val="center"/>
              <w:rPr>
                <w:color w:val="FF0000"/>
                <w:sz w:val="24"/>
                <w:szCs w:val="24"/>
                <w:lang w:val="kk-KZ"/>
              </w:rPr>
            </w:pPr>
          </w:p>
        </w:tc>
        <w:tc>
          <w:tcPr>
            <w:tcW w:w="720" w:type="dxa"/>
          </w:tcPr>
          <w:p w:rsidR="0052620C" w:rsidRPr="003031AF" w:rsidRDefault="0052620C" w:rsidP="00242D1C">
            <w:pPr>
              <w:jc w:val="center"/>
              <w:rPr>
                <w:color w:val="FF0000"/>
                <w:sz w:val="24"/>
                <w:szCs w:val="24"/>
                <w:lang w:val="kk-KZ"/>
              </w:rPr>
            </w:pPr>
          </w:p>
        </w:tc>
        <w:tc>
          <w:tcPr>
            <w:tcW w:w="1282" w:type="dxa"/>
          </w:tcPr>
          <w:p w:rsidR="0052620C" w:rsidRPr="003031AF" w:rsidRDefault="0052620C" w:rsidP="00242D1C">
            <w:pPr>
              <w:jc w:val="center"/>
              <w:rPr>
                <w:color w:val="FF0000"/>
                <w:sz w:val="24"/>
                <w:szCs w:val="24"/>
                <w:lang w:val="kk-KZ"/>
              </w:rPr>
            </w:pPr>
          </w:p>
        </w:tc>
        <w:tc>
          <w:tcPr>
            <w:tcW w:w="1122" w:type="dxa"/>
          </w:tcPr>
          <w:p w:rsidR="0052620C" w:rsidRPr="003031AF" w:rsidRDefault="0052620C" w:rsidP="00242D1C">
            <w:pPr>
              <w:jc w:val="center"/>
              <w:rPr>
                <w:color w:val="FF0000"/>
                <w:sz w:val="24"/>
                <w:szCs w:val="24"/>
                <w:lang w:val="kk-KZ"/>
              </w:rPr>
            </w:pPr>
          </w:p>
        </w:tc>
        <w:tc>
          <w:tcPr>
            <w:tcW w:w="957" w:type="dxa"/>
          </w:tcPr>
          <w:p w:rsidR="0052620C" w:rsidRPr="003031AF" w:rsidRDefault="0052620C" w:rsidP="00242D1C">
            <w:pPr>
              <w:jc w:val="center"/>
              <w:rPr>
                <w:color w:val="FF0000"/>
                <w:sz w:val="24"/>
                <w:szCs w:val="24"/>
                <w:lang w:val="kk-KZ"/>
              </w:rPr>
            </w:pPr>
          </w:p>
        </w:tc>
        <w:tc>
          <w:tcPr>
            <w:tcW w:w="898" w:type="dxa"/>
          </w:tcPr>
          <w:p w:rsidR="0052620C" w:rsidRPr="003031AF" w:rsidRDefault="0052620C" w:rsidP="00242D1C">
            <w:pPr>
              <w:jc w:val="center"/>
              <w:rPr>
                <w:color w:val="FF0000"/>
                <w:sz w:val="24"/>
                <w:szCs w:val="24"/>
                <w:lang w:val="kk-KZ"/>
              </w:rPr>
            </w:pPr>
          </w:p>
        </w:tc>
      </w:tr>
      <w:tr w:rsidR="003031AF" w:rsidRPr="003031AF" w:rsidTr="00242D1C">
        <w:tc>
          <w:tcPr>
            <w:tcW w:w="659" w:type="dxa"/>
          </w:tcPr>
          <w:p w:rsidR="005C2EC1" w:rsidRPr="003031AF" w:rsidRDefault="005C2EC1" w:rsidP="00C8069D">
            <w:pPr>
              <w:jc w:val="both"/>
              <w:rPr>
                <w:color w:val="FF0000"/>
                <w:lang w:val="kk-KZ"/>
              </w:rPr>
            </w:pPr>
            <w:r w:rsidRPr="003031AF">
              <w:rPr>
                <w:color w:val="FF0000"/>
                <w:lang w:val="kk-KZ"/>
              </w:rPr>
              <w:t>202</w:t>
            </w:r>
            <w:r w:rsidR="00C8069D">
              <w:rPr>
                <w:color w:val="FF0000"/>
                <w:lang w:val="kk-KZ"/>
              </w:rPr>
              <w:t>1</w:t>
            </w:r>
            <w:r w:rsidRPr="003031AF">
              <w:rPr>
                <w:color w:val="FF0000"/>
                <w:lang w:val="kk-KZ"/>
              </w:rPr>
              <w:t xml:space="preserve"> год</w:t>
            </w:r>
          </w:p>
        </w:tc>
        <w:tc>
          <w:tcPr>
            <w:tcW w:w="1415" w:type="dxa"/>
          </w:tcPr>
          <w:p w:rsidR="005C2EC1" w:rsidRPr="003031AF" w:rsidRDefault="005C2EC1" w:rsidP="00242D1C">
            <w:pPr>
              <w:jc w:val="center"/>
              <w:rPr>
                <w:color w:val="FF0000"/>
              </w:rPr>
            </w:pPr>
            <w:proofErr w:type="spellStart"/>
            <w:r w:rsidRPr="003031AF">
              <w:rPr>
                <w:color w:val="FF0000"/>
                <w:sz w:val="22"/>
                <w:szCs w:val="22"/>
              </w:rPr>
              <w:t>Письменны</w:t>
            </w:r>
            <w:proofErr w:type="spellEnd"/>
          </w:p>
        </w:tc>
        <w:tc>
          <w:tcPr>
            <w:tcW w:w="1153" w:type="dxa"/>
          </w:tcPr>
          <w:p w:rsidR="005C2EC1" w:rsidRPr="003031AF" w:rsidRDefault="005C2EC1" w:rsidP="00242D1C">
            <w:pPr>
              <w:jc w:val="center"/>
              <w:rPr>
                <w:color w:val="FF0000"/>
                <w:sz w:val="24"/>
                <w:szCs w:val="24"/>
              </w:rPr>
            </w:pPr>
          </w:p>
        </w:tc>
        <w:tc>
          <w:tcPr>
            <w:tcW w:w="1150" w:type="dxa"/>
          </w:tcPr>
          <w:p w:rsidR="005C2EC1" w:rsidRPr="003031AF" w:rsidRDefault="005C2EC1" w:rsidP="00242D1C">
            <w:pPr>
              <w:jc w:val="center"/>
              <w:rPr>
                <w:color w:val="FF0000"/>
                <w:sz w:val="24"/>
                <w:szCs w:val="24"/>
                <w:lang w:val="kk-KZ"/>
              </w:rPr>
            </w:pPr>
          </w:p>
        </w:tc>
        <w:tc>
          <w:tcPr>
            <w:tcW w:w="720" w:type="dxa"/>
          </w:tcPr>
          <w:p w:rsidR="005C2EC1" w:rsidRPr="003031AF" w:rsidRDefault="005C2EC1" w:rsidP="00242D1C">
            <w:pPr>
              <w:jc w:val="center"/>
              <w:rPr>
                <w:color w:val="FF0000"/>
                <w:sz w:val="24"/>
                <w:szCs w:val="24"/>
                <w:lang w:val="kk-KZ"/>
              </w:rPr>
            </w:pPr>
          </w:p>
        </w:tc>
        <w:tc>
          <w:tcPr>
            <w:tcW w:w="1282" w:type="dxa"/>
          </w:tcPr>
          <w:p w:rsidR="005C2EC1" w:rsidRPr="003031AF" w:rsidRDefault="005C2EC1" w:rsidP="00242D1C">
            <w:pPr>
              <w:jc w:val="center"/>
              <w:rPr>
                <w:color w:val="FF0000"/>
                <w:sz w:val="24"/>
                <w:szCs w:val="24"/>
                <w:lang w:val="kk-KZ"/>
              </w:rPr>
            </w:pPr>
          </w:p>
        </w:tc>
        <w:tc>
          <w:tcPr>
            <w:tcW w:w="1122" w:type="dxa"/>
          </w:tcPr>
          <w:p w:rsidR="005C2EC1" w:rsidRPr="003031AF" w:rsidRDefault="005C2EC1" w:rsidP="00242D1C">
            <w:pPr>
              <w:jc w:val="center"/>
              <w:rPr>
                <w:color w:val="FF0000"/>
                <w:sz w:val="24"/>
                <w:szCs w:val="24"/>
                <w:lang w:val="kk-KZ"/>
              </w:rPr>
            </w:pPr>
          </w:p>
        </w:tc>
        <w:tc>
          <w:tcPr>
            <w:tcW w:w="957" w:type="dxa"/>
          </w:tcPr>
          <w:p w:rsidR="005C2EC1" w:rsidRPr="003031AF" w:rsidRDefault="005C2EC1" w:rsidP="00242D1C">
            <w:pPr>
              <w:jc w:val="center"/>
              <w:rPr>
                <w:color w:val="FF0000"/>
                <w:sz w:val="24"/>
                <w:szCs w:val="24"/>
                <w:lang w:val="kk-KZ"/>
              </w:rPr>
            </w:pPr>
          </w:p>
        </w:tc>
        <w:tc>
          <w:tcPr>
            <w:tcW w:w="898" w:type="dxa"/>
          </w:tcPr>
          <w:p w:rsidR="005C2EC1" w:rsidRPr="003031AF" w:rsidRDefault="005C2EC1" w:rsidP="00242D1C">
            <w:pPr>
              <w:jc w:val="center"/>
              <w:rPr>
                <w:color w:val="FF0000"/>
                <w:sz w:val="24"/>
                <w:szCs w:val="24"/>
              </w:rPr>
            </w:pPr>
          </w:p>
        </w:tc>
      </w:tr>
      <w:tr w:rsidR="00C8069D" w:rsidRPr="003031AF" w:rsidTr="00242D1C">
        <w:tc>
          <w:tcPr>
            <w:tcW w:w="2074" w:type="dxa"/>
            <w:gridSpan w:val="2"/>
          </w:tcPr>
          <w:p w:rsidR="00C8069D" w:rsidRPr="003031AF" w:rsidRDefault="00C8069D" w:rsidP="00C8069D">
            <w:pPr>
              <w:jc w:val="center"/>
              <w:rPr>
                <w:color w:val="FF0000"/>
                <w:sz w:val="22"/>
                <w:szCs w:val="22"/>
                <w:lang w:val="kk-KZ"/>
              </w:rPr>
            </w:pPr>
            <w:r w:rsidRPr="003031AF">
              <w:rPr>
                <w:color w:val="FF0000"/>
                <w:sz w:val="22"/>
                <w:szCs w:val="22"/>
                <w:lang w:val="kk-KZ"/>
              </w:rPr>
              <w:t xml:space="preserve">Устные </w:t>
            </w:r>
          </w:p>
        </w:tc>
        <w:tc>
          <w:tcPr>
            <w:tcW w:w="1153" w:type="dxa"/>
          </w:tcPr>
          <w:p w:rsidR="00C8069D" w:rsidRPr="003031AF" w:rsidRDefault="00C8069D" w:rsidP="00C8069D">
            <w:pPr>
              <w:jc w:val="center"/>
              <w:rPr>
                <w:color w:val="FF0000"/>
                <w:sz w:val="24"/>
                <w:szCs w:val="24"/>
              </w:rPr>
            </w:pPr>
            <w:r w:rsidRPr="003031AF">
              <w:rPr>
                <w:color w:val="FF0000"/>
                <w:sz w:val="24"/>
                <w:szCs w:val="24"/>
              </w:rPr>
              <w:t>-</w:t>
            </w:r>
          </w:p>
        </w:tc>
        <w:tc>
          <w:tcPr>
            <w:tcW w:w="1150" w:type="dxa"/>
          </w:tcPr>
          <w:p w:rsidR="00C8069D" w:rsidRPr="003031AF" w:rsidRDefault="00C8069D" w:rsidP="00C8069D">
            <w:pPr>
              <w:jc w:val="center"/>
              <w:rPr>
                <w:color w:val="FF0000"/>
                <w:sz w:val="24"/>
                <w:szCs w:val="24"/>
                <w:lang w:val="kk-KZ"/>
              </w:rPr>
            </w:pPr>
            <w:r>
              <w:rPr>
                <w:color w:val="FF0000"/>
                <w:sz w:val="24"/>
                <w:szCs w:val="24"/>
                <w:lang w:val="kk-KZ"/>
              </w:rPr>
              <w:t>1</w:t>
            </w:r>
          </w:p>
        </w:tc>
        <w:tc>
          <w:tcPr>
            <w:tcW w:w="720" w:type="dxa"/>
          </w:tcPr>
          <w:p w:rsidR="00C8069D" w:rsidRPr="003031AF" w:rsidRDefault="00C8069D" w:rsidP="00C8069D">
            <w:pPr>
              <w:jc w:val="center"/>
              <w:rPr>
                <w:color w:val="FF0000"/>
                <w:sz w:val="24"/>
                <w:szCs w:val="24"/>
                <w:lang w:val="kk-KZ"/>
              </w:rPr>
            </w:pPr>
            <w:r w:rsidRPr="003031AF">
              <w:rPr>
                <w:color w:val="FF0000"/>
                <w:sz w:val="24"/>
                <w:szCs w:val="24"/>
                <w:lang w:val="kk-KZ"/>
              </w:rPr>
              <w:t>-</w:t>
            </w:r>
          </w:p>
        </w:tc>
        <w:tc>
          <w:tcPr>
            <w:tcW w:w="1282" w:type="dxa"/>
          </w:tcPr>
          <w:p w:rsidR="00C8069D" w:rsidRPr="003031AF" w:rsidRDefault="00C8069D" w:rsidP="00C8069D">
            <w:pPr>
              <w:jc w:val="center"/>
              <w:rPr>
                <w:color w:val="FF0000"/>
                <w:sz w:val="24"/>
                <w:szCs w:val="24"/>
                <w:lang w:val="kk-KZ"/>
              </w:rPr>
            </w:pPr>
            <w:r w:rsidRPr="003031AF">
              <w:rPr>
                <w:color w:val="FF0000"/>
                <w:sz w:val="24"/>
                <w:szCs w:val="24"/>
                <w:lang w:val="kk-KZ"/>
              </w:rPr>
              <w:t>-</w:t>
            </w:r>
          </w:p>
        </w:tc>
        <w:tc>
          <w:tcPr>
            <w:tcW w:w="1122" w:type="dxa"/>
          </w:tcPr>
          <w:p w:rsidR="00C8069D" w:rsidRPr="003031AF" w:rsidRDefault="00C8069D" w:rsidP="00C8069D">
            <w:pPr>
              <w:jc w:val="center"/>
              <w:rPr>
                <w:color w:val="FF0000"/>
                <w:sz w:val="24"/>
                <w:szCs w:val="24"/>
                <w:lang w:val="kk-KZ"/>
              </w:rPr>
            </w:pPr>
            <w:r w:rsidRPr="003031AF">
              <w:rPr>
                <w:color w:val="FF0000"/>
                <w:sz w:val="24"/>
                <w:szCs w:val="24"/>
                <w:lang w:val="kk-KZ"/>
              </w:rPr>
              <w:t>-</w:t>
            </w:r>
          </w:p>
        </w:tc>
        <w:tc>
          <w:tcPr>
            <w:tcW w:w="957" w:type="dxa"/>
          </w:tcPr>
          <w:p w:rsidR="00C8069D" w:rsidRPr="003031AF" w:rsidRDefault="00C8069D" w:rsidP="00C8069D">
            <w:pPr>
              <w:jc w:val="center"/>
              <w:rPr>
                <w:color w:val="FF0000"/>
                <w:sz w:val="24"/>
                <w:szCs w:val="24"/>
                <w:lang w:val="kk-KZ"/>
              </w:rPr>
            </w:pPr>
          </w:p>
        </w:tc>
        <w:tc>
          <w:tcPr>
            <w:tcW w:w="898" w:type="dxa"/>
          </w:tcPr>
          <w:p w:rsidR="00C8069D" w:rsidRPr="003031AF" w:rsidRDefault="00C8069D" w:rsidP="00C8069D">
            <w:pPr>
              <w:jc w:val="center"/>
              <w:rPr>
                <w:color w:val="FF0000"/>
                <w:sz w:val="24"/>
                <w:szCs w:val="24"/>
                <w:lang w:val="kk-KZ"/>
              </w:rPr>
            </w:pPr>
            <w:r>
              <w:rPr>
                <w:color w:val="FF0000"/>
                <w:sz w:val="24"/>
                <w:szCs w:val="24"/>
                <w:lang w:val="kk-KZ"/>
              </w:rPr>
              <w:t>1</w:t>
            </w:r>
          </w:p>
        </w:tc>
      </w:tr>
      <w:tr w:rsidR="00C8069D" w:rsidRPr="003031AF" w:rsidTr="00242D1C">
        <w:tc>
          <w:tcPr>
            <w:tcW w:w="2074" w:type="dxa"/>
            <w:gridSpan w:val="2"/>
          </w:tcPr>
          <w:p w:rsidR="00C8069D" w:rsidRPr="003031AF" w:rsidRDefault="00C8069D" w:rsidP="00C8069D">
            <w:pPr>
              <w:jc w:val="center"/>
              <w:rPr>
                <w:b/>
                <w:i/>
                <w:color w:val="FF0000"/>
                <w:sz w:val="22"/>
                <w:szCs w:val="22"/>
              </w:rPr>
            </w:pPr>
            <w:r w:rsidRPr="003031AF">
              <w:rPr>
                <w:b/>
                <w:i/>
                <w:color w:val="FF0000"/>
                <w:sz w:val="22"/>
                <w:szCs w:val="22"/>
              </w:rPr>
              <w:t>Итого</w:t>
            </w:r>
          </w:p>
        </w:tc>
        <w:tc>
          <w:tcPr>
            <w:tcW w:w="1153" w:type="dxa"/>
          </w:tcPr>
          <w:p w:rsidR="00C8069D" w:rsidRPr="003031AF" w:rsidRDefault="00C8069D" w:rsidP="00C8069D">
            <w:pPr>
              <w:jc w:val="center"/>
              <w:rPr>
                <w:b/>
                <w:i/>
                <w:color w:val="FF0000"/>
                <w:sz w:val="22"/>
                <w:szCs w:val="22"/>
              </w:rPr>
            </w:pPr>
          </w:p>
        </w:tc>
        <w:tc>
          <w:tcPr>
            <w:tcW w:w="1150" w:type="dxa"/>
          </w:tcPr>
          <w:p w:rsidR="00C8069D" w:rsidRPr="003031AF" w:rsidRDefault="00C8069D" w:rsidP="00C8069D">
            <w:pPr>
              <w:jc w:val="center"/>
              <w:rPr>
                <w:b/>
                <w:i/>
                <w:color w:val="FF0000"/>
                <w:sz w:val="22"/>
                <w:szCs w:val="22"/>
                <w:lang w:val="kk-KZ"/>
              </w:rPr>
            </w:pPr>
            <w:r>
              <w:rPr>
                <w:b/>
                <w:i/>
                <w:color w:val="FF0000"/>
                <w:sz w:val="22"/>
                <w:szCs w:val="22"/>
                <w:lang w:val="kk-KZ"/>
              </w:rPr>
              <w:t>1</w:t>
            </w:r>
          </w:p>
        </w:tc>
        <w:tc>
          <w:tcPr>
            <w:tcW w:w="720" w:type="dxa"/>
          </w:tcPr>
          <w:p w:rsidR="00C8069D" w:rsidRPr="003031AF" w:rsidRDefault="00C8069D" w:rsidP="00C8069D">
            <w:pPr>
              <w:jc w:val="center"/>
              <w:rPr>
                <w:b/>
                <w:i/>
                <w:color w:val="FF0000"/>
                <w:sz w:val="22"/>
                <w:szCs w:val="22"/>
                <w:lang w:val="kk-KZ"/>
              </w:rPr>
            </w:pPr>
            <w:r w:rsidRPr="003031AF">
              <w:rPr>
                <w:b/>
                <w:i/>
                <w:color w:val="FF0000"/>
                <w:sz w:val="22"/>
                <w:szCs w:val="22"/>
                <w:lang w:val="kk-KZ"/>
              </w:rPr>
              <w:t>-</w:t>
            </w:r>
          </w:p>
        </w:tc>
        <w:tc>
          <w:tcPr>
            <w:tcW w:w="1282" w:type="dxa"/>
          </w:tcPr>
          <w:p w:rsidR="00C8069D" w:rsidRPr="003031AF" w:rsidRDefault="00C8069D" w:rsidP="00C8069D">
            <w:pPr>
              <w:jc w:val="center"/>
              <w:rPr>
                <w:b/>
                <w:i/>
                <w:color w:val="FF0000"/>
                <w:sz w:val="22"/>
                <w:szCs w:val="22"/>
                <w:lang w:val="kk-KZ"/>
              </w:rPr>
            </w:pPr>
            <w:r w:rsidRPr="003031AF">
              <w:rPr>
                <w:b/>
                <w:i/>
                <w:color w:val="FF0000"/>
                <w:sz w:val="22"/>
                <w:szCs w:val="22"/>
                <w:lang w:val="kk-KZ"/>
              </w:rPr>
              <w:t>-</w:t>
            </w:r>
          </w:p>
        </w:tc>
        <w:tc>
          <w:tcPr>
            <w:tcW w:w="1122" w:type="dxa"/>
          </w:tcPr>
          <w:p w:rsidR="00C8069D" w:rsidRPr="003031AF" w:rsidRDefault="00C8069D" w:rsidP="00C8069D">
            <w:pPr>
              <w:jc w:val="center"/>
              <w:rPr>
                <w:b/>
                <w:i/>
                <w:color w:val="FF0000"/>
                <w:sz w:val="22"/>
                <w:szCs w:val="22"/>
                <w:lang w:val="kk-KZ"/>
              </w:rPr>
            </w:pPr>
            <w:r w:rsidRPr="003031AF">
              <w:rPr>
                <w:b/>
                <w:i/>
                <w:color w:val="FF0000"/>
                <w:sz w:val="22"/>
                <w:szCs w:val="22"/>
                <w:lang w:val="kk-KZ"/>
              </w:rPr>
              <w:t>-</w:t>
            </w:r>
          </w:p>
        </w:tc>
        <w:tc>
          <w:tcPr>
            <w:tcW w:w="957" w:type="dxa"/>
          </w:tcPr>
          <w:p w:rsidR="00C8069D" w:rsidRPr="003031AF" w:rsidRDefault="00C8069D" w:rsidP="00C8069D">
            <w:pPr>
              <w:jc w:val="center"/>
              <w:rPr>
                <w:b/>
                <w:i/>
                <w:color w:val="FF0000"/>
                <w:sz w:val="22"/>
                <w:szCs w:val="22"/>
                <w:lang w:val="kk-KZ"/>
              </w:rPr>
            </w:pPr>
          </w:p>
        </w:tc>
        <w:tc>
          <w:tcPr>
            <w:tcW w:w="898" w:type="dxa"/>
          </w:tcPr>
          <w:p w:rsidR="00C8069D" w:rsidRPr="003031AF" w:rsidRDefault="00C8069D" w:rsidP="00C8069D">
            <w:pPr>
              <w:jc w:val="center"/>
              <w:rPr>
                <w:b/>
                <w:i/>
                <w:color w:val="FF0000"/>
                <w:sz w:val="22"/>
                <w:szCs w:val="22"/>
                <w:lang w:val="kk-KZ"/>
              </w:rPr>
            </w:pPr>
            <w:r>
              <w:rPr>
                <w:b/>
                <w:i/>
                <w:color w:val="FF0000"/>
                <w:sz w:val="22"/>
                <w:szCs w:val="22"/>
                <w:lang w:val="kk-KZ"/>
              </w:rPr>
              <w:t>1</w:t>
            </w:r>
          </w:p>
        </w:tc>
      </w:tr>
      <w:tr w:rsidR="00C8069D" w:rsidRPr="003031AF" w:rsidTr="00242D1C">
        <w:tc>
          <w:tcPr>
            <w:tcW w:w="2074" w:type="dxa"/>
            <w:gridSpan w:val="2"/>
          </w:tcPr>
          <w:p w:rsidR="00C8069D" w:rsidRPr="003031AF" w:rsidRDefault="00C8069D" w:rsidP="00C8069D">
            <w:pPr>
              <w:jc w:val="center"/>
              <w:rPr>
                <w:b/>
                <w:i/>
                <w:color w:val="FF0000"/>
              </w:rPr>
            </w:pPr>
          </w:p>
        </w:tc>
        <w:tc>
          <w:tcPr>
            <w:tcW w:w="1153" w:type="dxa"/>
          </w:tcPr>
          <w:p w:rsidR="00C8069D" w:rsidRPr="003031AF" w:rsidRDefault="00C8069D" w:rsidP="00C8069D">
            <w:pPr>
              <w:jc w:val="center"/>
              <w:rPr>
                <w:b/>
                <w:i/>
                <w:color w:val="FF0000"/>
              </w:rPr>
            </w:pPr>
          </w:p>
        </w:tc>
        <w:tc>
          <w:tcPr>
            <w:tcW w:w="1150" w:type="dxa"/>
          </w:tcPr>
          <w:p w:rsidR="00C8069D" w:rsidRPr="003031AF" w:rsidRDefault="00C8069D" w:rsidP="00C8069D">
            <w:pPr>
              <w:jc w:val="center"/>
              <w:rPr>
                <w:b/>
                <w:i/>
                <w:color w:val="FF0000"/>
                <w:lang w:val="kk-KZ"/>
              </w:rPr>
            </w:pPr>
          </w:p>
        </w:tc>
        <w:tc>
          <w:tcPr>
            <w:tcW w:w="720" w:type="dxa"/>
          </w:tcPr>
          <w:p w:rsidR="00C8069D" w:rsidRPr="003031AF" w:rsidRDefault="00C8069D" w:rsidP="00C8069D">
            <w:pPr>
              <w:jc w:val="center"/>
              <w:rPr>
                <w:b/>
                <w:i/>
                <w:color w:val="FF0000"/>
                <w:lang w:val="kk-KZ"/>
              </w:rPr>
            </w:pPr>
          </w:p>
        </w:tc>
        <w:tc>
          <w:tcPr>
            <w:tcW w:w="1282" w:type="dxa"/>
          </w:tcPr>
          <w:p w:rsidR="00C8069D" w:rsidRPr="003031AF" w:rsidRDefault="00C8069D" w:rsidP="00C8069D">
            <w:pPr>
              <w:jc w:val="center"/>
              <w:rPr>
                <w:b/>
                <w:i/>
                <w:color w:val="FF0000"/>
                <w:lang w:val="kk-KZ"/>
              </w:rPr>
            </w:pPr>
          </w:p>
        </w:tc>
        <w:tc>
          <w:tcPr>
            <w:tcW w:w="1122" w:type="dxa"/>
          </w:tcPr>
          <w:p w:rsidR="00C8069D" w:rsidRPr="003031AF" w:rsidRDefault="00C8069D" w:rsidP="00C8069D">
            <w:pPr>
              <w:jc w:val="center"/>
              <w:rPr>
                <w:b/>
                <w:i/>
                <w:color w:val="FF0000"/>
                <w:lang w:val="kk-KZ"/>
              </w:rPr>
            </w:pPr>
          </w:p>
        </w:tc>
        <w:tc>
          <w:tcPr>
            <w:tcW w:w="957" w:type="dxa"/>
          </w:tcPr>
          <w:p w:rsidR="00C8069D" w:rsidRPr="003031AF" w:rsidRDefault="00C8069D" w:rsidP="00C8069D">
            <w:pPr>
              <w:jc w:val="center"/>
              <w:rPr>
                <w:b/>
                <w:i/>
                <w:color w:val="FF0000"/>
                <w:lang w:val="kk-KZ"/>
              </w:rPr>
            </w:pPr>
          </w:p>
        </w:tc>
        <w:tc>
          <w:tcPr>
            <w:tcW w:w="898" w:type="dxa"/>
          </w:tcPr>
          <w:p w:rsidR="00C8069D" w:rsidRPr="003031AF" w:rsidRDefault="00C8069D" w:rsidP="00C8069D">
            <w:pPr>
              <w:jc w:val="center"/>
              <w:rPr>
                <w:b/>
                <w:i/>
                <w:color w:val="FF0000"/>
              </w:rPr>
            </w:pPr>
          </w:p>
        </w:tc>
      </w:tr>
      <w:tr w:rsidR="00C8069D" w:rsidRPr="003031AF" w:rsidTr="00242D1C">
        <w:tc>
          <w:tcPr>
            <w:tcW w:w="2074" w:type="dxa"/>
            <w:gridSpan w:val="2"/>
          </w:tcPr>
          <w:p w:rsidR="00C8069D" w:rsidRPr="003031AF" w:rsidRDefault="00C8069D" w:rsidP="00C8069D">
            <w:pPr>
              <w:jc w:val="center"/>
              <w:rPr>
                <w:b/>
                <w:color w:val="FF0000"/>
                <w:sz w:val="22"/>
                <w:szCs w:val="22"/>
              </w:rPr>
            </w:pPr>
            <w:r w:rsidRPr="003031AF">
              <w:rPr>
                <w:b/>
                <w:color w:val="FF0000"/>
                <w:sz w:val="22"/>
                <w:szCs w:val="22"/>
              </w:rPr>
              <w:t>ИТОГО:</w:t>
            </w:r>
          </w:p>
        </w:tc>
        <w:tc>
          <w:tcPr>
            <w:tcW w:w="1153" w:type="dxa"/>
          </w:tcPr>
          <w:p w:rsidR="00C8069D" w:rsidRPr="003031AF" w:rsidRDefault="00C8069D" w:rsidP="00C8069D">
            <w:pPr>
              <w:jc w:val="center"/>
              <w:rPr>
                <w:b/>
                <w:color w:val="FF0000"/>
                <w:sz w:val="22"/>
                <w:szCs w:val="22"/>
              </w:rPr>
            </w:pPr>
          </w:p>
        </w:tc>
        <w:tc>
          <w:tcPr>
            <w:tcW w:w="1150" w:type="dxa"/>
          </w:tcPr>
          <w:p w:rsidR="00C8069D" w:rsidRPr="003031AF" w:rsidRDefault="00C8069D" w:rsidP="00C8069D">
            <w:pPr>
              <w:jc w:val="center"/>
              <w:rPr>
                <w:b/>
                <w:color w:val="FF0000"/>
                <w:sz w:val="22"/>
                <w:szCs w:val="22"/>
                <w:lang w:val="kk-KZ"/>
              </w:rPr>
            </w:pPr>
            <w:r>
              <w:rPr>
                <w:b/>
                <w:color w:val="FF0000"/>
                <w:sz w:val="22"/>
                <w:szCs w:val="22"/>
                <w:lang w:val="kk-KZ"/>
              </w:rPr>
              <w:t>4</w:t>
            </w:r>
          </w:p>
        </w:tc>
        <w:tc>
          <w:tcPr>
            <w:tcW w:w="720" w:type="dxa"/>
          </w:tcPr>
          <w:p w:rsidR="00C8069D" w:rsidRPr="003031AF" w:rsidRDefault="00C8069D" w:rsidP="00C8069D">
            <w:pPr>
              <w:jc w:val="center"/>
              <w:rPr>
                <w:b/>
                <w:color w:val="FF0000"/>
                <w:sz w:val="22"/>
                <w:szCs w:val="22"/>
                <w:lang w:val="kk-KZ"/>
              </w:rPr>
            </w:pPr>
            <w:r w:rsidRPr="003031AF">
              <w:rPr>
                <w:b/>
                <w:color w:val="FF0000"/>
                <w:sz w:val="22"/>
                <w:szCs w:val="22"/>
                <w:lang w:val="kk-KZ"/>
              </w:rPr>
              <w:t>-</w:t>
            </w:r>
          </w:p>
        </w:tc>
        <w:tc>
          <w:tcPr>
            <w:tcW w:w="1282" w:type="dxa"/>
          </w:tcPr>
          <w:p w:rsidR="00C8069D" w:rsidRPr="003031AF" w:rsidRDefault="00C8069D" w:rsidP="00C8069D">
            <w:pPr>
              <w:jc w:val="center"/>
              <w:rPr>
                <w:b/>
                <w:color w:val="FF0000"/>
                <w:sz w:val="22"/>
                <w:szCs w:val="22"/>
                <w:lang w:val="kk-KZ"/>
              </w:rPr>
            </w:pPr>
            <w:r w:rsidRPr="003031AF">
              <w:rPr>
                <w:b/>
                <w:color w:val="FF0000"/>
                <w:sz w:val="22"/>
                <w:szCs w:val="22"/>
                <w:lang w:val="kk-KZ"/>
              </w:rPr>
              <w:t>-</w:t>
            </w:r>
          </w:p>
        </w:tc>
        <w:tc>
          <w:tcPr>
            <w:tcW w:w="1122" w:type="dxa"/>
          </w:tcPr>
          <w:p w:rsidR="00C8069D" w:rsidRPr="003031AF" w:rsidRDefault="00C8069D" w:rsidP="00C8069D">
            <w:pPr>
              <w:jc w:val="center"/>
              <w:rPr>
                <w:b/>
                <w:color w:val="FF0000"/>
                <w:sz w:val="22"/>
                <w:szCs w:val="22"/>
                <w:lang w:val="kk-KZ"/>
              </w:rPr>
            </w:pPr>
            <w:r w:rsidRPr="003031AF">
              <w:rPr>
                <w:b/>
                <w:color w:val="FF0000"/>
                <w:sz w:val="22"/>
                <w:szCs w:val="22"/>
                <w:lang w:val="kk-KZ"/>
              </w:rPr>
              <w:t>-</w:t>
            </w:r>
          </w:p>
        </w:tc>
        <w:tc>
          <w:tcPr>
            <w:tcW w:w="957" w:type="dxa"/>
          </w:tcPr>
          <w:p w:rsidR="00C8069D" w:rsidRPr="003031AF" w:rsidRDefault="00C8069D" w:rsidP="00C8069D">
            <w:pPr>
              <w:jc w:val="center"/>
              <w:rPr>
                <w:b/>
                <w:color w:val="FF0000"/>
                <w:sz w:val="22"/>
                <w:szCs w:val="22"/>
                <w:lang w:val="kk-KZ"/>
              </w:rPr>
            </w:pPr>
          </w:p>
        </w:tc>
        <w:tc>
          <w:tcPr>
            <w:tcW w:w="898" w:type="dxa"/>
          </w:tcPr>
          <w:p w:rsidR="00C8069D" w:rsidRPr="003031AF" w:rsidRDefault="00C8069D" w:rsidP="00C8069D">
            <w:pPr>
              <w:jc w:val="center"/>
              <w:rPr>
                <w:b/>
                <w:color w:val="FF0000"/>
                <w:sz w:val="22"/>
                <w:szCs w:val="22"/>
                <w:lang w:val="kk-KZ"/>
              </w:rPr>
            </w:pPr>
            <w:r>
              <w:rPr>
                <w:b/>
                <w:color w:val="FF0000"/>
                <w:sz w:val="22"/>
                <w:szCs w:val="22"/>
                <w:lang w:val="kk-KZ"/>
              </w:rPr>
              <w:t>4</w:t>
            </w:r>
          </w:p>
        </w:tc>
      </w:tr>
    </w:tbl>
    <w:p w:rsidR="0052620C" w:rsidRPr="003031AF" w:rsidRDefault="0052620C" w:rsidP="0052620C">
      <w:pPr>
        <w:ind w:firstLine="709"/>
        <w:jc w:val="both"/>
        <w:rPr>
          <w:rFonts w:ascii="Times New Roman" w:hAnsi="Times New Roman" w:cs="Times New Roman"/>
          <w:color w:val="FF0000"/>
          <w:sz w:val="10"/>
          <w:szCs w:val="10"/>
        </w:rPr>
      </w:pPr>
    </w:p>
    <w:p w:rsidR="0052620C" w:rsidRPr="003031AF" w:rsidRDefault="00C8069D" w:rsidP="0052620C">
      <w:pPr>
        <w:ind w:firstLine="709"/>
        <w:jc w:val="both"/>
        <w:rPr>
          <w:rFonts w:ascii="Times New Roman" w:hAnsi="Times New Roman" w:cs="Times New Roman"/>
          <w:color w:val="FF0000"/>
          <w:sz w:val="10"/>
          <w:szCs w:val="10"/>
        </w:rPr>
      </w:pPr>
      <w:r>
        <w:rPr>
          <w:rFonts w:ascii="Times New Roman" w:hAnsi="Times New Roman" w:cs="Times New Roman"/>
          <w:color w:val="FF0000"/>
          <w:sz w:val="28"/>
          <w:szCs w:val="28"/>
        </w:rPr>
        <w:t>За 2021</w:t>
      </w:r>
      <w:r w:rsidR="0052620C" w:rsidRPr="003031AF">
        <w:rPr>
          <w:rFonts w:ascii="Times New Roman" w:hAnsi="Times New Roman" w:cs="Times New Roman"/>
          <w:color w:val="FF0000"/>
          <w:sz w:val="28"/>
          <w:szCs w:val="28"/>
        </w:rPr>
        <w:t xml:space="preserve"> год наблюдается снижение количества жалоб за счет усиления работы Службы поддержки, активной работы через социальные сети, телефоны доверия, активного взаимодействия с Единым </w:t>
      </w:r>
      <w:r w:rsidR="0052620C" w:rsidRPr="003031AF">
        <w:rPr>
          <w:rFonts w:ascii="Times New Roman" w:hAnsi="Times New Roman" w:cs="Times New Roman"/>
          <w:color w:val="FF0000"/>
          <w:sz w:val="28"/>
          <w:szCs w:val="28"/>
          <w:lang w:val="en-US"/>
        </w:rPr>
        <w:t>Call</w:t>
      </w:r>
      <w:r w:rsidR="0052620C" w:rsidRPr="003031AF">
        <w:rPr>
          <w:rFonts w:ascii="Times New Roman" w:hAnsi="Times New Roman" w:cs="Times New Roman"/>
          <w:color w:val="FF0000"/>
          <w:sz w:val="28"/>
          <w:szCs w:val="28"/>
        </w:rPr>
        <w:t>-центром.</w:t>
      </w:r>
    </w:p>
    <w:p w:rsidR="0052620C" w:rsidRPr="003031AF" w:rsidRDefault="0052620C" w:rsidP="0052620C">
      <w:pPr>
        <w:ind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 xml:space="preserve">Согласно представленным данным в таблице за </w:t>
      </w:r>
      <w:proofErr w:type="spellStart"/>
      <w:r w:rsidRPr="003031AF">
        <w:rPr>
          <w:rFonts w:ascii="Times New Roman" w:hAnsi="Times New Roman" w:cs="Times New Roman"/>
          <w:color w:val="FF0000"/>
          <w:sz w:val="28"/>
          <w:szCs w:val="28"/>
        </w:rPr>
        <w:t>аудируемый</w:t>
      </w:r>
      <w:proofErr w:type="spellEnd"/>
      <w:r w:rsidRPr="003031AF">
        <w:rPr>
          <w:rFonts w:ascii="Times New Roman" w:hAnsi="Times New Roman" w:cs="Times New Roman"/>
          <w:color w:val="FF0000"/>
          <w:sz w:val="28"/>
          <w:szCs w:val="28"/>
        </w:rPr>
        <w:t xml:space="preserve"> период по вопросам качества медицинской помощи наиболее актуальные причины обращения населения составляют: </w:t>
      </w:r>
    </w:p>
    <w:p w:rsidR="0052620C" w:rsidRPr="003031AF" w:rsidRDefault="0052620C" w:rsidP="00CA50CA">
      <w:pPr>
        <w:pStyle w:val="ae"/>
        <w:numPr>
          <w:ilvl w:val="0"/>
          <w:numId w:val="12"/>
        </w:numPr>
        <w:tabs>
          <w:tab w:val="left" w:pos="993"/>
        </w:tabs>
        <w:ind w:left="0"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 xml:space="preserve">нарушение этики и деонтологии – </w:t>
      </w:r>
      <w:r w:rsidR="009944FF" w:rsidRPr="003031AF">
        <w:rPr>
          <w:rFonts w:ascii="Times New Roman" w:hAnsi="Times New Roman" w:cs="Times New Roman"/>
          <w:color w:val="FF0000"/>
          <w:sz w:val="28"/>
          <w:szCs w:val="28"/>
          <w:lang w:val="kk-KZ"/>
        </w:rPr>
        <w:t xml:space="preserve">2 </w:t>
      </w:r>
      <w:r w:rsidRPr="003031AF">
        <w:rPr>
          <w:rFonts w:ascii="Times New Roman" w:hAnsi="Times New Roman" w:cs="Times New Roman"/>
          <w:color w:val="FF0000"/>
          <w:sz w:val="28"/>
          <w:szCs w:val="28"/>
        </w:rPr>
        <w:t>%;</w:t>
      </w:r>
    </w:p>
    <w:p w:rsidR="0052620C" w:rsidRPr="003031AF" w:rsidRDefault="0052620C" w:rsidP="00CA50CA">
      <w:pPr>
        <w:pStyle w:val="ae"/>
        <w:numPr>
          <w:ilvl w:val="0"/>
          <w:numId w:val="12"/>
        </w:numPr>
        <w:tabs>
          <w:tab w:val="left" w:pos="993"/>
        </w:tabs>
        <w:ind w:left="0"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 xml:space="preserve">недостатки организации приема </w:t>
      </w:r>
      <w:proofErr w:type="gramStart"/>
      <w:r w:rsidRPr="003031AF">
        <w:rPr>
          <w:rFonts w:ascii="Times New Roman" w:hAnsi="Times New Roman" w:cs="Times New Roman"/>
          <w:color w:val="FF0000"/>
          <w:sz w:val="28"/>
          <w:szCs w:val="28"/>
        </w:rPr>
        <w:t xml:space="preserve">больных </w:t>
      </w:r>
      <w:r w:rsidR="009944FF" w:rsidRPr="003031AF">
        <w:rPr>
          <w:rFonts w:ascii="Times New Roman" w:hAnsi="Times New Roman" w:cs="Times New Roman"/>
          <w:color w:val="FF0000"/>
          <w:sz w:val="28"/>
          <w:szCs w:val="28"/>
          <w:lang w:val="kk-KZ"/>
        </w:rPr>
        <w:t xml:space="preserve"> 15</w:t>
      </w:r>
      <w:proofErr w:type="gramEnd"/>
      <w:r w:rsidR="009944FF" w:rsidRPr="003031AF">
        <w:rPr>
          <w:rFonts w:ascii="Times New Roman" w:hAnsi="Times New Roman" w:cs="Times New Roman"/>
          <w:color w:val="FF0000"/>
          <w:sz w:val="28"/>
          <w:szCs w:val="28"/>
          <w:lang w:val="kk-KZ"/>
        </w:rPr>
        <w:t>,6</w:t>
      </w:r>
      <w:r w:rsidRPr="003031AF">
        <w:rPr>
          <w:rFonts w:ascii="Times New Roman" w:hAnsi="Times New Roman" w:cs="Times New Roman"/>
          <w:color w:val="FF0000"/>
          <w:sz w:val="28"/>
          <w:szCs w:val="28"/>
        </w:rPr>
        <w:t xml:space="preserve">% </w:t>
      </w:r>
      <w:r w:rsidR="009944FF" w:rsidRPr="003031AF">
        <w:rPr>
          <w:rFonts w:ascii="Times New Roman" w:hAnsi="Times New Roman" w:cs="Times New Roman"/>
          <w:i/>
          <w:color w:val="FF0000"/>
          <w:sz w:val="24"/>
          <w:szCs w:val="28"/>
        </w:rPr>
        <w:t>(связано с нехваткой узких специалистов</w:t>
      </w:r>
      <w:r w:rsidRPr="003031AF">
        <w:rPr>
          <w:rFonts w:ascii="Times New Roman" w:hAnsi="Times New Roman" w:cs="Times New Roman"/>
          <w:i/>
          <w:color w:val="FF0000"/>
          <w:sz w:val="24"/>
          <w:szCs w:val="28"/>
          <w:lang w:val="kk-KZ"/>
        </w:rPr>
        <w:t>)</w:t>
      </w:r>
    </w:p>
    <w:p w:rsidR="0052620C" w:rsidRPr="003031AF" w:rsidRDefault="009944FF" w:rsidP="00CA50CA">
      <w:pPr>
        <w:pStyle w:val="ae"/>
        <w:numPr>
          <w:ilvl w:val="0"/>
          <w:numId w:val="12"/>
        </w:numPr>
        <w:tabs>
          <w:tab w:val="left" w:pos="993"/>
        </w:tabs>
        <w:ind w:left="0"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по прочим вопросам –82,4</w:t>
      </w:r>
      <w:r w:rsidR="0052620C" w:rsidRPr="003031AF">
        <w:rPr>
          <w:rFonts w:ascii="Times New Roman" w:hAnsi="Times New Roman" w:cs="Times New Roman"/>
          <w:color w:val="FF0000"/>
          <w:sz w:val="28"/>
          <w:szCs w:val="28"/>
        </w:rPr>
        <w:t xml:space="preserve">% от общего количества обращений. </w:t>
      </w:r>
    </w:p>
    <w:p w:rsidR="0052620C" w:rsidRPr="003031AF" w:rsidRDefault="0052620C" w:rsidP="0052620C">
      <w:pPr>
        <w:ind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При этом по характеру обращений за период с 201</w:t>
      </w:r>
      <w:r w:rsidR="00C8069D">
        <w:rPr>
          <w:rFonts w:ascii="Times New Roman" w:hAnsi="Times New Roman" w:cs="Times New Roman"/>
          <w:color w:val="FF0000"/>
          <w:sz w:val="28"/>
          <w:szCs w:val="28"/>
          <w:lang w:val="kk-KZ"/>
        </w:rPr>
        <w:t>9</w:t>
      </w:r>
      <w:r w:rsidR="00C8069D">
        <w:rPr>
          <w:rFonts w:ascii="Times New Roman" w:hAnsi="Times New Roman" w:cs="Times New Roman"/>
          <w:color w:val="FF0000"/>
          <w:sz w:val="28"/>
          <w:szCs w:val="28"/>
        </w:rPr>
        <w:t xml:space="preserve"> по 2021</w:t>
      </w:r>
      <w:r w:rsidRPr="003031AF">
        <w:rPr>
          <w:rFonts w:ascii="Times New Roman" w:hAnsi="Times New Roman" w:cs="Times New Roman"/>
          <w:color w:val="FF0000"/>
          <w:sz w:val="28"/>
          <w:szCs w:val="28"/>
        </w:rPr>
        <w:t xml:space="preserve"> год поступление жалоб имело тенденцию к ежегодному уменьшению.</w:t>
      </w:r>
    </w:p>
    <w:p w:rsidR="0052620C" w:rsidRPr="003031AF" w:rsidRDefault="0052620C" w:rsidP="0052620C">
      <w:pPr>
        <w:ind w:firstLine="709"/>
        <w:jc w:val="both"/>
        <w:rPr>
          <w:rFonts w:ascii="Times New Roman" w:hAnsi="Times New Roman" w:cs="Times New Roman"/>
          <w:color w:val="FF0000"/>
          <w:sz w:val="6"/>
          <w:szCs w:val="6"/>
        </w:rPr>
      </w:pPr>
    </w:p>
    <w:p w:rsidR="0052620C" w:rsidRPr="003031AF" w:rsidRDefault="0052620C" w:rsidP="0052620C">
      <w:pPr>
        <w:ind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lang w:val="kk-KZ"/>
        </w:rPr>
        <w:t>Все обращения были рассмотрены и удовлетворены</w:t>
      </w:r>
      <w:r w:rsidRPr="003031AF">
        <w:rPr>
          <w:rFonts w:ascii="Times New Roman" w:hAnsi="Times New Roman" w:cs="Times New Roman"/>
          <w:color w:val="FF0000"/>
          <w:sz w:val="28"/>
          <w:szCs w:val="28"/>
        </w:rPr>
        <w:t xml:space="preserve">, при необходимости проведены служебные расследования и разборы, на вопросы даны письменные ответы и разъяснения. Устные обращения разбирались на месте в рабочем порядке. </w:t>
      </w:r>
    </w:p>
    <w:p w:rsidR="0052620C" w:rsidRPr="003031AF" w:rsidRDefault="0052620C" w:rsidP="0052620C">
      <w:pPr>
        <w:ind w:firstLine="709"/>
        <w:jc w:val="both"/>
        <w:rPr>
          <w:rFonts w:ascii="Times New Roman" w:hAnsi="Times New Roman" w:cs="Times New Roman"/>
          <w:color w:val="FF0000"/>
          <w:sz w:val="28"/>
          <w:szCs w:val="28"/>
          <w:lang w:val="kk-KZ"/>
        </w:rPr>
      </w:pPr>
      <w:r w:rsidRPr="003031AF">
        <w:rPr>
          <w:rFonts w:ascii="Times New Roman" w:hAnsi="Times New Roman" w:cs="Times New Roman"/>
          <w:color w:val="FF0000"/>
          <w:sz w:val="28"/>
          <w:szCs w:val="28"/>
        </w:rPr>
        <w:t xml:space="preserve">По данным </w:t>
      </w:r>
      <w:proofErr w:type="spellStart"/>
      <w:r w:rsidRPr="003031AF">
        <w:rPr>
          <w:rFonts w:ascii="Times New Roman" w:hAnsi="Times New Roman" w:cs="Times New Roman"/>
          <w:color w:val="FF0000"/>
          <w:sz w:val="28"/>
          <w:szCs w:val="28"/>
        </w:rPr>
        <w:t>СППиВА</w:t>
      </w:r>
      <w:proofErr w:type="spellEnd"/>
      <w:r w:rsidRPr="003031AF">
        <w:rPr>
          <w:rFonts w:ascii="Times New Roman" w:hAnsi="Times New Roman" w:cs="Times New Roman"/>
          <w:color w:val="FF0000"/>
          <w:sz w:val="28"/>
          <w:szCs w:val="28"/>
        </w:rPr>
        <w:t xml:space="preserve"> </w:t>
      </w:r>
      <w:r w:rsidR="00C8069D">
        <w:rPr>
          <w:rFonts w:ascii="Times New Roman" w:hAnsi="Times New Roman" w:cs="Times New Roman"/>
          <w:color w:val="FF0000"/>
          <w:sz w:val="28"/>
          <w:szCs w:val="28"/>
          <w:lang w:val="kk-KZ"/>
        </w:rPr>
        <w:t>в 2019 году 31</w:t>
      </w:r>
      <w:r w:rsidR="009944FF" w:rsidRPr="003031AF">
        <w:rPr>
          <w:rFonts w:ascii="Times New Roman" w:hAnsi="Times New Roman" w:cs="Times New Roman"/>
          <w:color w:val="FF0000"/>
          <w:sz w:val="28"/>
          <w:szCs w:val="28"/>
          <w:lang w:val="kk-KZ"/>
        </w:rPr>
        <w:t xml:space="preserve"> обращений из них 1 обоснованная жалоба,</w:t>
      </w:r>
      <w:r w:rsidR="00C8069D">
        <w:rPr>
          <w:rFonts w:ascii="Times New Roman" w:hAnsi="Times New Roman" w:cs="Times New Roman"/>
          <w:color w:val="FF0000"/>
          <w:sz w:val="28"/>
          <w:szCs w:val="28"/>
          <w:lang w:val="kk-KZ"/>
        </w:rPr>
        <w:t xml:space="preserve"> </w:t>
      </w:r>
      <w:r w:rsidR="00C8069D">
        <w:rPr>
          <w:rFonts w:ascii="Times New Roman" w:hAnsi="Times New Roman" w:cs="Times New Roman"/>
          <w:color w:val="FF0000"/>
          <w:sz w:val="28"/>
          <w:szCs w:val="28"/>
        </w:rPr>
        <w:t>в 2020</w:t>
      </w:r>
      <w:r w:rsidRPr="003031AF">
        <w:rPr>
          <w:rFonts w:ascii="Times New Roman" w:hAnsi="Times New Roman" w:cs="Times New Roman"/>
          <w:color w:val="FF0000"/>
          <w:sz w:val="28"/>
          <w:szCs w:val="28"/>
        </w:rPr>
        <w:t xml:space="preserve"> году было </w:t>
      </w:r>
      <w:proofErr w:type="gramStart"/>
      <w:r w:rsidR="00C8069D">
        <w:rPr>
          <w:rFonts w:ascii="Times New Roman" w:hAnsi="Times New Roman" w:cs="Times New Roman"/>
          <w:color w:val="FF0000"/>
          <w:sz w:val="28"/>
          <w:szCs w:val="28"/>
          <w:lang w:val="kk-KZ"/>
        </w:rPr>
        <w:t>25</w:t>
      </w:r>
      <w:r w:rsidR="009944FF" w:rsidRPr="003031AF">
        <w:rPr>
          <w:rFonts w:ascii="Times New Roman" w:hAnsi="Times New Roman" w:cs="Times New Roman"/>
          <w:color w:val="FF0000"/>
          <w:sz w:val="28"/>
          <w:szCs w:val="28"/>
          <w:lang w:val="kk-KZ"/>
        </w:rPr>
        <w:t xml:space="preserve"> </w:t>
      </w:r>
      <w:r w:rsidRPr="003031AF">
        <w:rPr>
          <w:rFonts w:ascii="Times New Roman" w:hAnsi="Times New Roman" w:cs="Times New Roman"/>
          <w:color w:val="FF0000"/>
          <w:sz w:val="28"/>
          <w:szCs w:val="28"/>
        </w:rPr>
        <w:t xml:space="preserve"> обращений</w:t>
      </w:r>
      <w:proofErr w:type="gramEnd"/>
      <w:r w:rsidRPr="003031AF">
        <w:rPr>
          <w:rFonts w:ascii="Times New Roman" w:hAnsi="Times New Roman" w:cs="Times New Roman"/>
          <w:color w:val="FF0000"/>
          <w:sz w:val="28"/>
          <w:szCs w:val="28"/>
        </w:rPr>
        <w:t>,</w:t>
      </w:r>
      <w:r w:rsidR="00C8069D">
        <w:rPr>
          <w:rFonts w:ascii="Times New Roman" w:hAnsi="Times New Roman" w:cs="Times New Roman"/>
          <w:color w:val="FF0000"/>
          <w:sz w:val="28"/>
          <w:szCs w:val="28"/>
          <w:lang w:val="kk-KZ"/>
        </w:rPr>
        <w:t xml:space="preserve"> из них 1</w:t>
      </w:r>
      <w:r w:rsidR="009944FF" w:rsidRPr="003031AF">
        <w:rPr>
          <w:rFonts w:ascii="Times New Roman" w:hAnsi="Times New Roman" w:cs="Times New Roman"/>
          <w:color w:val="FF0000"/>
          <w:sz w:val="28"/>
          <w:szCs w:val="28"/>
          <w:lang w:val="kk-KZ"/>
        </w:rPr>
        <w:t xml:space="preserve"> обоснованные  жалобы,</w:t>
      </w:r>
      <w:r w:rsidRPr="003031AF">
        <w:rPr>
          <w:rFonts w:ascii="Times New Roman" w:hAnsi="Times New Roman" w:cs="Times New Roman"/>
          <w:color w:val="FF0000"/>
          <w:sz w:val="28"/>
          <w:szCs w:val="28"/>
        </w:rPr>
        <w:t>в 20</w:t>
      </w:r>
      <w:r w:rsidR="00C8069D">
        <w:rPr>
          <w:rFonts w:ascii="Times New Roman" w:hAnsi="Times New Roman" w:cs="Times New Roman"/>
          <w:color w:val="FF0000"/>
          <w:sz w:val="28"/>
          <w:szCs w:val="28"/>
          <w:lang w:val="kk-KZ"/>
        </w:rPr>
        <w:t>21</w:t>
      </w:r>
      <w:r w:rsidRPr="003031AF">
        <w:rPr>
          <w:rFonts w:ascii="Times New Roman" w:hAnsi="Times New Roman" w:cs="Times New Roman"/>
          <w:color w:val="FF0000"/>
          <w:sz w:val="28"/>
          <w:szCs w:val="28"/>
        </w:rPr>
        <w:t xml:space="preserve"> году </w:t>
      </w:r>
      <w:r w:rsidR="009944FF" w:rsidRPr="003031AF">
        <w:rPr>
          <w:rFonts w:ascii="Times New Roman" w:hAnsi="Times New Roman" w:cs="Times New Roman"/>
          <w:color w:val="FF0000"/>
          <w:sz w:val="28"/>
          <w:szCs w:val="28"/>
          <w:lang w:val="kk-KZ"/>
        </w:rPr>
        <w:t>2</w:t>
      </w:r>
      <w:r w:rsidR="00C8069D">
        <w:rPr>
          <w:rFonts w:ascii="Times New Roman" w:hAnsi="Times New Roman" w:cs="Times New Roman"/>
          <w:color w:val="FF0000"/>
          <w:sz w:val="28"/>
          <w:szCs w:val="28"/>
          <w:lang w:val="kk-KZ"/>
        </w:rPr>
        <w:t>2</w:t>
      </w:r>
      <w:r w:rsidR="009944FF" w:rsidRPr="003031AF">
        <w:rPr>
          <w:rFonts w:ascii="Times New Roman" w:hAnsi="Times New Roman" w:cs="Times New Roman"/>
          <w:color w:val="FF0000"/>
          <w:sz w:val="28"/>
          <w:szCs w:val="28"/>
          <w:lang w:val="kk-KZ"/>
        </w:rPr>
        <w:t>, из них 1 обоснованная жалоба</w:t>
      </w:r>
      <w:r w:rsidRPr="003031AF">
        <w:rPr>
          <w:rFonts w:ascii="Times New Roman" w:hAnsi="Times New Roman" w:cs="Times New Roman"/>
          <w:color w:val="FF0000"/>
          <w:sz w:val="28"/>
          <w:szCs w:val="28"/>
        </w:rPr>
        <w:t xml:space="preserve">. Количество обоснованных обращений составило </w:t>
      </w:r>
      <w:r w:rsidRPr="003031AF">
        <w:rPr>
          <w:rFonts w:ascii="Times New Roman" w:hAnsi="Times New Roman" w:cs="Times New Roman"/>
          <w:color w:val="FF0000"/>
          <w:sz w:val="28"/>
          <w:szCs w:val="28"/>
          <w:lang w:val="kk-KZ"/>
        </w:rPr>
        <w:t>4</w:t>
      </w:r>
      <w:r w:rsidRPr="003031AF">
        <w:rPr>
          <w:rFonts w:ascii="Times New Roman" w:hAnsi="Times New Roman" w:cs="Times New Roman"/>
          <w:color w:val="FF0000"/>
          <w:sz w:val="28"/>
          <w:szCs w:val="28"/>
        </w:rPr>
        <w:t xml:space="preserve">, по результатам рассмотрения которых, </w:t>
      </w:r>
      <w:r w:rsidR="007328AB" w:rsidRPr="003031AF">
        <w:rPr>
          <w:rFonts w:ascii="Times New Roman" w:hAnsi="Times New Roman" w:cs="Times New Roman"/>
          <w:color w:val="FF0000"/>
          <w:sz w:val="28"/>
          <w:szCs w:val="28"/>
          <w:lang w:val="kk-KZ"/>
        </w:rPr>
        <w:t>1</w:t>
      </w:r>
      <w:r w:rsidR="007328AB" w:rsidRPr="003031AF">
        <w:rPr>
          <w:rFonts w:ascii="Times New Roman" w:hAnsi="Times New Roman" w:cs="Times New Roman"/>
          <w:color w:val="FF0000"/>
          <w:sz w:val="28"/>
          <w:szCs w:val="28"/>
        </w:rPr>
        <w:t xml:space="preserve"> должностное лицо</w:t>
      </w:r>
      <w:r w:rsidRPr="003031AF">
        <w:rPr>
          <w:rFonts w:ascii="Times New Roman" w:hAnsi="Times New Roman" w:cs="Times New Roman"/>
          <w:color w:val="FF0000"/>
          <w:sz w:val="28"/>
          <w:szCs w:val="28"/>
        </w:rPr>
        <w:t xml:space="preserve"> привлечены к дисциплинарной </w:t>
      </w:r>
      <w:r w:rsidR="007328AB" w:rsidRPr="003031AF">
        <w:rPr>
          <w:rFonts w:ascii="Times New Roman" w:hAnsi="Times New Roman" w:cs="Times New Roman"/>
          <w:color w:val="FF0000"/>
          <w:sz w:val="28"/>
          <w:szCs w:val="28"/>
        </w:rPr>
        <w:t>ответственности в виде «</w:t>
      </w:r>
      <w:proofErr w:type="gramStart"/>
      <w:r w:rsidR="007328AB" w:rsidRPr="003031AF">
        <w:rPr>
          <w:rFonts w:ascii="Times New Roman" w:hAnsi="Times New Roman" w:cs="Times New Roman"/>
          <w:color w:val="FF0000"/>
          <w:sz w:val="28"/>
          <w:szCs w:val="28"/>
          <w:lang w:val="kk-KZ"/>
        </w:rPr>
        <w:t xml:space="preserve">выговора </w:t>
      </w:r>
      <w:r w:rsidR="004F00CC" w:rsidRPr="003031AF">
        <w:rPr>
          <w:rFonts w:ascii="Times New Roman" w:hAnsi="Times New Roman" w:cs="Times New Roman"/>
          <w:color w:val="FF0000"/>
          <w:sz w:val="28"/>
          <w:szCs w:val="28"/>
          <w:lang w:val="kk-KZ"/>
        </w:rPr>
        <w:t xml:space="preserve"> </w:t>
      </w:r>
      <w:r w:rsidR="0039059A">
        <w:rPr>
          <w:rFonts w:ascii="Times New Roman" w:hAnsi="Times New Roman" w:cs="Times New Roman"/>
          <w:color w:val="FF0000"/>
          <w:sz w:val="28"/>
          <w:szCs w:val="28"/>
        </w:rPr>
        <w:t>»</w:t>
      </w:r>
      <w:proofErr w:type="gramEnd"/>
      <w:r w:rsidR="0039059A">
        <w:rPr>
          <w:rFonts w:ascii="Times New Roman" w:hAnsi="Times New Roman" w:cs="Times New Roman"/>
          <w:color w:val="FF0000"/>
          <w:sz w:val="28"/>
          <w:szCs w:val="28"/>
        </w:rPr>
        <w:t>,остальные 3 предупреждены.</w:t>
      </w:r>
    </w:p>
    <w:p w:rsidR="0052620C" w:rsidRPr="003031AF" w:rsidRDefault="0052620C" w:rsidP="0052620C">
      <w:pPr>
        <w:ind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Во всех случаях пациенты удовлетворены представленным ответом.</w:t>
      </w:r>
    </w:p>
    <w:p w:rsidR="009944FF" w:rsidRPr="003031AF" w:rsidRDefault="007A507D" w:rsidP="00C45898">
      <w:pPr>
        <w:jc w:val="both"/>
        <w:rPr>
          <w:color w:val="FF0000"/>
        </w:rPr>
      </w:pPr>
      <w:r w:rsidRPr="003031AF">
        <w:rPr>
          <w:rFonts w:ascii="Times New Roman" w:eastAsia="Lucida Sans Unicode" w:hAnsi="Times New Roman"/>
          <w:color w:val="FF0000"/>
          <w:kern w:val="3"/>
          <w:sz w:val="28"/>
          <w:szCs w:val="28"/>
        </w:rPr>
        <w:tab/>
      </w:r>
      <w:r w:rsidR="008E7141" w:rsidRPr="003031AF">
        <w:rPr>
          <w:rFonts w:ascii="Times New Roman" w:eastAsia="Lucida Sans Unicode" w:hAnsi="Times New Roman"/>
          <w:color w:val="FF0000"/>
          <w:kern w:val="3"/>
          <w:sz w:val="28"/>
          <w:szCs w:val="28"/>
        </w:rPr>
        <w:t>Вопрос программы «</w:t>
      </w:r>
      <w:r w:rsidR="008E7141" w:rsidRPr="003031AF">
        <w:rPr>
          <w:rFonts w:ascii="Times New Roman" w:hAnsi="Times New Roman"/>
          <w:color w:val="FF0000"/>
          <w:sz w:val="28"/>
          <w:szCs w:val="28"/>
          <w:lang w:val="kk-KZ"/>
        </w:rPr>
        <w:t>Анализ полноты и качества оказываемых медицинских услуг и медицинской помощи</w:t>
      </w:r>
      <w:r w:rsidR="008E7141" w:rsidRPr="003031AF">
        <w:rPr>
          <w:rFonts w:ascii="Times New Roman" w:eastAsia="Lucida Sans Unicode" w:hAnsi="Times New Roman"/>
          <w:color w:val="FF0000"/>
          <w:kern w:val="3"/>
          <w:sz w:val="28"/>
          <w:szCs w:val="28"/>
        </w:rPr>
        <w:t>» проверен. Нарушений, недостатков и системных проблем не установлено.</w:t>
      </w:r>
      <w:r w:rsidR="00C45898" w:rsidRPr="003031AF">
        <w:rPr>
          <w:color w:val="FF0000"/>
        </w:rPr>
        <w:t xml:space="preserve"> </w:t>
      </w:r>
    </w:p>
    <w:p w:rsidR="00C45898" w:rsidRPr="003031AF" w:rsidRDefault="00C45898" w:rsidP="00C45898">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lastRenderedPageBreak/>
        <w:t xml:space="preserve">Все обращения были рассмотрены и удовлетворены, при необходимости проведены служебные расследования и разборы, на вопросы даны письменные ответы и разъяснения. Устные обращения разбирались на месте в рабочем порядке. </w:t>
      </w:r>
    </w:p>
    <w:p w:rsidR="00C45898" w:rsidRPr="003031AF" w:rsidRDefault="00C45898" w:rsidP="00C45898">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Во всех случаях пациенты удовлетворены представленным ответом.</w:t>
      </w:r>
    </w:p>
    <w:p w:rsidR="00C45898" w:rsidRPr="003031AF" w:rsidRDefault="00C45898" w:rsidP="00C45898">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ab/>
        <w:t>Вопрос программы «Анализ полноты и качества оказываемых медицинских услуг и медицинской помощи» проверен. Нарушений, недостатков и системных проблем не установлено.</w:t>
      </w:r>
    </w:p>
    <w:p w:rsidR="00C45898" w:rsidRPr="003031AF" w:rsidRDefault="00C45898" w:rsidP="00C45898">
      <w:pPr>
        <w:jc w:val="both"/>
        <w:rPr>
          <w:rFonts w:ascii="Times New Roman" w:eastAsia="Lucida Sans Unicode" w:hAnsi="Times New Roman"/>
          <w:color w:val="FF0000"/>
          <w:kern w:val="3"/>
          <w:sz w:val="28"/>
          <w:szCs w:val="28"/>
        </w:rPr>
      </w:pPr>
    </w:p>
    <w:p w:rsidR="007F4651" w:rsidRPr="003031AF" w:rsidRDefault="007F4651" w:rsidP="007F4651">
      <w:pPr>
        <w:ind w:firstLine="709"/>
        <w:jc w:val="both"/>
        <w:rPr>
          <w:rFonts w:ascii="Times New Roman" w:hAnsi="Times New Roman"/>
          <w:bCs/>
          <w:iCs/>
          <w:color w:val="FF0000"/>
          <w:sz w:val="10"/>
          <w:szCs w:val="10"/>
          <w:lang w:val="kk-KZ"/>
        </w:rPr>
      </w:pPr>
    </w:p>
    <w:p w:rsidR="00CE66EA" w:rsidRPr="003031AF" w:rsidRDefault="00BE5D80" w:rsidP="00CE66EA">
      <w:pPr>
        <w:jc w:val="both"/>
        <w:rPr>
          <w:rFonts w:ascii="Times New Roman" w:eastAsia="Lucida Sans Unicode" w:hAnsi="Times New Roman"/>
          <w:color w:val="FF0000"/>
          <w:kern w:val="3"/>
          <w:sz w:val="28"/>
          <w:szCs w:val="28"/>
        </w:rPr>
      </w:pPr>
      <w:r w:rsidRPr="003031AF">
        <w:rPr>
          <w:rFonts w:ascii="Times New Roman" w:hAnsi="Times New Roman" w:cs="Times New Roman"/>
          <w:b/>
          <w:i/>
          <w:color w:val="FF0000"/>
          <w:sz w:val="28"/>
          <w:szCs w:val="28"/>
        </w:rPr>
        <w:t>3</w:t>
      </w:r>
      <w:r w:rsidR="00E61597" w:rsidRPr="003031AF">
        <w:rPr>
          <w:rFonts w:ascii="Times New Roman" w:hAnsi="Times New Roman" w:cs="Times New Roman"/>
          <w:b/>
          <w:i/>
          <w:color w:val="FF0000"/>
          <w:sz w:val="28"/>
          <w:szCs w:val="28"/>
        </w:rPr>
        <w:t>. Соблюдение объектом здравоохранения принципов открытости, доступности и подотчетности при осуществлении своей деятельности, в том числе прием жалоб от населения, размещение плана государственных закупок, наличие интернет-сайтов, ящиков для обращений, телефонов доверия</w:t>
      </w:r>
      <w:r w:rsidR="00E61597" w:rsidRPr="003031AF">
        <w:rPr>
          <w:rFonts w:ascii="Times New Roman" w:hAnsi="Times New Roman" w:cs="Times New Roman"/>
          <w:i/>
          <w:color w:val="FF0000"/>
          <w:sz w:val="28"/>
          <w:szCs w:val="28"/>
        </w:rPr>
        <w:t>.</w:t>
      </w:r>
      <w:r w:rsidR="00CE66EA" w:rsidRPr="003031AF">
        <w:rPr>
          <w:rFonts w:ascii="Times New Roman" w:eastAsia="Lucida Sans Unicode" w:hAnsi="Times New Roman"/>
          <w:color w:val="FF0000"/>
          <w:kern w:val="3"/>
          <w:sz w:val="28"/>
          <w:szCs w:val="28"/>
        </w:rPr>
        <w:t xml:space="preserve"> </w:t>
      </w:r>
    </w:p>
    <w:p w:rsidR="00CE66EA" w:rsidRPr="003031AF" w:rsidRDefault="00CE66EA" w:rsidP="00CE66EA">
      <w:pPr>
        <w:jc w:val="both"/>
        <w:rPr>
          <w:rFonts w:ascii="Times New Roman" w:eastAsia="Lucida Sans Unicode" w:hAnsi="Times New Roman"/>
          <w:color w:val="FF0000"/>
          <w:kern w:val="3"/>
          <w:sz w:val="28"/>
          <w:szCs w:val="28"/>
        </w:rPr>
      </w:pPr>
      <w:proofErr w:type="spellStart"/>
      <w:proofErr w:type="gramStart"/>
      <w:r w:rsidRPr="003031AF">
        <w:rPr>
          <w:rFonts w:ascii="Times New Roman" w:eastAsia="Lucida Sans Unicode" w:hAnsi="Times New Roman"/>
          <w:color w:val="FF0000"/>
          <w:kern w:val="3"/>
          <w:sz w:val="28"/>
          <w:szCs w:val="28"/>
        </w:rPr>
        <w:t>Коксуском</w:t>
      </w:r>
      <w:proofErr w:type="spellEnd"/>
      <w:r w:rsidRPr="003031AF">
        <w:rPr>
          <w:rFonts w:ascii="Times New Roman" w:eastAsia="Lucida Sans Unicode" w:hAnsi="Times New Roman"/>
          <w:color w:val="FF0000"/>
          <w:kern w:val="3"/>
          <w:sz w:val="28"/>
          <w:szCs w:val="28"/>
        </w:rPr>
        <w:t xml:space="preserve">  ЦРБ</w:t>
      </w:r>
      <w:proofErr w:type="gramEnd"/>
      <w:r w:rsidRPr="003031AF">
        <w:rPr>
          <w:rFonts w:ascii="Times New Roman" w:eastAsia="Lucida Sans Unicode" w:hAnsi="Times New Roman"/>
          <w:color w:val="FF0000"/>
          <w:kern w:val="3"/>
          <w:sz w:val="28"/>
          <w:szCs w:val="28"/>
        </w:rPr>
        <w:t xml:space="preserve"> наличие  официальный интернет сайт;  CRB1.kz </w:t>
      </w:r>
    </w:p>
    <w:p w:rsidR="00CE66EA" w:rsidRPr="003031AF" w:rsidRDefault="00CE66EA" w:rsidP="00CE66EA">
      <w:pPr>
        <w:jc w:val="both"/>
        <w:rPr>
          <w:rFonts w:ascii="Times New Roman" w:eastAsia="Lucida Sans Unicode" w:hAnsi="Times New Roman"/>
          <w:color w:val="FF0000"/>
          <w:kern w:val="3"/>
          <w:sz w:val="28"/>
          <w:szCs w:val="28"/>
        </w:rPr>
      </w:pP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Размещение информаций о нашем предприятии осуществляется </w:t>
      </w:r>
      <w:proofErr w:type="gramStart"/>
      <w:r w:rsidRPr="003031AF">
        <w:rPr>
          <w:rFonts w:ascii="Times New Roman" w:eastAsia="Lucida Sans Unicode" w:hAnsi="Times New Roman"/>
          <w:color w:val="FF0000"/>
          <w:kern w:val="3"/>
          <w:sz w:val="28"/>
          <w:szCs w:val="28"/>
        </w:rPr>
        <w:t>на  официальный</w:t>
      </w:r>
      <w:proofErr w:type="gramEnd"/>
      <w:r w:rsidRPr="003031AF">
        <w:rPr>
          <w:rFonts w:ascii="Times New Roman" w:eastAsia="Lucida Sans Unicode" w:hAnsi="Times New Roman"/>
          <w:color w:val="FF0000"/>
          <w:kern w:val="3"/>
          <w:sz w:val="28"/>
          <w:szCs w:val="28"/>
        </w:rPr>
        <w:t xml:space="preserve"> сайт;  CRB1.kz</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lang w:val="kk-KZ"/>
        </w:rPr>
        <w:t>С</w:t>
      </w:r>
      <w:proofErr w:type="spellStart"/>
      <w:r w:rsidRPr="003031AF">
        <w:rPr>
          <w:rFonts w:ascii="Times New Roman" w:eastAsia="Lucida Sans Unicode" w:hAnsi="Times New Roman"/>
          <w:color w:val="FF0000"/>
          <w:kern w:val="3"/>
          <w:sz w:val="28"/>
          <w:szCs w:val="28"/>
        </w:rPr>
        <w:t>айте</w:t>
      </w:r>
      <w:proofErr w:type="spellEnd"/>
      <w:r w:rsidRPr="003031AF">
        <w:rPr>
          <w:rFonts w:ascii="Times New Roman" w:eastAsia="Lucida Sans Unicode" w:hAnsi="Times New Roman"/>
          <w:color w:val="FF0000"/>
          <w:kern w:val="3"/>
          <w:sz w:val="28"/>
          <w:szCs w:val="28"/>
        </w:rPr>
        <w:t xml:space="preserve"> содержит  разделы; </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 Государственная символика </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 Блог главного врача </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Служба поддержки пациентов</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Структура ЦРБ</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О нас</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 Руководство </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 Миссия ценности и задачи </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  Платные услуги </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Нормативные правовые акты</w:t>
      </w:r>
    </w:p>
    <w:p w:rsidR="00CE66EA" w:rsidRPr="003031AF" w:rsidRDefault="00CE66EA" w:rsidP="00CE66EA">
      <w:pPr>
        <w:jc w:val="both"/>
        <w:rPr>
          <w:rFonts w:ascii="Times New Roman" w:eastAsia="Lucida Sans Unicode" w:hAnsi="Times New Roman"/>
          <w:color w:val="FF0000"/>
          <w:kern w:val="3"/>
          <w:sz w:val="28"/>
          <w:szCs w:val="28"/>
        </w:rPr>
      </w:pP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 Вопросы/ответ </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Оставить отзыв</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 ОСМС (новости </w:t>
      </w:r>
      <w:proofErr w:type="spellStart"/>
      <w:r w:rsidRPr="003031AF">
        <w:rPr>
          <w:rFonts w:ascii="Times New Roman" w:eastAsia="Lucida Sans Unicode" w:hAnsi="Times New Roman"/>
          <w:color w:val="FF0000"/>
          <w:kern w:val="3"/>
          <w:sz w:val="28"/>
          <w:szCs w:val="28"/>
        </w:rPr>
        <w:t>инфографик</w:t>
      </w:r>
      <w:proofErr w:type="spellEnd"/>
      <w:r w:rsidRPr="003031AF">
        <w:rPr>
          <w:rFonts w:ascii="Times New Roman" w:eastAsia="Lucida Sans Unicode" w:hAnsi="Times New Roman"/>
          <w:color w:val="FF0000"/>
          <w:kern w:val="3"/>
          <w:sz w:val="28"/>
          <w:szCs w:val="28"/>
        </w:rPr>
        <w:t>, видеоролики)</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 Доска объявлений </w:t>
      </w: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 xml:space="preserve">- Контакты </w:t>
      </w:r>
    </w:p>
    <w:p w:rsidR="00CE66EA" w:rsidRPr="003031AF" w:rsidRDefault="00CE66EA" w:rsidP="00CE66EA">
      <w:pPr>
        <w:jc w:val="both"/>
        <w:rPr>
          <w:rFonts w:ascii="Times New Roman" w:eastAsia="Lucida Sans Unicode" w:hAnsi="Times New Roman"/>
          <w:color w:val="FF0000"/>
          <w:kern w:val="3"/>
          <w:sz w:val="28"/>
          <w:szCs w:val="28"/>
        </w:rPr>
      </w:pPr>
    </w:p>
    <w:p w:rsidR="00CE66EA" w:rsidRPr="003031AF" w:rsidRDefault="00CE66EA" w:rsidP="00CE66EA">
      <w:pPr>
        <w:jc w:val="both"/>
        <w:rPr>
          <w:rFonts w:ascii="Times New Roman" w:eastAsia="Lucida Sans Unicode" w:hAnsi="Times New Roman"/>
          <w:color w:val="FF0000"/>
          <w:kern w:val="3"/>
          <w:sz w:val="28"/>
          <w:szCs w:val="28"/>
        </w:rPr>
      </w:pPr>
      <w:r w:rsidRPr="003031AF">
        <w:rPr>
          <w:rFonts w:ascii="Times New Roman" w:eastAsia="Lucida Sans Unicode" w:hAnsi="Times New Roman"/>
          <w:color w:val="FF0000"/>
          <w:kern w:val="3"/>
          <w:sz w:val="28"/>
          <w:szCs w:val="28"/>
        </w:rPr>
        <w:tab/>
        <w:t xml:space="preserve"> </w:t>
      </w:r>
    </w:p>
    <w:p w:rsidR="007F4651" w:rsidRPr="003031AF" w:rsidRDefault="007F4651" w:rsidP="00B87C40">
      <w:pPr>
        <w:pStyle w:val="ae"/>
        <w:ind w:left="0" w:firstLine="720"/>
        <w:jc w:val="both"/>
        <w:rPr>
          <w:rFonts w:ascii="Times New Roman" w:hAnsi="Times New Roman" w:cs="Times New Roman"/>
          <w:color w:val="FF0000"/>
          <w:sz w:val="10"/>
          <w:szCs w:val="10"/>
        </w:rPr>
      </w:pPr>
    </w:p>
    <w:p w:rsidR="007F4651" w:rsidRPr="003031AF" w:rsidRDefault="00B87C40" w:rsidP="006D00FA">
      <w:pPr>
        <w:pStyle w:val="5"/>
        <w:spacing w:before="0" w:after="0"/>
        <w:jc w:val="both"/>
        <w:rPr>
          <w:rFonts w:eastAsia="Tahoma"/>
          <w:color w:val="FF0000"/>
          <w:sz w:val="28"/>
          <w:szCs w:val="28"/>
          <w:lang w:bidi="ru-RU"/>
        </w:rPr>
      </w:pPr>
      <w:r w:rsidRPr="003031AF">
        <w:rPr>
          <w:rFonts w:eastAsia="Tahoma"/>
          <w:b w:val="0"/>
          <w:i w:val="0"/>
          <w:color w:val="FF0000"/>
          <w:sz w:val="28"/>
          <w:szCs w:val="28"/>
          <w:lang w:bidi="ru-RU"/>
        </w:rPr>
        <w:tab/>
      </w:r>
    </w:p>
    <w:p w:rsidR="007F4651" w:rsidRPr="003031AF" w:rsidRDefault="007F4651" w:rsidP="007F4651">
      <w:pPr>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В рамках исполнения Государственной программы развития здравоохранения «</w:t>
      </w:r>
      <w:proofErr w:type="spellStart"/>
      <w:r w:rsidRPr="003031AF">
        <w:rPr>
          <w:rFonts w:ascii="Times New Roman" w:hAnsi="Times New Roman" w:cs="Times New Roman"/>
          <w:color w:val="FF0000"/>
          <w:sz w:val="28"/>
          <w:szCs w:val="28"/>
        </w:rPr>
        <w:t>Денсаулық</w:t>
      </w:r>
      <w:proofErr w:type="spellEnd"/>
      <w:r w:rsidRPr="003031AF">
        <w:rPr>
          <w:rFonts w:ascii="Times New Roman" w:hAnsi="Times New Roman" w:cs="Times New Roman"/>
          <w:color w:val="FF0000"/>
          <w:sz w:val="28"/>
          <w:szCs w:val="28"/>
        </w:rPr>
        <w:t>» на 2016-20</w:t>
      </w:r>
      <w:r w:rsidR="00331EDE" w:rsidRPr="003031AF">
        <w:rPr>
          <w:rFonts w:ascii="Times New Roman" w:hAnsi="Times New Roman" w:cs="Times New Roman"/>
          <w:color w:val="FF0000"/>
          <w:sz w:val="28"/>
          <w:szCs w:val="28"/>
        </w:rPr>
        <w:t>20</w:t>
      </w:r>
      <w:r w:rsidRPr="003031AF">
        <w:rPr>
          <w:rFonts w:ascii="Times New Roman" w:hAnsi="Times New Roman" w:cs="Times New Roman"/>
          <w:color w:val="FF0000"/>
          <w:sz w:val="28"/>
          <w:szCs w:val="28"/>
        </w:rPr>
        <w:t xml:space="preserve"> годы, для проведения консультаций и решения проблемных вопросов, обращений (жалоб) населения по вопросам оказания медицинской помощи в рамках ГОМБП, так и платных медици</w:t>
      </w:r>
      <w:r w:rsidR="0039059A">
        <w:rPr>
          <w:rFonts w:ascii="Times New Roman" w:hAnsi="Times New Roman" w:cs="Times New Roman"/>
          <w:color w:val="FF0000"/>
          <w:sz w:val="28"/>
          <w:szCs w:val="28"/>
        </w:rPr>
        <w:t xml:space="preserve">нских услуг, на базе </w:t>
      </w:r>
      <w:r w:rsidR="0039059A">
        <w:rPr>
          <w:rFonts w:ascii="Times New Roman" w:hAnsi="Times New Roman" w:cs="Times New Roman"/>
          <w:color w:val="FF0000"/>
          <w:sz w:val="28"/>
          <w:szCs w:val="28"/>
          <w:lang w:val="kk-KZ"/>
        </w:rPr>
        <w:t>ЦРБ</w:t>
      </w:r>
      <w:r w:rsidRPr="003031AF">
        <w:rPr>
          <w:rFonts w:ascii="Times New Roman" w:hAnsi="Times New Roman" w:cs="Times New Roman"/>
          <w:color w:val="FF0000"/>
          <w:sz w:val="28"/>
          <w:szCs w:val="28"/>
        </w:rPr>
        <w:t xml:space="preserve"> создан «Телефон доверия».</w:t>
      </w:r>
    </w:p>
    <w:p w:rsidR="00461A3B" w:rsidRPr="003031AF" w:rsidRDefault="00461A3B" w:rsidP="00461A3B">
      <w:pPr>
        <w:ind w:firstLine="708"/>
        <w:jc w:val="both"/>
        <w:rPr>
          <w:rFonts w:ascii="Times New Roman" w:hAnsi="Times New Roman" w:cs="Times New Roman"/>
          <w:i/>
          <w:color w:val="FF0000"/>
          <w:sz w:val="28"/>
          <w:szCs w:val="28"/>
        </w:rPr>
      </w:pPr>
      <w:r w:rsidRPr="003031AF">
        <w:rPr>
          <w:rFonts w:ascii="Times New Roman" w:hAnsi="Times New Roman" w:cs="Times New Roman"/>
          <w:i/>
          <w:color w:val="FF0000"/>
          <w:sz w:val="28"/>
          <w:szCs w:val="28"/>
        </w:rPr>
        <w:t xml:space="preserve">Цели и задачи «Телефон доверия»: </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1.</w:t>
      </w:r>
      <w:r w:rsidRPr="003031AF">
        <w:rPr>
          <w:rFonts w:ascii="Times New Roman" w:hAnsi="Times New Roman" w:cs="Times New Roman"/>
          <w:color w:val="FF0000"/>
          <w:sz w:val="28"/>
          <w:szCs w:val="28"/>
        </w:rPr>
        <w:tab/>
        <w:t>Качество и доступность предоставляемых медицинских услуг.</w:t>
      </w:r>
    </w:p>
    <w:p w:rsidR="00461A3B" w:rsidRPr="003031AF" w:rsidRDefault="00461A3B" w:rsidP="00461A3B">
      <w:pPr>
        <w:tabs>
          <w:tab w:val="left" w:pos="1134"/>
        </w:tabs>
        <w:ind w:firstLine="708"/>
        <w:jc w:val="both"/>
        <w:rPr>
          <w:rFonts w:ascii="Times New Roman" w:hAnsi="Times New Roman" w:cs="Times New Roman"/>
          <w:color w:val="FF0000"/>
          <w:sz w:val="28"/>
          <w:szCs w:val="28"/>
          <w:lang w:val="kk-KZ"/>
        </w:rPr>
      </w:pPr>
      <w:r w:rsidRPr="003031AF">
        <w:rPr>
          <w:rFonts w:ascii="Times New Roman" w:hAnsi="Times New Roman" w:cs="Times New Roman"/>
          <w:color w:val="FF0000"/>
          <w:sz w:val="28"/>
          <w:szCs w:val="28"/>
        </w:rPr>
        <w:lastRenderedPageBreak/>
        <w:t>2.</w:t>
      </w:r>
      <w:r w:rsidRPr="003031AF">
        <w:rPr>
          <w:rFonts w:ascii="Times New Roman" w:hAnsi="Times New Roman" w:cs="Times New Roman"/>
          <w:color w:val="FF0000"/>
          <w:sz w:val="28"/>
          <w:szCs w:val="28"/>
        </w:rPr>
        <w:tab/>
        <w:t xml:space="preserve">Предоставление населению достоверной и актуальной информации о порядке оказания медицинских услуг в </w:t>
      </w:r>
      <w:r w:rsidRPr="003031AF">
        <w:rPr>
          <w:rFonts w:ascii="Times New Roman" w:hAnsi="Times New Roman" w:cs="Times New Roman"/>
          <w:color w:val="FF0000"/>
          <w:sz w:val="28"/>
          <w:szCs w:val="28"/>
          <w:lang w:val="kk-KZ"/>
        </w:rPr>
        <w:t xml:space="preserve">Предприятия. </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3.</w:t>
      </w:r>
      <w:r w:rsidRPr="003031AF">
        <w:rPr>
          <w:rFonts w:ascii="Times New Roman" w:hAnsi="Times New Roman" w:cs="Times New Roman"/>
          <w:color w:val="FF0000"/>
          <w:sz w:val="28"/>
          <w:szCs w:val="28"/>
        </w:rPr>
        <w:tab/>
        <w:t>Прием, обработка и анализ поступающих жалоб от населения.</w:t>
      </w:r>
    </w:p>
    <w:p w:rsidR="00461A3B" w:rsidRPr="003031AF" w:rsidRDefault="00461A3B" w:rsidP="00461A3B">
      <w:pPr>
        <w:tabs>
          <w:tab w:val="left" w:pos="1134"/>
        </w:tabs>
        <w:ind w:firstLine="708"/>
        <w:jc w:val="both"/>
        <w:rPr>
          <w:rFonts w:ascii="Times New Roman" w:hAnsi="Times New Roman" w:cs="Times New Roman"/>
          <w:i/>
          <w:color w:val="FF0000"/>
          <w:sz w:val="28"/>
          <w:szCs w:val="28"/>
        </w:rPr>
      </w:pPr>
      <w:r w:rsidRPr="003031AF">
        <w:rPr>
          <w:rFonts w:ascii="Times New Roman" w:hAnsi="Times New Roman" w:cs="Times New Roman"/>
          <w:i/>
          <w:color w:val="FF0000"/>
          <w:sz w:val="28"/>
          <w:szCs w:val="28"/>
        </w:rPr>
        <w:t>Порядок работы</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1.</w:t>
      </w:r>
      <w:r w:rsidRPr="003031AF">
        <w:rPr>
          <w:rFonts w:ascii="Times New Roman" w:hAnsi="Times New Roman" w:cs="Times New Roman"/>
          <w:color w:val="FF0000"/>
          <w:sz w:val="28"/>
          <w:szCs w:val="28"/>
        </w:rPr>
        <w:tab/>
      </w:r>
      <w:r w:rsidR="00E8669A" w:rsidRPr="003031AF">
        <w:rPr>
          <w:rFonts w:ascii="Times New Roman" w:hAnsi="Times New Roman" w:cs="Times New Roman"/>
          <w:color w:val="FF0000"/>
          <w:sz w:val="28"/>
          <w:szCs w:val="28"/>
          <w:lang w:val="kk-KZ"/>
        </w:rPr>
        <w:t xml:space="preserve">специалист ЗОЖ </w:t>
      </w:r>
      <w:proofErr w:type="gramStart"/>
      <w:r w:rsidR="00E8669A" w:rsidRPr="003031AF">
        <w:rPr>
          <w:rFonts w:ascii="Times New Roman" w:hAnsi="Times New Roman" w:cs="Times New Roman"/>
          <w:color w:val="FF0000"/>
          <w:sz w:val="28"/>
          <w:szCs w:val="28"/>
          <w:lang w:val="kk-KZ"/>
        </w:rPr>
        <w:t xml:space="preserve">кабинета </w:t>
      </w:r>
      <w:r w:rsidRPr="003031AF">
        <w:rPr>
          <w:rFonts w:ascii="Times New Roman" w:hAnsi="Times New Roman" w:cs="Times New Roman"/>
          <w:color w:val="FF0000"/>
          <w:sz w:val="28"/>
          <w:szCs w:val="28"/>
        </w:rPr>
        <w:t xml:space="preserve"> отвеча</w:t>
      </w:r>
      <w:r w:rsidR="00E8669A" w:rsidRPr="003031AF">
        <w:rPr>
          <w:rFonts w:ascii="Times New Roman" w:hAnsi="Times New Roman" w:cs="Times New Roman"/>
          <w:color w:val="FF0000"/>
          <w:sz w:val="28"/>
          <w:szCs w:val="28"/>
        </w:rPr>
        <w:t>ет</w:t>
      </w:r>
      <w:proofErr w:type="gramEnd"/>
      <w:r w:rsidR="00E8669A" w:rsidRPr="003031AF">
        <w:rPr>
          <w:rFonts w:ascii="Times New Roman" w:hAnsi="Times New Roman" w:cs="Times New Roman"/>
          <w:color w:val="FF0000"/>
          <w:sz w:val="28"/>
          <w:szCs w:val="28"/>
        </w:rPr>
        <w:t xml:space="preserve"> на звонки  «горячей линии» </w:t>
      </w:r>
      <w:r w:rsidRPr="003031AF">
        <w:rPr>
          <w:rFonts w:ascii="Times New Roman" w:hAnsi="Times New Roman" w:cs="Times New Roman"/>
          <w:color w:val="FF0000"/>
          <w:sz w:val="28"/>
          <w:szCs w:val="28"/>
        </w:rPr>
        <w:t>, автоматизированная запись обращений для последующей обработки и предоставления ответа заявителю оператором.</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2.</w:t>
      </w:r>
      <w:r w:rsidRPr="003031AF">
        <w:rPr>
          <w:rFonts w:ascii="Times New Roman" w:hAnsi="Times New Roman" w:cs="Times New Roman"/>
          <w:color w:val="FF0000"/>
          <w:sz w:val="28"/>
          <w:szCs w:val="28"/>
        </w:rPr>
        <w:tab/>
        <w:t>На вопрос</w:t>
      </w:r>
      <w:r w:rsidR="00E8669A" w:rsidRPr="003031AF">
        <w:rPr>
          <w:rFonts w:ascii="Times New Roman" w:hAnsi="Times New Roman" w:cs="Times New Roman"/>
          <w:color w:val="FF0000"/>
          <w:sz w:val="28"/>
          <w:szCs w:val="28"/>
        </w:rPr>
        <w:t>ы населения отвечают специалист</w:t>
      </w:r>
      <w:r w:rsidRPr="003031AF">
        <w:rPr>
          <w:rFonts w:ascii="Times New Roman" w:hAnsi="Times New Roman" w:cs="Times New Roman"/>
          <w:color w:val="FF0000"/>
          <w:sz w:val="28"/>
          <w:szCs w:val="28"/>
        </w:rPr>
        <w:t xml:space="preserve"> «Телефон доверия».</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5.</w:t>
      </w:r>
      <w:r w:rsidRPr="003031AF">
        <w:rPr>
          <w:rFonts w:ascii="Times New Roman" w:hAnsi="Times New Roman" w:cs="Times New Roman"/>
          <w:color w:val="FF0000"/>
          <w:sz w:val="28"/>
          <w:szCs w:val="28"/>
        </w:rPr>
        <w:tab/>
        <w:t>При обращении на «горячую линию» обращающееся лицо обязано сообщить специалисту свою фамилию, имя, отчество (при его наличии), адрес фактического проживания, дату рождения с изложением сути вопроса, обращения (жалобы).</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6.</w:t>
      </w:r>
      <w:r w:rsidRPr="003031AF">
        <w:rPr>
          <w:rFonts w:ascii="Times New Roman" w:hAnsi="Times New Roman" w:cs="Times New Roman"/>
          <w:color w:val="FF0000"/>
          <w:sz w:val="28"/>
          <w:szCs w:val="28"/>
        </w:rPr>
        <w:tab/>
      </w:r>
      <w:proofErr w:type="gramStart"/>
      <w:r w:rsidRPr="003031AF">
        <w:rPr>
          <w:rFonts w:ascii="Times New Roman" w:hAnsi="Times New Roman" w:cs="Times New Roman"/>
          <w:color w:val="FF0000"/>
          <w:sz w:val="28"/>
          <w:szCs w:val="28"/>
        </w:rPr>
        <w:t>В</w:t>
      </w:r>
      <w:proofErr w:type="gramEnd"/>
      <w:r w:rsidRPr="003031AF">
        <w:rPr>
          <w:rFonts w:ascii="Times New Roman" w:hAnsi="Times New Roman" w:cs="Times New Roman"/>
          <w:color w:val="FF0000"/>
          <w:sz w:val="28"/>
          <w:szCs w:val="28"/>
        </w:rPr>
        <w:t xml:space="preserve"> ходе «горячей линии» обратившемуся лицу специалистом в момент обращения представляются полные и исчерпывающие ответы на поставленные ими вопросы в пределах компетенции специалиста.</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7.</w:t>
      </w:r>
      <w:r w:rsidRPr="003031AF">
        <w:rPr>
          <w:rFonts w:ascii="Times New Roman" w:hAnsi="Times New Roman" w:cs="Times New Roman"/>
          <w:color w:val="FF0000"/>
          <w:sz w:val="28"/>
          <w:szCs w:val="28"/>
        </w:rPr>
        <w:tab/>
        <w:t>При необходимости дополнительного изучения вопроса, проведения дополнительной проверки или запроса, обращение регистрируется в момент поступления и на него оформляется электронная регистрационная карточка.</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8.</w:t>
      </w:r>
      <w:r w:rsidRPr="003031AF">
        <w:rPr>
          <w:rFonts w:ascii="Times New Roman" w:hAnsi="Times New Roman" w:cs="Times New Roman"/>
          <w:color w:val="FF0000"/>
          <w:sz w:val="28"/>
          <w:szCs w:val="28"/>
        </w:rPr>
        <w:tab/>
      </w:r>
      <w:proofErr w:type="gramStart"/>
      <w:r w:rsidRPr="003031AF">
        <w:rPr>
          <w:rFonts w:ascii="Times New Roman" w:hAnsi="Times New Roman" w:cs="Times New Roman"/>
          <w:color w:val="FF0000"/>
          <w:sz w:val="28"/>
          <w:szCs w:val="28"/>
        </w:rPr>
        <w:t>Все обращения</w:t>
      </w:r>
      <w:proofErr w:type="gramEnd"/>
      <w:r w:rsidRPr="003031AF">
        <w:rPr>
          <w:rFonts w:ascii="Times New Roman" w:hAnsi="Times New Roman" w:cs="Times New Roman"/>
          <w:color w:val="FF0000"/>
          <w:sz w:val="28"/>
          <w:szCs w:val="28"/>
        </w:rPr>
        <w:t xml:space="preserve"> поступающие в «Телефон доверия» по компетенц</w:t>
      </w:r>
      <w:r w:rsidR="00E8669A" w:rsidRPr="003031AF">
        <w:rPr>
          <w:rFonts w:ascii="Times New Roman" w:hAnsi="Times New Roman" w:cs="Times New Roman"/>
          <w:color w:val="FF0000"/>
          <w:sz w:val="28"/>
          <w:szCs w:val="28"/>
        </w:rPr>
        <w:t xml:space="preserve">ии поступает к членам </w:t>
      </w:r>
      <w:r w:rsidR="00E8669A" w:rsidRPr="003031AF">
        <w:rPr>
          <w:rFonts w:ascii="Times New Roman" w:hAnsi="Times New Roman" w:cs="Times New Roman"/>
          <w:color w:val="FF0000"/>
          <w:sz w:val="28"/>
          <w:szCs w:val="28"/>
          <w:lang w:val="kk-KZ"/>
        </w:rPr>
        <w:t>СПП и ВА</w:t>
      </w:r>
      <w:r w:rsidRPr="003031AF">
        <w:rPr>
          <w:rFonts w:ascii="Times New Roman" w:hAnsi="Times New Roman" w:cs="Times New Roman"/>
          <w:color w:val="FF0000"/>
          <w:sz w:val="28"/>
          <w:szCs w:val="28"/>
        </w:rPr>
        <w:t xml:space="preserve"> и решается совместно с профильными врачами.</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 xml:space="preserve">9. </w:t>
      </w:r>
      <w:r w:rsidR="00E8669A" w:rsidRPr="003031AF">
        <w:rPr>
          <w:rFonts w:ascii="Times New Roman" w:hAnsi="Times New Roman" w:cs="Times New Roman"/>
          <w:color w:val="FF0000"/>
          <w:sz w:val="28"/>
          <w:szCs w:val="28"/>
        </w:rPr>
        <w:t xml:space="preserve">Далее специалист </w:t>
      </w:r>
      <w:r w:rsidR="00E8669A" w:rsidRPr="003031AF">
        <w:rPr>
          <w:rFonts w:ascii="Times New Roman" w:hAnsi="Times New Roman" w:cs="Times New Roman"/>
          <w:color w:val="FF0000"/>
          <w:sz w:val="28"/>
          <w:szCs w:val="28"/>
          <w:lang w:val="kk-KZ"/>
        </w:rPr>
        <w:t>ЗОЖ кабинета</w:t>
      </w:r>
      <w:r w:rsidRPr="003031AF">
        <w:rPr>
          <w:rFonts w:ascii="Times New Roman" w:hAnsi="Times New Roman" w:cs="Times New Roman"/>
          <w:color w:val="FF0000"/>
          <w:sz w:val="28"/>
          <w:szCs w:val="28"/>
        </w:rPr>
        <w:t xml:space="preserve"> по результату решения данного запроса информирует заявителя. После чего о принятых мерах по данному запросу сообщает оператору «Телефон доверия»</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10.</w:t>
      </w:r>
      <w:r w:rsidRPr="003031AF">
        <w:rPr>
          <w:rFonts w:ascii="Times New Roman" w:hAnsi="Times New Roman" w:cs="Times New Roman"/>
          <w:color w:val="FF0000"/>
          <w:sz w:val="28"/>
          <w:szCs w:val="28"/>
        </w:rPr>
        <w:tab/>
        <w:t xml:space="preserve">Отчет по вопросам, обращениям (жалобам) от населения </w:t>
      </w:r>
      <w:r w:rsidR="00E8669A" w:rsidRPr="003031AF">
        <w:rPr>
          <w:rFonts w:ascii="Times New Roman" w:hAnsi="Times New Roman" w:cs="Times New Roman"/>
          <w:color w:val="FF0000"/>
          <w:sz w:val="28"/>
          <w:szCs w:val="28"/>
        </w:rPr>
        <w:t>в «Телефон доверия» специалист</w:t>
      </w:r>
      <w:r w:rsidRPr="003031AF">
        <w:rPr>
          <w:rFonts w:ascii="Times New Roman" w:hAnsi="Times New Roman" w:cs="Times New Roman"/>
          <w:color w:val="FF0000"/>
          <w:sz w:val="28"/>
          <w:szCs w:val="28"/>
        </w:rPr>
        <w:t xml:space="preserve"> представляет ежеквартально главному врачу больницы.</w:t>
      </w:r>
    </w:p>
    <w:p w:rsidR="00461A3B" w:rsidRPr="003031AF" w:rsidRDefault="00461A3B" w:rsidP="00461A3B">
      <w:pPr>
        <w:tabs>
          <w:tab w:val="left" w:pos="1134"/>
        </w:tabs>
        <w:ind w:firstLine="708"/>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12.</w:t>
      </w:r>
      <w:r w:rsidRPr="003031AF">
        <w:rPr>
          <w:rFonts w:ascii="Times New Roman" w:hAnsi="Times New Roman" w:cs="Times New Roman"/>
          <w:color w:val="FF0000"/>
          <w:sz w:val="28"/>
          <w:szCs w:val="28"/>
        </w:rPr>
        <w:tab/>
        <w:t>Весь объем первичного взаимодействия «Телефон доверия» с пациентами, осуществляется посредством телефонной связи, интернет-порталов.</w:t>
      </w:r>
    </w:p>
    <w:p w:rsidR="00461A3B" w:rsidRPr="003031AF" w:rsidRDefault="00461A3B" w:rsidP="00461A3B">
      <w:pPr>
        <w:ind w:firstLine="709"/>
        <w:jc w:val="both"/>
        <w:rPr>
          <w:rFonts w:ascii="Times New Roman" w:hAnsi="Times New Roman" w:cs="Times New Roman"/>
          <w:color w:val="FF0000"/>
          <w:sz w:val="28"/>
          <w:szCs w:val="28"/>
        </w:rPr>
      </w:pPr>
      <w:r w:rsidRPr="003031AF">
        <w:rPr>
          <w:rFonts w:ascii="Times New Roman" w:eastAsiaTheme="minorHAnsi" w:hAnsi="Times New Roman" w:cs="Times New Roman"/>
          <w:color w:val="FF0000"/>
          <w:sz w:val="28"/>
          <w:szCs w:val="28"/>
        </w:rPr>
        <w:t>На сегодняшний день в средн</w:t>
      </w:r>
      <w:r w:rsidR="00E8669A" w:rsidRPr="003031AF">
        <w:rPr>
          <w:rFonts w:ascii="Times New Roman" w:eastAsiaTheme="minorHAnsi" w:hAnsi="Times New Roman" w:cs="Times New Roman"/>
          <w:color w:val="FF0000"/>
          <w:sz w:val="28"/>
          <w:szCs w:val="28"/>
        </w:rPr>
        <w:t>ем ежедневно поступает от 3 до 5</w:t>
      </w:r>
      <w:r w:rsidRPr="003031AF">
        <w:rPr>
          <w:rFonts w:ascii="Times New Roman" w:eastAsiaTheme="minorHAnsi" w:hAnsi="Times New Roman" w:cs="Times New Roman"/>
          <w:color w:val="FF0000"/>
          <w:sz w:val="28"/>
          <w:szCs w:val="28"/>
        </w:rPr>
        <w:t xml:space="preserve"> обращений, из них в</w:t>
      </w:r>
      <w:r w:rsidRPr="003031AF">
        <w:rPr>
          <w:rFonts w:ascii="Times New Roman" w:hAnsi="Times New Roman" w:cs="Times New Roman"/>
          <w:color w:val="FF0000"/>
          <w:sz w:val="28"/>
          <w:szCs w:val="28"/>
        </w:rPr>
        <w:t xml:space="preserve"> основном по вопросам:</w:t>
      </w:r>
    </w:p>
    <w:p w:rsidR="00461A3B" w:rsidRPr="003031AF" w:rsidRDefault="00461A3B" w:rsidP="00CA50CA">
      <w:pPr>
        <w:pStyle w:val="ae"/>
        <w:numPr>
          <w:ilvl w:val="0"/>
          <w:numId w:val="13"/>
        </w:numPr>
        <w:tabs>
          <w:tab w:val="left" w:pos="993"/>
        </w:tabs>
        <w:ind w:left="0"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rPr>
        <w:t xml:space="preserve">выдачи больничных листов </w:t>
      </w:r>
    </w:p>
    <w:p w:rsidR="00461A3B" w:rsidRPr="003031AF" w:rsidRDefault="00461A3B" w:rsidP="00CA50CA">
      <w:pPr>
        <w:pStyle w:val="ae"/>
        <w:numPr>
          <w:ilvl w:val="0"/>
          <w:numId w:val="13"/>
        </w:numPr>
        <w:tabs>
          <w:tab w:val="left" w:pos="993"/>
        </w:tabs>
        <w:ind w:left="0" w:firstLine="709"/>
        <w:jc w:val="both"/>
        <w:rPr>
          <w:rFonts w:ascii="Times New Roman" w:hAnsi="Times New Roman" w:cs="Times New Roman"/>
          <w:color w:val="FF0000"/>
          <w:sz w:val="28"/>
          <w:szCs w:val="28"/>
        </w:rPr>
      </w:pPr>
      <w:r w:rsidRPr="003031AF">
        <w:rPr>
          <w:rFonts w:ascii="Times New Roman" w:hAnsi="Times New Roman" w:cs="Times New Roman"/>
          <w:color w:val="FF0000"/>
          <w:sz w:val="28"/>
          <w:szCs w:val="28"/>
          <w:lang w:val="kk-KZ"/>
        </w:rPr>
        <w:t>прием пациентов на консультацию</w:t>
      </w:r>
      <w:r w:rsidR="00E51C1B" w:rsidRPr="003031AF">
        <w:rPr>
          <w:rFonts w:ascii="Times New Roman" w:hAnsi="Times New Roman" w:cs="Times New Roman"/>
          <w:color w:val="FF0000"/>
          <w:sz w:val="28"/>
          <w:szCs w:val="28"/>
          <w:lang w:val="kk-KZ"/>
        </w:rPr>
        <w:t>.</w:t>
      </w:r>
    </w:p>
    <w:p w:rsidR="00E51C1B" w:rsidRPr="005C2EC1" w:rsidRDefault="005C2EC1" w:rsidP="00E51C1B">
      <w:pPr>
        <w:ind w:firstLine="709"/>
        <w:jc w:val="both"/>
        <w:rPr>
          <w:rFonts w:ascii="Times New Roman" w:hAnsi="Times New Roman" w:cs="Times New Roman"/>
          <w:color w:val="FF0000"/>
          <w:sz w:val="28"/>
          <w:szCs w:val="28"/>
        </w:rPr>
      </w:pPr>
      <w:r w:rsidRPr="005C2EC1">
        <w:rPr>
          <w:rFonts w:ascii="Times New Roman" w:hAnsi="Times New Roman" w:cs="Times New Roman"/>
          <w:color w:val="FF0000"/>
          <w:sz w:val="28"/>
          <w:szCs w:val="28"/>
          <w:lang w:val="kk-KZ"/>
        </w:rPr>
        <w:t>Директором ЦРБ</w:t>
      </w:r>
      <w:r w:rsidR="00E51C1B" w:rsidRPr="005C2EC1">
        <w:rPr>
          <w:rFonts w:ascii="Times New Roman" w:hAnsi="Times New Roman" w:cs="Times New Roman"/>
          <w:color w:val="FF0000"/>
          <w:sz w:val="28"/>
          <w:szCs w:val="28"/>
        </w:rPr>
        <w:t xml:space="preserve"> утвержден при</w:t>
      </w:r>
      <w:r w:rsidR="00E51C1B" w:rsidRPr="005C2EC1">
        <w:rPr>
          <w:rFonts w:ascii="Times New Roman" w:hAnsi="Times New Roman" w:cs="Times New Roman"/>
          <w:color w:val="FF0000"/>
          <w:sz w:val="28"/>
          <w:szCs w:val="28"/>
          <w:lang w:val="kk-KZ"/>
        </w:rPr>
        <w:t xml:space="preserve">каз </w:t>
      </w:r>
      <w:r w:rsidR="00E51C1B" w:rsidRPr="005C2EC1">
        <w:rPr>
          <w:rFonts w:ascii="Times New Roman" w:hAnsi="Times New Roman" w:cs="Times New Roman"/>
          <w:color w:val="FF0000"/>
          <w:sz w:val="28"/>
          <w:szCs w:val="28"/>
        </w:rPr>
        <w:t xml:space="preserve"> «Порядок выемки корреспонденции из ящика для обращений граждан».</w:t>
      </w:r>
    </w:p>
    <w:p w:rsidR="00E51C1B" w:rsidRPr="005C2EC1" w:rsidRDefault="00E51C1B" w:rsidP="00E51C1B">
      <w:pPr>
        <w:ind w:firstLine="709"/>
        <w:jc w:val="both"/>
        <w:rPr>
          <w:rFonts w:ascii="Times New Roman" w:hAnsi="Times New Roman" w:cs="Times New Roman"/>
          <w:color w:val="FF0000"/>
          <w:sz w:val="28"/>
          <w:szCs w:val="28"/>
        </w:rPr>
      </w:pPr>
      <w:r w:rsidRPr="005C2EC1">
        <w:rPr>
          <w:rFonts w:ascii="Times New Roman" w:hAnsi="Times New Roman" w:cs="Times New Roman"/>
          <w:color w:val="FF0000"/>
          <w:sz w:val="28"/>
          <w:szCs w:val="28"/>
        </w:rPr>
        <w:t>Целью Стандарта являются:</w:t>
      </w:r>
    </w:p>
    <w:p w:rsidR="00E51C1B" w:rsidRPr="005C2EC1" w:rsidRDefault="00E51C1B" w:rsidP="00CA50CA">
      <w:pPr>
        <w:pStyle w:val="ae"/>
        <w:numPr>
          <w:ilvl w:val="0"/>
          <w:numId w:val="7"/>
        </w:numPr>
        <w:tabs>
          <w:tab w:val="left" w:pos="993"/>
        </w:tabs>
        <w:ind w:left="0" w:firstLine="709"/>
        <w:contextualSpacing w:val="0"/>
        <w:jc w:val="both"/>
        <w:rPr>
          <w:rFonts w:ascii="Times New Roman" w:hAnsi="Times New Roman" w:cs="Times New Roman"/>
          <w:color w:val="FF0000"/>
          <w:sz w:val="28"/>
          <w:szCs w:val="28"/>
        </w:rPr>
      </w:pPr>
      <w:r w:rsidRPr="005C2EC1">
        <w:rPr>
          <w:rFonts w:ascii="Times New Roman" w:hAnsi="Times New Roman" w:cs="Times New Roman"/>
          <w:color w:val="FF0000"/>
          <w:sz w:val="28"/>
          <w:szCs w:val="28"/>
        </w:rPr>
        <w:t>обеспечение оперативного приема, учета и рассмотрения письменных обращений граждан;</w:t>
      </w:r>
    </w:p>
    <w:p w:rsidR="00E51C1B" w:rsidRPr="005C2EC1" w:rsidRDefault="00E51C1B" w:rsidP="00CA50CA">
      <w:pPr>
        <w:pStyle w:val="ae"/>
        <w:numPr>
          <w:ilvl w:val="0"/>
          <w:numId w:val="7"/>
        </w:numPr>
        <w:tabs>
          <w:tab w:val="left" w:pos="993"/>
        </w:tabs>
        <w:ind w:left="0" w:firstLine="709"/>
        <w:contextualSpacing w:val="0"/>
        <w:jc w:val="both"/>
        <w:rPr>
          <w:rFonts w:ascii="Times New Roman" w:hAnsi="Times New Roman" w:cs="Times New Roman"/>
          <w:color w:val="FF0000"/>
          <w:sz w:val="28"/>
          <w:szCs w:val="28"/>
        </w:rPr>
      </w:pPr>
      <w:r w:rsidRPr="005C2EC1">
        <w:rPr>
          <w:rFonts w:ascii="Times New Roman" w:hAnsi="Times New Roman" w:cs="Times New Roman"/>
          <w:color w:val="FF0000"/>
          <w:sz w:val="28"/>
          <w:szCs w:val="28"/>
        </w:rPr>
        <w:t>обработка обращений, принятие соответствующих мер в срок, не превышающий 15 календарных дней;</w:t>
      </w:r>
    </w:p>
    <w:p w:rsidR="00E51C1B" w:rsidRPr="005C2EC1" w:rsidRDefault="00E51C1B" w:rsidP="00CA50CA">
      <w:pPr>
        <w:pStyle w:val="ae"/>
        <w:numPr>
          <w:ilvl w:val="0"/>
          <w:numId w:val="7"/>
        </w:numPr>
        <w:tabs>
          <w:tab w:val="left" w:pos="993"/>
        </w:tabs>
        <w:ind w:left="0" w:firstLine="709"/>
        <w:contextualSpacing w:val="0"/>
        <w:jc w:val="both"/>
        <w:rPr>
          <w:rFonts w:ascii="Times New Roman" w:hAnsi="Times New Roman" w:cs="Times New Roman"/>
          <w:color w:val="FF0000"/>
          <w:sz w:val="28"/>
          <w:szCs w:val="28"/>
        </w:rPr>
      </w:pPr>
      <w:r w:rsidRPr="005C2EC1">
        <w:rPr>
          <w:rFonts w:ascii="Times New Roman" w:hAnsi="Times New Roman" w:cs="Times New Roman"/>
          <w:color w:val="FF0000"/>
          <w:sz w:val="28"/>
          <w:szCs w:val="28"/>
        </w:rPr>
        <w:t>анализ письменных обращений с целью повышения качества оказания медицинской помощи.</w:t>
      </w:r>
    </w:p>
    <w:p w:rsidR="00E51C1B" w:rsidRPr="005C2EC1" w:rsidRDefault="00E51C1B" w:rsidP="00E51C1B">
      <w:pPr>
        <w:tabs>
          <w:tab w:val="left" w:pos="993"/>
        </w:tabs>
        <w:ind w:firstLine="709"/>
        <w:jc w:val="both"/>
        <w:rPr>
          <w:rFonts w:ascii="Times New Roman" w:hAnsi="Times New Roman" w:cs="Times New Roman"/>
          <w:color w:val="FF0000"/>
          <w:sz w:val="28"/>
          <w:szCs w:val="28"/>
        </w:rPr>
      </w:pPr>
      <w:r w:rsidRPr="005C2EC1">
        <w:rPr>
          <w:rFonts w:ascii="Times New Roman" w:hAnsi="Times New Roman" w:cs="Times New Roman"/>
          <w:color w:val="FF0000"/>
          <w:sz w:val="28"/>
          <w:szCs w:val="28"/>
        </w:rPr>
        <w:t xml:space="preserve">Согласно Стандарту Ящик для обращений граждан </w:t>
      </w:r>
      <w:r w:rsidRPr="005C2EC1">
        <w:rPr>
          <w:rFonts w:ascii="Times New Roman" w:hAnsi="Times New Roman" w:cs="Times New Roman"/>
          <w:i/>
          <w:color w:val="FF0000"/>
          <w:sz w:val="28"/>
          <w:szCs w:val="28"/>
        </w:rPr>
        <w:t>(далее – Ящик)</w:t>
      </w:r>
      <w:r w:rsidRPr="005C2EC1">
        <w:rPr>
          <w:rFonts w:ascii="Times New Roman" w:hAnsi="Times New Roman" w:cs="Times New Roman"/>
          <w:color w:val="FF0000"/>
          <w:sz w:val="28"/>
          <w:szCs w:val="28"/>
        </w:rPr>
        <w:t xml:space="preserve"> представляет из себя ящик с окошком для корреспонденции размером не менее формата А 4.</w:t>
      </w:r>
    </w:p>
    <w:p w:rsidR="00E51C1B" w:rsidRPr="005C2EC1" w:rsidRDefault="00E51C1B" w:rsidP="00E51C1B">
      <w:pPr>
        <w:ind w:firstLine="709"/>
        <w:jc w:val="both"/>
        <w:rPr>
          <w:rFonts w:ascii="Times New Roman" w:hAnsi="Times New Roman" w:cs="Times New Roman"/>
          <w:color w:val="FF0000"/>
          <w:sz w:val="28"/>
          <w:szCs w:val="28"/>
        </w:rPr>
      </w:pPr>
      <w:r w:rsidRPr="005C2EC1">
        <w:rPr>
          <w:rFonts w:ascii="Times New Roman" w:hAnsi="Times New Roman" w:cs="Times New Roman"/>
          <w:iCs/>
          <w:color w:val="FF0000"/>
          <w:sz w:val="28"/>
          <w:szCs w:val="28"/>
        </w:rPr>
        <w:lastRenderedPageBreak/>
        <w:t xml:space="preserve">Работа СПП и ВА ведется в соответствии с Приказом Министра здравоохранения и социального развития Республики Казахстан </w:t>
      </w:r>
      <w:r w:rsidRPr="00856C5F">
        <w:rPr>
          <w:rFonts w:ascii="Times New Roman" w:hAnsi="Times New Roman" w:cs="Times New Roman"/>
          <w:iCs/>
          <w:color w:val="365F91" w:themeColor="accent1" w:themeShade="BF"/>
          <w:sz w:val="28"/>
          <w:szCs w:val="28"/>
        </w:rPr>
        <w:t xml:space="preserve">от 27. 03.2015г. №173 «Об утверждении Правил организации и проведения внутренней и </w:t>
      </w:r>
      <w:r w:rsidRPr="005C2EC1">
        <w:rPr>
          <w:rFonts w:ascii="Times New Roman" w:hAnsi="Times New Roman" w:cs="Times New Roman"/>
          <w:iCs/>
          <w:color w:val="FF0000"/>
          <w:sz w:val="28"/>
          <w:szCs w:val="28"/>
        </w:rPr>
        <w:t>внешней экспертиз качества медицинских услуг» (с изменениями от 28 июля 2016г.), Дорожной карты по работе СПП и ВА, утвержденной программой, положением, планом мероприятий по обеспечению и непрерывному повышению качества медицинской помощи, планом графика работы.</w:t>
      </w:r>
    </w:p>
    <w:p w:rsidR="00E51C1B" w:rsidRPr="00FA3156" w:rsidRDefault="00E51C1B" w:rsidP="00E51C1B">
      <w:pPr>
        <w:ind w:firstLine="709"/>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 xml:space="preserve">Жалобы в больницу поступают письменно, через </w:t>
      </w:r>
      <w:r w:rsidRPr="00FA3156">
        <w:rPr>
          <w:rFonts w:ascii="Times New Roman" w:hAnsi="Times New Roman" w:cs="Times New Roman"/>
          <w:color w:val="FF0000"/>
          <w:sz w:val="28"/>
          <w:szCs w:val="28"/>
          <w:lang w:val="kk-KZ"/>
        </w:rPr>
        <w:t xml:space="preserve">сайт </w:t>
      </w:r>
      <w:proofErr w:type="gramStart"/>
      <w:r w:rsidRPr="00FA3156">
        <w:rPr>
          <w:rFonts w:ascii="Times New Roman" w:hAnsi="Times New Roman" w:cs="Times New Roman"/>
          <w:color w:val="FF0000"/>
          <w:sz w:val="28"/>
          <w:szCs w:val="28"/>
          <w:lang w:val="kk-KZ"/>
        </w:rPr>
        <w:t>больницы</w:t>
      </w:r>
      <w:r w:rsidRPr="00FA3156">
        <w:rPr>
          <w:rFonts w:ascii="Times New Roman" w:hAnsi="Times New Roman" w:cs="Times New Roman"/>
          <w:color w:val="FF0000"/>
          <w:sz w:val="28"/>
          <w:szCs w:val="28"/>
        </w:rPr>
        <w:t>,</w:t>
      </w:r>
      <w:r w:rsidRPr="00FA3156">
        <w:rPr>
          <w:rFonts w:ascii="Times New Roman" w:hAnsi="Times New Roman" w:cs="Times New Roman"/>
          <w:color w:val="FF0000"/>
          <w:sz w:val="28"/>
          <w:szCs w:val="28"/>
          <w:lang w:val="kk-KZ"/>
        </w:rPr>
        <w:t xml:space="preserve"> </w:t>
      </w:r>
      <w:r w:rsidRPr="00FA3156">
        <w:rPr>
          <w:rFonts w:ascii="Times New Roman" w:hAnsi="Times New Roman" w:cs="Times New Roman"/>
          <w:color w:val="FF0000"/>
          <w:sz w:val="28"/>
          <w:szCs w:val="28"/>
        </w:rPr>
        <w:t xml:space="preserve"> а</w:t>
      </w:r>
      <w:proofErr w:type="gramEnd"/>
      <w:r w:rsidRPr="00FA3156">
        <w:rPr>
          <w:rFonts w:ascii="Times New Roman" w:hAnsi="Times New Roman" w:cs="Times New Roman"/>
          <w:color w:val="FF0000"/>
          <w:sz w:val="28"/>
          <w:szCs w:val="28"/>
        </w:rPr>
        <w:t xml:space="preserve"> также обращением в СПП и ВА </w:t>
      </w:r>
      <w:r w:rsidRPr="00FA3156">
        <w:rPr>
          <w:rFonts w:ascii="Times New Roman" w:hAnsi="Times New Roman" w:cs="Times New Roman"/>
          <w:i/>
          <w:color w:val="FF0000"/>
          <w:sz w:val="24"/>
          <w:szCs w:val="28"/>
        </w:rPr>
        <w:t>(фиксируется в журнале регистрации устных обращений)</w:t>
      </w:r>
      <w:r w:rsidRPr="00FA3156">
        <w:rPr>
          <w:rFonts w:ascii="Times New Roman" w:hAnsi="Times New Roman" w:cs="Times New Roman"/>
          <w:color w:val="FF0000"/>
          <w:sz w:val="28"/>
          <w:szCs w:val="28"/>
        </w:rPr>
        <w:t xml:space="preserve">, через ящик для жалоб, книгу жалоб/предложений и на сайт Управления здравоохранения </w:t>
      </w:r>
      <w:proofErr w:type="spellStart"/>
      <w:r w:rsidRPr="00FA3156">
        <w:rPr>
          <w:rFonts w:ascii="Times New Roman" w:hAnsi="Times New Roman" w:cs="Times New Roman"/>
          <w:color w:val="FF0000"/>
          <w:sz w:val="28"/>
          <w:szCs w:val="28"/>
        </w:rPr>
        <w:t>Алматинской</w:t>
      </w:r>
      <w:proofErr w:type="spellEnd"/>
      <w:r w:rsidRPr="00FA3156">
        <w:rPr>
          <w:rFonts w:ascii="Times New Roman" w:hAnsi="Times New Roman" w:cs="Times New Roman"/>
          <w:color w:val="FF0000"/>
          <w:sz w:val="28"/>
          <w:szCs w:val="28"/>
        </w:rPr>
        <w:t xml:space="preserve"> области.</w:t>
      </w:r>
    </w:p>
    <w:p w:rsidR="00461A3B" w:rsidRPr="00FA3156" w:rsidRDefault="0039059A" w:rsidP="00461A3B">
      <w:pPr>
        <w:tabs>
          <w:tab w:val="left" w:pos="851"/>
        </w:tabs>
        <w:ind w:firstLine="709"/>
        <w:jc w:val="both"/>
        <w:rPr>
          <w:rFonts w:ascii="Times New Roman" w:hAnsi="Times New Roman" w:cs="Times New Roman"/>
          <w:color w:val="FF0000"/>
          <w:sz w:val="28"/>
          <w:szCs w:val="28"/>
        </w:rPr>
      </w:pPr>
      <w:r>
        <w:rPr>
          <w:rFonts w:ascii="Times New Roman" w:eastAsia="Tahoma" w:hAnsi="Times New Roman" w:cs="Tahoma"/>
          <w:color w:val="FF0000"/>
          <w:sz w:val="28"/>
          <w:szCs w:val="28"/>
          <w:lang w:val="kk-KZ" w:bidi="ru-RU"/>
        </w:rPr>
        <w:t>В ЦРБ</w:t>
      </w:r>
      <w:r w:rsidR="00461A3B" w:rsidRPr="00FA3156">
        <w:rPr>
          <w:rFonts w:ascii="Times New Roman" w:eastAsia="Tahoma" w:hAnsi="Times New Roman" w:cs="Tahoma"/>
          <w:color w:val="FF0000"/>
          <w:sz w:val="28"/>
          <w:szCs w:val="28"/>
          <w:lang w:bidi="ru-RU"/>
        </w:rPr>
        <w:t xml:space="preserve"> используется </w:t>
      </w:r>
      <w:r w:rsidR="00461A3B" w:rsidRPr="00FA3156">
        <w:rPr>
          <w:rFonts w:ascii="Times New Roman" w:hAnsi="Times New Roman" w:cs="Times New Roman"/>
          <w:color w:val="FF0000"/>
          <w:sz w:val="28"/>
          <w:szCs w:val="28"/>
        </w:rPr>
        <w:t>медицинская информационная система ТОО «</w:t>
      </w:r>
      <w:r w:rsidR="00FD7B71" w:rsidRPr="00FA3156">
        <w:rPr>
          <w:rFonts w:ascii="Times New Roman" w:hAnsi="Times New Roman" w:cs="Times New Roman"/>
          <w:color w:val="FF0000"/>
          <w:sz w:val="28"/>
          <w:szCs w:val="28"/>
          <w:lang w:val="kk-KZ"/>
        </w:rPr>
        <w:t xml:space="preserve"> МИСС Жетысу» </w:t>
      </w:r>
      <w:r w:rsidR="00461A3B" w:rsidRPr="00FA3156">
        <w:rPr>
          <w:rFonts w:ascii="Times New Roman" w:hAnsi="Times New Roman" w:cs="Times New Roman"/>
          <w:color w:val="FF0000"/>
          <w:sz w:val="28"/>
          <w:szCs w:val="28"/>
        </w:rPr>
        <w:t xml:space="preserve">. </w:t>
      </w:r>
    </w:p>
    <w:p w:rsidR="00461A3B" w:rsidRPr="00FA3156" w:rsidRDefault="00461A3B" w:rsidP="00461A3B">
      <w:pPr>
        <w:ind w:firstLine="709"/>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В связи со 100% переходом на безбумажный документооборот в организациях здравоохран</w:t>
      </w:r>
      <w:r w:rsidR="00FD7B71" w:rsidRPr="00FA3156">
        <w:rPr>
          <w:rFonts w:ascii="Times New Roman" w:hAnsi="Times New Roman" w:cs="Times New Roman"/>
          <w:color w:val="FF0000"/>
          <w:sz w:val="28"/>
          <w:szCs w:val="28"/>
        </w:rPr>
        <w:t>ения, согласно сертификации</w:t>
      </w:r>
      <w:r w:rsidRPr="00FA3156">
        <w:rPr>
          <w:rFonts w:ascii="Times New Roman" w:hAnsi="Times New Roman" w:cs="Times New Roman"/>
          <w:color w:val="FF0000"/>
          <w:sz w:val="28"/>
          <w:szCs w:val="28"/>
        </w:rPr>
        <w:t xml:space="preserve"> </w:t>
      </w:r>
      <w:proofErr w:type="gramStart"/>
      <w:r w:rsidR="00FD7B71" w:rsidRPr="00FA3156">
        <w:rPr>
          <w:rFonts w:ascii="Times New Roman" w:hAnsi="Times New Roman" w:cs="Times New Roman"/>
          <w:color w:val="FF0000"/>
          <w:sz w:val="28"/>
          <w:szCs w:val="28"/>
        </w:rPr>
        <w:t>«</w:t>
      </w:r>
      <w:r w:rsidR="00FD7B71" w:rsidRPr="00FA3156">
        <w:rPr>
          <w:rFonts w:ascii="Times New Roman" w:hAnsi="Times New Roman" w:cs="Times New Roman"/>
          <w:color w:val="FF0000"/>
          <w:sz w:val="28"/>
          <w:szCs w:val="28"/>
          <w:lang w:val="kk-KZ"/>
        </w:rPr>
        <w:t xml:space="preserve"> МИСС</w:t>
      </w:r>
      <w:proofErr w:type="gramEnd"/>
      <w:r w:rsidR="00FD7B71" w:rsidRPr="00FA3156">
        <w:rPr>
          <w:rFonts w:ascii="Times New Roman" w:hAnsi="Times New Roman" w:cs="Times New Roman"/>
          <w:color w:val="FF0000"/>
          <w:sz w:val="28"/>
          <w:szCs w:val="28"/>
          <w:lang w:val="kk-KZ"/>
        </w:rPr>
        <w:t xml:space="preserve"> Жетысу» </w:t>
      </w:r>
      <w:r w:rsidRPr="00FA3156">
        <w:rPr>
          <w:rFonts w:ascii="Times New Roman" w:hAnsi="Times New Roman" w:cs="Times New Roman"/>
          <w:color w:val="FF0000"/>
          <w:sz w:val="28"/>
          <w:szCs w:val="28"/>
        </w:rPr>
        <w:t>на соответствии стандартам функционал</w:t>
      </w:r>
      <w:r w:rsidR="00FD7B71" w:rsidRPr="00FA3156">
        <w:rPr>
          <w:rFonts w:ascii="Times New Roman" w:hAnsi="Times New Roman" w:cs="Times New Roman"/>
          <w:color w:val="FF0000"/>
          <w:sz w:val="28"/>
          <w:szCs w:val="28"/>
        </w:rPr>
        <w:t xml:space="preserve">ьности и интеграции, </w:t>
      </w:r>
      <w:r w:rsidRPr="00FA3156">
        <w:rPr>
          <w:rFonts w:ascii="Times New Roman" w:hAnsi="Times New Roman" w:cs="Times New Roman"/>
          <w:color w:val="FF0000"/>
          <w:sz w:val="28"/>
          <w:szCs w:val="28"/>
        </w:rPr>
        <w:t xml:space="preserve"> интегрирована с информационными системами МЗ РК. </w:t>
      </w:r>
    </w:p>
    <w:p w:rsidR="00461A3B" w:rsidRPr="00FA3156" w:rsidRDefault="0039059A" w:rsidP="00461A3B">
      <w:pPr>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w:t>
      </w:r>
      <w:r>
        <w:rPr>
          <w:rFonts w:ascii="Times New Roman" w:hAnsi="Times New Roman" w:cs="Times New Roman"/>
          <w:color w:val="FF0000"/>
          <w:sz w:val="28"/>
          <w:szCs w:val="28"/>
          <w:lang w:val="kk-KZ"/>
        </w:rPr>
        <w:t>ЦРБ</w:t>
      </w:r>
      <w:r w:rsidR="00461A3B" w:rsidRPr="00FA3156">
        <w:rPr>
          <w:rFonts w:ascii="Times New Roman" w:hAnsi="Times New Roman" w:cs="Times New Roman"/>
          <w:color w:val="FF0000"/>
          <w:sz w:val="28"/>
          <w:szCs w:val="28"/>
        </w:rPr>
        <w:t xml:space="preserve"> внедрены электронные формы первичной медицинской документации, согласно приказу </w:t>
      </w:r>
      <w:r w:rsidR="00461A3B" w:rsidRPr="00FA3156">
        <w:rPr>
          <w:rFonts w:ascii="Times New Roman" w:hAnsi="Times New Roman" w:cs="Times New Roman"/>
          <w:color w:val="FF0000"/>
          <w:sz w:val="28"/>
          <w:szCs w:val="28"/>
          <w:lang w:val="kk-KZ"/>
        </w:rPr>
        <w:t>№175</w:t>
      </w:r>
      <w:r w:rsidR="00461A3B" w:rsidRPr="00FA3156">
        <w:rPr>
          <w:rFonts w:ascii="Times New Roman" w:hAnsi="Times New Roman" w:cs="Times New Roman"/>
          <w:color w:val="FF0000"/>
          <w:sz w:val="28"/>
          <w:szCs w:val="28"/>
        </w:rPr>
        <w:t xml:space="preserve"> МЗ РК.</w:t>
      </w:r>
    </w:p>
    <w:p w:rsidR="00461A3B" w:rsidRPr="001D02CA" w:rsidRDefault="00FA3156" w:rsidP="00461A3B">
      <w:pPr>
        <w:pStyle w:val="ae"/>
        <w:ind w:left="0" w:firstLine="709"/>
        <w:jc w:val="both"/>
        <w:rPr>
          <w:rFonts w:ascii="Times New Roman" w:hAnsi="Times New Roman" w:cs="Times New Roman"/>
          <w:sz w:val="28"/>
          <w:szCs w:val="28"/>
        </w:rPr>
      </w:pPr>
      <w:r w:rsidRPr="00233ED5">
        <w:rPr>
          <w:rFonts w:ascii="Times New Roman" w:hAnsi="Times New Roman" w:cs="Times New Roman"/>
          <w:color w:val="FF0000"/>
          <w:sz w:val="28"/>
          <w:szCs w:val="28"/>
        </w:rPr>
        <w:t>В</w:t>
      </w:r>
      <w:r w:rsidRPr="00233ED5">
        <w:rPr>
          <w:rFonts w:ascii="Times New Roman" w:hAnsi="Times New Roman" w:cs="Times New Roman"/>
          <w:color w:val="FF0000"/>
          <w:sz w:val="28"/>
          <w:szCs w:val="28"/>
          <w:lang w:val="kk-KZ"/>
        </w:rPr>
        <w:t xml:space="preserve"> МИСС Жетысу</w:t>
      </w:r>
      <w:r w:rsidR="00233ED5" w:rsidRPr="00233ED5">
        <w:rPr>
          <w:rFonts w:ascii="Times New Roman" w:hAnsi="Times New Roman" w:cs="Times New Roman"/>
          <w:color w:val="FF0000"/>
          <w:sz w:val="28"/>
          <w:szCs w:val="28"/>
        </w:rPr>
        <w:t xml:space="preserve"> работают 250</w:t>
      </w:r>
      <w:r w:rsidR="00461A3B" w:rsidRPr="00233ED5">
        <w:rPr>
          <w:rFonts w:ascii="Times New Roman" w:hAnsi="Times New Roman" w:cs="Times New Roman"/>
          <w:color w:val="FF0000"/>
          <w:sz w:val="28"/>
          <w:szCs w:val="28"/>
        </w:rPr>
        <w:t xml:space="preserve"> пользователей, при получении доступа к работе с информационными системами МЗ РК каждый пользователь подписывает обязательство о неразглашении информации, а также об использовании своих логин/паролей без права передачи третьим лицам, соблюдается политика информационной безопасности</w:t>
      </w:r>
      <w:r w:rsidR="00461A3B" w:rsidRPr="001D02CA">
        <w:rPr>
          <w:rFonts w:ascii="Times New Roman" w:hAnsi="Times New Roman" w:cs="Times New Roman"/>
          <w:sz w:val="28"/>
          <w:szCs w:val="28"/>
        </w:rPr>
        <w:t>.</w:t>
      </w:r>
    </w:p>
    <w:p w:rsidR="00461A3B" w:rsidRPr="001F1796" w:rsidRDefault="00461A3B" w:rsidP="00CA50CA">
      <w:pPr>
        <w:pStyle w:val="ae"/>
        <w:numPr>
          <w:ilvl w:val="0"/>
          <w:numId w:val="14"/>
        </w:numPr>
        <w:tabs>
          <w:tab w:val="left" w:pos="993"/>
        </w:tabs>
        <w:ind w:left="0" w:firstLine="709"/>
        <w:contextualSpacing w:val="0"/>
        <w:jc w:val="both"/>
        <w:rPr>
          <w:rFonts w:ascii="Times New Roman" w:hAnsi="Times New Roman" w:cs="Times New Roman"/>
          <w:color w:val="FF0000"/>
          <w:sz w:val="28"/>
          <w:szCs w:val="28"/>
        </w:rPr>
      </w:pPr>
      <w:r w:rsidRPr="001F1796">
        <w:rPr>
          <w:rFonts w:ascii="Times New Roman" w:hAnsi="Times New Roman" w:cs="Times New Roman"/>
          <w:color w:val="FF0000"/>
          <w:sz w:val="28"/>
          <w:szCs w:val="28"/>
        </w:rPr>
        <w:t>лабораторная информационная система</w:t>
      </w:r>
      <w:r w:rsidR="00233ED5" w:rsidRPr="001F1796">
        <w:rPr>
          <w:rFonts w:ascii="Times New Roman" w:hAnsi="Times New Roman" w:cs="Times New Roman"/>
          <w:color w:val="FF0000"/>
          <w:sz w:val="28"/>
          <w:szCs w:val="28"/>
          <w:lang w:val="kk-KZ"/>
        </w:rPr>
        <w:t xml:space="preserve"> МИСС Жетысу</w:t>
      </w:r>
      <w:r w:rsidRPr="001F1796">
        <w:rPr>
          <w:rFonts w:ascii="Times New Roman" w:hAnsi="Times New Roman" w:cs="Times New Roman"/>
          <w:color w:val="FF0000"/>
          <w:sz w:val="28"/>
          <w:szCs w:val="28"/>
        </w:rPr>
        <w:t xml:space="preserve"> Данная система позволяет автоматизировать процессы проведения исследований, увеличить пропускную способность лаборатории и повысить качество выполнения работ.</w:t>
      </w:r>
    </w:p>
    <w:p w:rsidR="00461A3B" w:rsidRPr="001F1796" w:rsidRDefault="00461A3B" w:rsidP="00CA50CA">
      <w:pPr>
        <w:pStyle w:val="ae"/>
        <w:numPr>
          <w:ilvl w:val="0"/>
          <w:numId w:val="14"/>
        </w:numPr>
        <w:tabs>
          <w:tab w:val="left" w:pos="993"/>
        </w:tabs>
        <w:ind w:left="0" w:firstLine="709"/>
        <w:contextualSpacing w:val="0"/>
        <w:jc w:val="both"/>
        <w:rPr>
          <w:rFonts w:ascii="Times New Roman" w:hAnsi="Times New Roman" w:cs="Times New Roman"/>
          <w:color w:val="FF0000"/>
          <w:sz w:val="28"/>
          <w:szCs w:val="28"/>
        </w:rPr>
      </w:pPr>
      <w:r w:rsidRPr="001F1796">
        <w:rPr>
          <w:rFonts w:ascii="Times New Roman" w:hAnsi="Times New Roman" w:cs="Times New Roman"/>
          <w:color w:val="FF0000"/>
          <w:sz w:val="28"/>
          <w:szCs w:val="28"/>
        </w:rPr>
        <w:t>информационная система «</w:t>
      </w:r>
      <w:r w:rsidRPr="001F1796">
        <w:rPr>
          <w:rFonts w:ascii="Times New Roman" w:hAnsi="Times New Roman" w:cs="Times New Roman"/>
          <w:color w:val="FF0000"/>
          <w:sz w:val="28"/>
          <w:szCs w:val="28"/>
          <w:lang w:val="en-US"/>
        </w:rPr>
        <w:t>PACS</w:t>
      </w:r>
      <w:r w:rsidRPr="001F1796">
        <w:rPr>
          <w:rFonts w:ascii="Times New Roman" w:hAnsi="Times New Roman" w:cs="Times New Roman"/>
          <w:color w:val="FF0000"/>
          <w:sz w:val="28"/>
          <w:szCs w:val="28"/>
        </w:rPr>
        <w:t>+»</w:t>
      </w:r>
      <w:r w:rsidRPr="001F1796">
        <w:rPr>
          <w:rFonts w:ascii="Times New Roman" w:hAnsi="Times New Roman" w:cs="Times New Roman"/>
          <w:color w:val="FF0000"/>
          <w:sz w:val="28"/>
          <w:szCs w:val="28"/>
          <w:shd w:val="clear" w:color="auto" w:fill="FFFFFF"/>
        </w:rPr>
        <w:t>-система передачи и </w:t>
      </w:r>
      <w:hyperlink r:id="rId8" w:tooltip="Архив" w:history="1">
        <w:r w:rsidRPr="001F1796">
          <w:rPr>
            <w:rFonts w:ascii="Times New Roman" w:hAnsi="Times New Roman" w:cs="Times New Roman"/>
            <w:color w:val="FF0000"/>
            <w:sz w:val="28"/>
            <w:szCs w:val="28"/>
            <w:shd w:val="clear" w:color="auto" w:fill="FFFFFF"/>
          </w:rPr>
          <w:t>архивации</w:t>
        </w:r>
      </w:hyperlink>
      <w:r w:rsidRPr="001F1796">
        <w:rPr>
          <w:rFonts w:ascii="Times New Roman" w:hAnsi="Times New Roman" w:cs="Times New Roman"/>
          <w:color w:val="FF0000"/>
          <w:sz w:val="28"/>
          <w:szCs w:val="28"/>
          <w:shd w:val="clear" w:color="auto" w:fill="FFFFFF"/>
        </w:rPr>
        <w:t> </w:t>
      </w:r>
      <w:hyperlink r:id="rId9" w:tooltip="DICOM" w:history="1">
        <w:r w:rsidRPr="001F1796">
          <w:rPr>
            <w:rFonts w:ascii="Times New Roman" w:hAnsi="Times New Roman" w:cs="Times New Roman"/>
            <w:color w:val="FF0000"/>
            <w:sz w:val="28"/>
            <w:szCs w:val="28"/>
            <w:shd w:val="clear" w:color="auto" w:fill="FFFFFF"/>
          </w:rPr>
          <w:t>DICOM</w:t>
        </w:r>
      </w:hyperlink>
      <w:r w:rsidRPr="001F1796">
        <w:rPr>
          <w:rFonts w:ascii="Times New Roman" w:hAnsi="Times New Roman" w:cs="Times New Roman"/>
          <w:color w:val="FF0000"/>
          <w:sz w:val="28"/>
          <w:szCs w:val="28"/>
          <w:shd w:val="clear" w:color="auto" w:fill="FFFFFF"/>
        </w:rPr>
        <w:t> изображений, обеспечивающая создание специальных удаленных архивов на </w:t>
      </w:r>
      <w:hyperlink r:id="rId10" w:anchor="DICOM_Server" w:tooltip="PACS" w:history="1">
        <w:r w:rsidRPr="001F1796">
          <w:rPr>
            <w:rFonts w:ascii="Times New Roman" w:hAnsi="Times New Roman" w:cs="Times New Roman"/>
            <w:color w:val="FF0000"/>
            <w:sz w:val="28"/>
            <w:szCs w:val="28"/>
            <w:shd w:val="clear" w:color="auto" w:fill="FFFFFF"/>
          </w:rPr>
          <w:t xml:space="preserve">DICOM </w:t>
        </w:r>
        <w:proofErr w:type="spellStart"/>
        <w:r w:rsidRPr="001F1796">
          <w:rPr>
            <w:rFonts w:ascii="Times New Roman" w:hAnsi="Times New Roman" w:cs="Times New Roman"/>
            <w:color w:val="FF0000"/>
            <w:sz w:val="28"/>
            <w:szCs w:val="28"/>
            <w:shd w:val="clear" w:color="auto" w:fill="FFFFFF"/>
          </w:rPr>
          <w:t>Server</w:t>
        </w:r>
        <w:proofErr w:type="spellEnd"/>
      </w:hyperlink>
      <w:r w:rsidRPr="001F1796">
        <w:rPr>
          <w:rFonts w:ascii="Times New Roman" w:hAnsi="Times New Roman" w:cs="Times New Roman"/>
          <w:color w:val="FF0000"/>
          <w:sz w:val="28"/>
          <w:szCs w:val="28"/>
          <w:shd w:val="clear" w:color="auto" w:fill="FFFFFF"/>
        </w:rPr>
        <w:t>-ах, где весьма объемный архив может длительное время существовать в «горячем» виде и быть быстро доступным для поиска и просмотра интересующей информации для каждого пользователя больницы</w:t>
      </w:r>
      <w:r w:rsidRPr="001F1796">
        <w:rPr>
          <w:rFonts w:ascii="Times New Roman" w:hAnsi="Times New Roman" w:cs="Times New Roman"/>
          <w:color w:val="FF0000"/>
          <w:sz w:val="28"/>
          <w:szCs w:val="28"/>
        </w:rPr>
        <w:t xml:space="preserve"> </w:t>
      </w:r>
      <w:r w:rsidRPr="001F1796">
        <w:rPr>
          <w:rFonts w:ascii="Times New Roman" w:hAnsi="Times New Roman" w:cs="Times New Roman"/>
          <w:i/>
          <w:color w:val="FF0000"/>
          <w:sz w:val="24"/>
          <w:szCs w:val="28"/>
        </w:rPr>
        <w:t xml:space="preserve">(далее – </w:t>
      </w:r>
      <w:r w:rsidRPr="001F1796">
        <w:rPr>
          <w:rFonts w:ascii="Times New Roman" w:hAnsi="Times New Roman" w:cs="Times New Roman"/>
          <w:i/>
          <w:color w:val="FF0000"/>
          <w:sz w:val="24"/>
          <w:szCs w:val="28"/>
          <w:lang w:val="en-US"/>
        </w:rPr>
        <w:t>PACS</w:t>
      </w:r>
      <w:r w:rsidRPr="001F1796">
        <w:rPr>
          <w:rFonts w:ascii="Times New Roman" w:hAnsi="Times New Roman" w:cs="Times New Roman"/>
          <w:i/>
          <w:color w:val="FF0000"/>
          <w:sz w:val="24"/>
          <w:szCs w:val="28"/>
        </w:rPr>
        <w:t>)</w:t>
      </w:r>
      <w:r w:rsidR="0039059A">
        <w:rPr>
          <w:rFonts w:ascii="Times New Roman" w:hAnsi="Times New Roman" w:cs="Times New Roman"/>
          <w:color w:val="FF0000"/>
          <w:sz w:val="28"/>
          <w:szCs w:val="28"/>
        </w:rPr>
        <w:t xml:space="preserve">. </w:t>
      </w:r>
      <w:proofErr w:type="gramStart"/>
      <w:r w:rsidR="0039059A">
        <w:rPr>
          <w:rFonts w:ascii="Times New Roman" w:hAnsi="Times New Roman" w:cs="Times New Roman"/>
          <w:color w:val="FF0000"/>
          <w:sz w:val="28"/>
          <w:szCs w:val="28"/>
        </w:rPr>
        <w:t xml:space="preserve">С </w:t>
      </w:r>
      <w:r w:rsidR="001F1796" w:rsidRPr="001F1796">
        <w:rPr>
          <w:rFonts w:ascii="Times New Roman" w:hAnsi="Times New Roman" w:cs="Times New Roman"/>
          <w:color w:val="FF0000"/>
          <w:sz w:val="28"/>
          <w:szCs w:val="28"/>
        </w:rPr>
        <w:t xml:space="preserve"> </w:t>
      </w:r>
      <w:r w:rsidR="0039059A" w:rsidRPr="001F1796">
        <w:rPr>
          <w:rFonts w:ascii="Times New Roman" w:hAnsi="Times New Roman" w:cs="Times New Roman"/>
          <w:color w:val="FF0000"/>
          <w:sz w:val="28"/>
          <w:szCs w:val="28"/>
          <w:lang w:val="kk-KZ"/>
        </w:rPr>
        <w:t>М</w:t>
      </w:r>
      <w:r w:rsidR="0039059A" w:rsidRPr="001F1796">
        <w:rPr>
          <w:rFonts w:ascii="Times New Roman" w:hAnsi="Times New Roman" w:cs="Times New Roman"/>
          <w:color w:val="FF0000"/>
          <w:sz w:val="28"/>
          <w:szCs w:val="28"/>
        </w:rPr>
        <w:t>ИС</w:t>
      </w:r>
      <w:proofErr w:type="gramEnd"/>
      <w:r w:rsidR="0039059A" w:rsidRPr="001F1796">
        <w:rPr>
          <w:rFonts w:ascii="Times New Roman" w:hAnsi="Times New Roman" w:cs="Times New Roman"/>
          <w:color w:val="FF0000"/>
          <w:sz w:val="28"/>
          <w:szCs w:val="28"/>
        </w:rPr>
        <w:t xml:space="preserve"> «</w:t>
      </w:r>
      <w:r w:rsidR="0039059A" w:rsidRPr="001F1796">
        <w:rPr>
          <w:rFonts w:ascii="Times New Roman" w:hAnsi="Times New Roman" w:cs="Times New Roman"/>
          <w:color w:val="FF0000"/>
          <w:sz w:val="28"/>
          <w:szCs w:val="28"/>
          <w:lang w:val="kk-KZ"/>
        </w:rPr>
        <w:t>Жетысу</w:t>
      </w:r>
      <w:r w:rsidR="0039059A" w:rsidRPr="001F1796">
        <w:rPr>
          <w:rFonts w:ascii="Times New Roman" w:hAnsi="Times New Roman" w:cs="Times New Roman"/>
          <w:color w:val="FF0000"/>
          <w:sz w:val="28"/>
          <w:szCs w:val="28"/>
        </w:rPr>
        <w:t xml:space="preserve">» </w:t>
      </w:r>
      <w:r w:rsidR="0039059A">
        <w:rPr>
          <w:rFonts w:ascii="Times New Roman" w:hAnsi="Times New Roman" w:cs="Times New Roman"/>
          <w:color w:val="FF0000"/>
          <w:sz w:val="28"/>
          <w:szCs w:val="28"/>
        </w:rPr>
        <w:t xml:space="preserve">интегрированы </w:t>
      </w:r>
      <w:r w:rsidRPr="001F1796">
        <w:rPr>
          <w:rFonts w:ascii="Times New Roman" w:hAnsi="Times New Roman" w:cs="Times New Roman"/>
          <w:color w:val="FF0000"/>
          <w:sz w:val="28"/>
          <w:szCs w:val="28"/>
        </w:rPr>
        <w:t xml:space="preserve"> </w:t>
      </w:r>
      <w:r w:rsidRPr="001F1796">
        <w:rPr>
          <w:rFonts w:ascii="Times New Roman" w:hAnsi="Times New Roman" w:cs="Times New Roman"/>
          <w:color w:val="FF0000"/>
          <w:sz w:val="28"/>
          <w:szCs w:val="28"/>
          <w:lang w:val="en-US"/>
        </w:rPr>
        <w:t>PACS</w:t>
      </w:r>
      <w:r w:rsidRPr="001F1796">
        <w:rPr>
          <w:rFonts w:ascii="Times New Roman" w:hAnsi="Times New Roman" w:cs="Times New Roman"/>
          <w:color w:val="FF0000"/>
          <w:sz w:val="28"/>
          <w:szCs w:val="28"/>
        </w:rPr>
        <w:t>-система.</w:t>
      </w:r>
    </w:p>
    <w:p w:rsidR="00E554B5" w:rsidRPr="00FA3156" w:rsidRDefault="0039059A" w:rsidP="00E554B5">
      <w:pPr>
        <w:pStyle w:val="ae"/>
        <w:tabs>
          <w:tab w:val="left" w:pos="1134"/>
        </w:tabs>
        <w:ind w:left="0" w:firstLine="709"/>
        <w:contextualSpacing w:val="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Кроме того</w:t>
      </w:r>
      <w:proofErr w:type="gramEnd"/>
      <w:r>
        <w:rPr>
          <w:rFonts w:ascii="Times New Roman" w:hAnsi="Times New Roman" w:cs="Times New Roman"/>
          <w:color w:val="FF0000"/>
          <w:sz w:val="28"/>
          <w:szCs w:val="28"/>
        </w:rPr>
        <w:t xml:space="preserve"> </w:t>
      </w:r>
      <w:r>
        <w:rPr>
          <w:rFonts w:ascii="Times New Roman" w:hAnsi="Times New Roman" w:cs="Times New Roman"/>
          <w:color w:val="FF0000"/>
          <w:sz w:val="28"/>
          <w:szCs w:val="28"/>
          <w:lang w:val="kk-KZ"/>
        </w:rPr>
        <w:t>ЦРБ</w:t>
      </w:r>
      <w:r w:rsidR="00E554B5" w:rsidRPr="00FA3156">
        <w:rPr>
          <w:rFonts w:ascii="Times New Roman" w:hAnsi="Times New Roman" w:cs="Times New Roman"/>
          <w:color w:val="FF0000"/>
          <w:sz w:val="28"/>
          <w:szCs w:val="28"/>
        </w:rPr>
        <w:t xml:space="preserve"> обеспечено наличием точек подключения к Единой транспортной среде государственных органов.</w:t>
      </w:r>
      <w:r w:rsidR="00D67D17" w:rsidRPr="00FA3156">
        <w:rPr>
          <w:rFonts w:ascii="Times New Roman" w:hAnsi="Times New Roman" w:cs="Times New Roman"/>
          <w:color w:val="FF0000"/>
          <w:sz w:val="28"/>
          <w:szCs w:val="28"/>
        </w:rPr>
        <w:t xml:space="preserve"> Имеются следующие </w:t>
      </w:r>
      <w:proofErr w:type="spellStart"/>
      <w:r w:rsidR="00D67D17" w:rsidRPr="00FA3156">
        <w:rPr>
          <w:rFonts w:ascii="Times New Roman" w:hAnsi="Times New Roman" w:cs="Times New Roman"/>
          <w:color w:val="FF0000"/>
          <w:sz w:val="28"/>
          <w:szCs w:val="28"/>
        </w:rPr>
        <w:t>инетернет</w:t>
      </w:r>
      <w:proofErr w:type="spellEnd"/>
      <w:r w:rsidR="00D67D17" w:rsidRPr="00FA3156">
        <w:rPr>
          <w:rFonts w:ascii="Times New Roman" w:hAnsi="Times New Roman" w:cs="Times New Roman"/>
          <w:color w:val="FF0000"/>
          <w:sz w:val="28"/>
          <w:szCs w:val="28"/>
        </w:rPr>
        <w:t>-сайты:</w:t>
      </w:r>
    </w:p>
    <w:p w:rsidR="00D25910" w:rsidRPr="00FA3156" w:rsidRDefault="00D25910" w:rsidP="00D67D17">
      <w:pPr>
        <w:pStyle w:val="af2"/>
        <w:shd w:val="clear" w:color="auto" w:fill="FFFFFF"/>
        <w:spacing w:before="0" w:beforeAutospacing="0" w:after="0" w:afterAutospacing="0"/>
        <w:jc w:val="both"/>
        <w:rPr>
          <w:color w:val="FF0000"/>
          <w:sz w:val="28"/>
          <w:szCs w:val="28"/>
        </w:rPr>
      </w:pPr>
      <w:r w:rsidRPr="00FA3156">
        <w:rPr>
          <w:b/>
          <w:i/>
          <w:color w:val="FF0000"/>
          <w:sz w:val="28"/>
          <w:szCs w:val="28"/>
        </w:rPr>
        <w:t xml:space="preserve">1.ЕТА </w:t>
      </w:r>
      <w:r w:rsidR="00D67D17" w:rsidRPr="00FA3156">
        <w:rPr>
          <w:b/>
          <w:i/>
          <w:color w:val="FF0000"/>
          <w:sz w:val="28"/>
          <w:szCs w:val="28"/>
        </w:rPr>
        <w:t xml:space="preserve">- </w:t>
      </w:r>
      <w:r w:rsidRPr="00FA3156">
        <w:rPr>
          <w:b/>
          <w:i/>
          <w:color w:val="FF0000"/>
          <w:sz w:val="28"/>
          <w:szCs w:val="28"/>
        </w:rPr>
        <w:t>"Единая Точка Авторизации"</w:t>
      </w:r>
      <w:r w:rsidRPr="00FA3156">
        <w:rPr>
          <w:b/>
          <w:i/>
          <w:color w:val="FF0000"/>
          <w:sz w:val="28"/>
          <w:szCs w:val="28"/>
          <w:lang w:val="kk-KZ"/>
        </w:rPr>
        <w:t>-</w:t>
      </w:r>
      <w:r w:rsidRPr="00FA3156">
        <w:rPr>
          <w:b/>
          <w:i/>
          <w:color w:val="FF0000"/>
          <w:sz w:val="28"/>
          <w:szCs w:val="28"/>
        </w:rPr>
        <w:t xml:space="preserve"> </w:t>
      </w:r>
      <w:r w:rsidRPr="00FA3156">
        <w:rPr>
          <w:b/>
          <w:i/>
          <w:color w:val="FF0000"/>
          <w:sz w:val="28"/>
          <w:szCs w:val="28"/>
          <w:lang w:val="kk-KZ"/>
        </w:rPr>
        <w:t xml:space="preserve">Единая информационная система </w:t>
      </w:r>
      <w:proofErr w:type="gramStart"/>
      <w:r w:rsidRPr="00FA3156">
        <w:rPr>
          <w:b/>
          <w:i/>
          <w:color w:val="FF0000"/>
          <w:sz w:val="28"/>
          <w:szCs w:val="28"/>
          <w:lang w:val="kk-KZ"/>
        </w:rPr>
        <w:t>здравоохранения  (</w:t>
      </w:r>
      <w:proofErr w:type="gramEnd"/>
      <w:r w:rsidRPr="00FA3156">
        <w:rPr>
          <w:b/>
          <w:i/>
          <w:color w:val="FF0000"/>
          <w:sz w:val="28"/>
          <w:szCs w:val="28"/>
          <w:lang w:val="kk-KZ"/>
        </w:rPr>
        <w:t>СТАТ ОТДЕЛ)</w:t>
      </w:r>
      <w:r w:rsidRPr="00FA3156">
        <w:rPr>
          <w:b/>
          <w:i/>
          <w:color w:val="FF0000"/>
          <w:sz w:val="28"/>
          <w:szCs w:val="28"/>
        </w:rPr>
        <w:t xml:space="preserve">   -  </w:t>
      </w:r>
      <w:r w:rsidRPr="00FA3156">
        <w:rPr>
          <w:color w:val="FF0000"/>
          <w:sz w:val="28"/>
          <w:szCs w:val="28"/>
        </w:rPr>
        <w:t xml:space="preserve">Задачами ЕИСЗ являются создание единой системы сбора, хранения и анализа информации, персонификация медицинских данных на каждого человека, единой системы отраслевых стандартов, рационализация схем и сроков передачи информации. Необходима автоматизация управления качеством оказания медицинской помощи, оптимизация системы финансирования организаций здравоохранения, мониторинг процессов, связанных со здоровьем населения РК, </w:t>
      </w:r>
      <w:r w:rsidRPr="00FA3156">
        <w:rPr>
          <w:color w:val="FF0000"/>
          <w:sz w:val="28"/>
          <w:szCs w:val="28"/>
        </w:rPr>
        <w:lastRenderedPageBreak/>
        <w:t>совершенствование системы формирования сводных медицинских статистических отчётов. Эти задачи невозможны без насыщения организаций здравоохранения современной компьютерной техникой, разработки и внедрения информационных систем и их сопровождения, обучения сотрудников работе с компьютерной техникой, обеспечения адекватного уровня защиты информации.</w:t>
      </w:r>
    </w:p>
    <w:p w:rsidR="00D25910" w:rsidRPr="00FA3156" w:rsidRDefault="00D67D17" w:rsidP="00D67D17">
      <w:pPr>
        <w:pStyle w:val="af2"/>
        <w:shd w:val="clear" w:color="auto" w:fill="FFFFFF"/>
        <w:spacing w:before="0" w:beforeAutospacing="0" w:after="0" w:afterAutospacing="0"/>
        <w:jc w:val="both"/>
        <w:rPr>
          <w:color w:val="FF0000"/>
          <w:sz w:val="28"/>
          <w:szCs w:val="28"/>
        </w:rPr>
      </w:pPr>
      <w:r w:rsidRPr="00FA3156">
        <w:rPr>
          <w:color w:val="FF0000"/>
          <w:sz w:val="28"/>
          <w:szCs w:val="28"/>
        </w:rPr>
        <w:tab/>
        <w:t>Появляе</w:t>
      </w:r>
      <w:r w:rsidR="00D25910" w:rsidRPr="00FA3156">
        <w:rPr>
          <w:color w:val="FF0000"/>
          <w:sz w:val="28"/>
          <w:szCs w:val="28"/>
        </w:rPr>
        <w:t>тся возможность доступа населения к информационной системе здравоохранения для обеспечения достоверной объективной и доступной информацией, касающейся охраны здоровья и формирования механизмов «обратной связи» между пациентом и органами здравоохранения. Также будет организовано взаимодействие с информационными системами других министерств и ведомств в рамках создания «электронного правительства».</w:t>
      </w:r>
    </w:p>
    <w:p w:rsidR="00D25910" w:rsidRPr="00FA3156" w:rsidRDefault="00D25910" w:rsidP="00D67D17">
      <w:pPr>
        <w:pStyle w:val="rtejustify"/>
        <w:shd w:val="clear" w:color="auto" w:fill="FFFFFF"/>
        <w:spacing w:before="0" w:beforeAutospacing="0" w:after="0" w:afterAutospacing="0"/>
        <w:jc w:val="both"/>
        <w:rPr>
          <w:color w:val="FF0000"/>
          <w:sz w:val="28"/>
          <w:szCs w:val="28"/>
        </w:rPr>
      </w:pPr>
      <w:r w:rsidRPr="00FA3156">
        <w:rPr>
          <w:b/>
          <w:i/>
          <w:color w:val="FF0000"/>
          <w:sz w:val="28"/>
          <w:szCs w:val="28"/>
        </w:rPr>
        <w:t xml:space="preserve">2.БГ </w:t>
      </w:r>
      <w:r w:rsidR="00D67D17" w:rsidRPr="00FA3156">
        <w:rPr>
          <w:b/>
          <w:i/>
          <w:color w:val="FF0000"/>
          <w:sz w:val="28"/>
          <w:szCs w:val="28"/>
        </w:rPr>
        <w:t xml:space="preserve">- </w:t>
      </w:r>
      <w:r w:rsidRPr="00FA3156">
        <w:rPr>
          <w:b/>
          <w:i/>
          <w:color w:val="FF0000"/>
          <w:sz w:val="28"/>
          <w:szCs w:val="28"/>
          <w:lang w:val="kk-KZ"/>
        </w:rPr>
        <w:t>«Бюро Госпитализаци</w:t>
      </w:r>
      <w:r w:rsidR="00D67D17" w:rsidRPr="00FA3156">
        <w:rPr>
          <w:b/>
          <w:i/>
          <w:color w:val="FF0000"/>
          <w:sz w:val="28"/>
          <w:szCs w:val="28"/>
          <w:lang w:val="kk-KZ"/>
        </w:rPr>
        <w:t>и</w:t>
      </w:r>
      <w:r w:rsidRPr="00FA3156">
        <w:rPr>
          <w:b/>
          <w:i/>
          <w:color w:val="FF0000"/>
          <w:sz w:val="28"/>
          <w:szCs w:val="28"/>
          <w:lang w:val="kk-KZ"/>
        </w:rPr>
        <w:t xml:space="preserve">» - </w:t>
      </w:r>
      <w:r w:rsidRPr="00FA3156">
        <w:rPr>
          <w:b/>
          <w:i/>
          <w:color w:val="FF0000"/>
          <w:sz w:val="28"/>
          <w:szCs w:val="28"/>
        </w:rPr>
        <w:t>(дневной стационар)--</w:t>
      </w:r>
      <w:r w:rsidRPr="00FA3156">
        <w:rPr>
          <w:color w:val="FF0000"/>
          <w:sz w:val="28"/>
          <w:szCs w:val="28"/>
        </w:rPr>
        <w:t xml:space="preserve"> Портал </w:t>
      </w:r>
      <w:hyperlink r:id="rId11" w:tgtFrame="_blank" w:history="1">
        <w:r w:rsidRPr="00FA3156">
          <w:rPr>
            <w:rStyle w:val="a7"/>
            <w:rFonts w:eastAsiaTheme="majorEastAsia"/>
            <w:color w:val="FF0000"/>
            <w:sz w:val="28"/>
            <w:szCs w:val="28"/>
          </w:rPr>
          <w:t>Бюро госпитализации</w:t>
        </w:r>
      </w:hyperlink>
      <w:r w:rsidRPr="00FA3156">
        <w:rPr>
          <w:color w:val="FF0000"/>
          <w:sz w:val="28"/>
          <w:szCs w:val="28"/>
        </w:rPr>
        <w:t xml:space="preserve"> - это </w:t>
      </w:r>
      <w:proofErr w:type="spellStart"/>
      <w:r w:rsidRPr="00FA3156">
        <w:rPr>
          <w:color w:val="FF0000"/>
          <w:sz w:val="28"/>
          <w:szCs w:val="28"/>
        </w:rPr>
        <w:t>интернет-ресурс</w:t>
      </w:r>
      <w:proofErr w:type="spellEnd"/>
      <w:r w:rsidR="00D67D17" w:rsidRPr="00FA3156">
        <w:rPr>
          <w:color w:val="FF0000"/>
          <w:sz w:val="28"/>
          <w:szCs w:val="28"/>
        </w:rPr>
        <w:t>,</w:t>
      </w:r>
      <w:r w:rsidRPr="00FA3156">
        <w:rPr>
          <w:color w:val="FF0000"/>
          <w:sz w:val="28"/>
          <w:szCs w:val="28"/>
        </w:rPr>
        <w:t xml:space="preserve"> на котором пациент может получить информацию о предварительных сроках осуществления госпитализации. Если пациент уже получил у врача направление с кодом на госпитализацию, то он может просматривать текущие листы ожидания по региональным и республиканским клиникам.</w:t>
      </w:r>
    </w:p>
    <w:p w:rsidR="00D25910" w:rsidRPr="00FA3156" w:rsidRDefault="00D67D17" w:rsidP="00D67D17">
      <w:pPr>
        <w:pStyle w:val="rtejustify"/>
        <w:shd w:val="clear" w:color="auto" w:fill="FFFFFF"/>
        <w:spacing w:before="0" w:beforeAutospacing="0" w:after="0" w:afterAutospacing="0"/>
        <w:jc w:val="both"/>
        <w:rPr>
          <w:color w:val="FF0000"/>
          <w:sz w:val="28"/>
          <w:szCs w:val="28"/>
        </w:rPr>
      </w:pPr>
      <w:r w:rsidRPr="00FA3156">
        <w:rPr>
          <w:rStyle w:val="a6"/>
          <w:b w:val="0"/>
          <w:bCs w:val="0"/>
          <w:color w:val="FF0000"/>
          <w:sz w:val="28"/>
          <w:szCs w:val="28"/>
        </w:rPr>
        <w:tab/>
      </w:r>
      <w:r w:rsidR="00D25910" w:rsidRPr="00FA3156">
        <w:rPr>
          <w:rStyle w:val="a6"/>
          <w:b w:val="0"/>
          <w:bCs w:val="0"/>
          <w:color w:val="FF0000"/>
          <w:sz w:val="28"/>
          <w:szCs w:val="28"/>
        </w:rPr>
        <w:t>Порядок плановой госпитализации в стационар</w:t>
      </w:r>
      <w:r w:rsidRPr="00FA3156">
        <w:rPr>
          <w:rStyle w:val="a6"/>
          <w:b w:val="0"/>
          <w:bCs w:val="0"/>
          <w:color w:val="FF0000"/>
          <w:sz w:val="28"/>
          <w:szCs w:val="28"/>
        </w:rPr>
        <w:t>.</w:t>
      </w:r>
    </w:p>
    <w:p w:rsidR="00D25910" w:rsidRPr="00FA3156" w:rsidRDefault="00D67D17" w:rsidP="00D67D17">
      <w:pPr>
        <w:pStyle w:val="rtejustify"/>
        <w:shd w:val="clear" w:color="auto" w:fill="FFFFFF"/>
        <w:spacing w:before="0" w:beforeAutospacing="0" w:after="0" w:afterAutospacing="0"/>
        <w:jc w:val="both"/>
        <w:rPr>
          <w:color w:val="FF0000"/>
          <w:sz w:val="28"/>
          <w:szCs w:val="28"/>
        </w:rPr>
      </w:pPr>
      <w:r w:rsidRPr="00FA3156">
        <w:rPr>
          <w:rStyle w:val="a6"/>
          <w:b w:val="0"/>
          <w:bCs w:val="0"/>
          <w:color w:val="FF0000"/>
          <w:sz w:val="28"/>
          <w:szCs w:val="28"/>
        </w:rPr>
        <w:tab/>
      </w:r>
      <w:r w:rsidR="00D25910" w:rsidRPr="00FA3156">
        <w:rPr>
          <w:rStyle w:val="a6"/>
          <w:b w:val="0"/>
          <w:bCs w:val="0"/>
          <w:color w:val="FF0000"/>
          <w:sz w:val="28"/>
          <w:szCs w:val="28"/>
        </w:rPr>
        <w:t>Плановая госпитализация</w:t>
      </w:r>
      <w:r w:rsidR="00D25910" w:rsidRPr="00FA3156">
        <w:rPr>
          <w:color w:val="FF0000"/>
          <w:sz w:val="28"/>
          <w:szCs w:val="28"/>
        </w:rPr>
        <w:t> – это направление пациента врачом на лечение в стационар при наличии показаний (в случае выявления) хронических заболеваний и неопасных для жизни состояний, не требующих экстренного врачебного вмешательства. </w:t>
      </w:r>
      <w:r w:rsidR="00D25910" w:rsidRPr="00FA3156">
        <w:rPr>
          <w:rStyle w:val="a6"/>
          <w:b w:val="0"/>
          <w:bCs w:val="0"/>
          <w:color w:val="FF0000"/>
          <w:sz w:val="28"/>
          <w:szCs w:val="28"/>
        </w:rPr>
        <w:t>Плановая госпитализация осуществляется через портал Бюро госпитализации </w:t>
      </w:r>
      <w:r w:rsidR="00D25910" w:rsidRPr="00FA3156">
        <w:rPr>
          <w:color w:val="FF0000"/>
          <w:sz w:val="28"/>
          <w:szCs w:val="28"/>
        </w:rPr>
        <w:t>в течение нескольких дней с учетом выбора пациентом медицинской организации.</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b/>
          <w:i/>
          <w:color w:val="FF0000"/>
          <w:sz w:val="28"/>
          <w:szCs w:val="28"/>
        </w:rPr>
        <w:t>3.ЭРСБ</w:t>
      </w:r>
      <w:r w:rsidRPr="00FA3156">
        <w:rPr>
          <w:b/>
          <w:i/>
          <w:color w:val="FF0000"/>
          <w:sz w:val="28"/>
          <w:szCs w:val="28"/>
          <w:lang w:val="kk-KZ"/>
        </w:rPr>
        <w:t xml:space="preserve"> </w:t>
      </w:r>
      <w:r w:rsidR="00D67D17" w:rsidRPr="00FA3156">
        <w:rPr>
          <w:b/>
          <w:i/>
          <w:color w:val="FF0000"/>
          <w:sz w:val="28"/>
          <w:szCs w:val="28"/>
          <w:lang w:val="kk-KZ"/>
        </w:rPr>
        <w:t xml:space="preserve">- </w:t>
      </w:r>
      <w:r w:rsidRPr="00FA3156">
        <w:rPr>
          <w:rStyle w:val="a6"/>
          <w:b w:val="0"/>
          <w:color w:val="FF0000"/>
          <w:sz w:val="28"/>
          <w:szCs w:val="28"/>
          <w:shd w:val="clear" w:color="auto" w:fill="FFFFFF"/>
        </w:rPr>
        <w:t>Информационная система</w:t>
      </w:r>
      <w:r w:rsidRPr="00FA3156">
        <w:rPr>
          <w:b/>
          <w:i/>
          <w:color w:val="FF0000"/>
          <w:sz w:val="28"/>
          <w:szCs w:val="28"/>
        </w:rPr>
        <w:t xml:space="preserve"> "Электронный регистр стационарных больных"(СТАТ</w:t>
      </w:r>
      <w:r w:rsidRPr="00FA3156">
        <w:rPr>
          <w:b/>
          <w:i/>
          <w:color w:val="FF0000"/>
          <w:sz w:val="28"/>
          <w:szCs w:val="28"/>
          <w:lang w:val="kk-KZ"/>
        </w:rPr>
        <w:t xml:space="preserve"> ОТДЕЛ,ЭКСПЕРТЫ ,ЭКОНОМИСТЫ</w:t>
      </w:r>
      <w:r w:rsidRPr="00FA3156">
        <w:rPr>
          <w:b/>
          <w:i/>
          <w:color w:val="FF0000"/>
          <w:sz w:val="28"/>
          <w:szCs w:val="28"/>
        </w:rPr>
        <w:t xml:space="preserve">) </w:t>
      </w:r>
      <w:r w:rsidRPr="00FA3156">
        <w:rPr>
          <w:rFonts w:ascii="Arial" w:hAnsi="Arial" w:cs="Arial"/>
          <w:color w:val="FF0000"/>
          <w:sz w:val="28"/>
          <w:szCs w:val="28"/>
        </w:rPr>
        <w:t> </w:t>
      </w:r>
      <w:r w:rsidR="00D67D17" w:rsidRPr="00FA3156">
        <w:rPr>
          <w:rFonts w:ascii="Arial" w:hAnsi="Arial" w:cs="Arial"/>
          <w:color w:val="FF0000"/>
          <w:sz w:val="28"/>
          <w:szCs w:val="28"/>
        </w:rPr>
        <w:t>-</w:t>
      </w:r>
      <w:r w:rsidRPr="00FA3156">
        <w:rPr>
          <w:rFonts w:ascii="Arial" w:hAnsi="Arial" w:cs="Arial"/>
          <w:color w:val="FF0000"/>
          <w:sz w:val="28"/>
          <w:szCs w:val="28"/>
        </w:rPr>
        <w:t xml:space="preserve"> </w:t>
      </w:r>
      <w:r w:rsidRPr="00FA3156">
        <w:rPr>
          <w:color w:val="FF0000"/>
          <w:sz w:val="28"/>
          <w:szCs w:val="28"/>
        </w:rPr>
        <w:t xml:space="preserve">Информационная система «Электронный регистр стационарных больных» (далее – ИС ЭРСБ) предназначена для обеспечения оперативности сбора данных для формирования единой, централизованной, информационной базы данных о пролеченных случаях, содержащей всю информацию, необходимую для финансирования стационарной и </w:t>
      </w:r>
      <w:proofErr w:type="spellStart"/>
      <w:r w:rsidRPr="00FA3156">
        <w:rPr>
          <w:color w:val="FF0000"/>
          <w:sz w:val="28"/>
          <w:szCs w:val="28"/>
        </w:rPr>
        <w:t>стационарозамещающей</w:t>
      </w:r>
      <w:proofErr w:type="spellEnd"/>
      <w:r w:rsidRPr="00FA3156">
        <w:rPr>
          <w:color w:val="FF0000"/>
          <w:sz w:val="28"/>
          <w:szCs w:val="28"/>
        </w:rPr>
        <w:t xml:space="preserve"> медицинской помощи за оказанные медицинские услуги, а именно сведения в объеме статистических карт выбывшего из стационара и выписных эпикризов; доступа к актуальной информации, с целью получения оперативной, статистической и аналитической отчетности об уровне оказания стационарной и </w:t>
      </w:r>
      <w:proofErr w:type="spellStart"/>
      <w:r w:rsidRPr="00FA3156">
        <w:rPr>
          <w:color w:val="FF0000"/>
          <w:sz w:val="28"/>
          <w:szCs w:val="28"/>
        </w:rPr>
        <w:t>стационарзамещающей</w:t>
      </w:r>
      <w:proofErr w:type="spellEnd"/>
      <w:r w:rsidRPr="00FA3156">
        <w:rPr>
          <w:color w:val="FF0000"/>
          <w:sz w:val="28"/>
          <w:szCs w:val="28"/>
        </w:rPr>
        <w:t xml:space="preserve"> медицинской помощи.</w:t>
      </w:r>
    </w:p>
    <w:p w:rsidR="00D25910" w:rsidRPr="00FA3156" w:rsidRDefault="00D67D17"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ab/>
      </w:r>
      <w:r w:rsidR="00D25910" w:rsidRPr="00FA3156">
        <w:rPr>
          <w:color w:val="FF0000"/>
          <w:sz w:val="28"/>
          <w:szCs w:val="28"/>
        </w:rPr>
        <w:t>Основными целями создания ИС ЭРСБ являются:</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 xml:space="preserve">- повышение оперативности сбора, полноты и достоверности информации о пролеченных случаях стационарной и </w:t>
      </w:r>
      <w:proofErr w:type="spellStart"/>
      <w:r w:rsidRPr="00FA3156">
        <w:rPr>
          <w:color w:val="FF0000"/>
          <w:sz w:val="28"/>
          <w:szCs w:val="28"/>
        </w:rPr>
        <w:t>стационарозамещающей</w:t>
      </w:r>
      <w:proofErr w:type="spellEnd"/>
      <w:r w:rsidRPr="00FA3156">
        <w:rPr>
          <w:color w:val="FF0000"/>
          <w:sz w:val="28"/>
          <w:szCs w:val="28"/>
        </w:rPr>
        <w:t xml:space="preserve"> помощи;</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 повышение эффективности работы коечного фонда;</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 реализация для поставщиков медицинской помощи принципов Единой национальной системы здравоохранения, таких как прозрачность формирования стоимости пролеченного случая, финансирование результатов.</w:t>
      </w:r>
    </w:p>
    <w:p w:rsidR="00D25910" w:rsidRPr="00FA3156" w:rsidRDefault="00D25910" w:rsidP="00D67D17">
      <w:pPr>
        <w:pStyle w:val="af2"/>
        <w:shd w:val="clear" w:color="auto" w:fill="FFFFFF"/>
        <w:spacing w:before="0" w:beforeAutospacing="0" w:after="0" w:afterAutospacing="0" w:line="315" w:lineRule="atLeast"/>
        <w:jc w:val="both"/>
        <w:textAlignment w:val="baseline"/>
        <w:rPr>
          <w:color w:val="FF0000"/>
          <w:sz w:val="28"/>
          <w:szCs w:val="28"/>
        </w:rPr>
      </w:pPr>
      <w:r w:rsidRPr="00FA3156">
        <w:rPr>
          <w:b/>
          <w:i/>
          <w:color w:val="FF0000"/>
          <w:sz w:val="28"/>
          <w:szCs w:val="28"/>
        </w:rPr>
        <w:lastRenderedPageBreak/>
        <w:t xml:space="preserve"> 4.СУР </w:t>
      </w:r>
      <w:r w:rsidR="00D67D17" w:rsidRPr="00FA3156">
        <w:rPr>
          <w:b/>
          <w:i/>
          <w:color w:val="FF0000"/>
          <w:sz w:val="28"/>
          <w:szCs w:val="28"/>
        </w:rPr>
        <w:t xml:space="preserve">- </w:t>
      </w:r>
      <w:r w:rsidRPr="00FA3156">
        <w:rPr>
          <w:rStyle w:val="a6"/>
          <w:b w:val="0"/>
          <w:color w:val="FF0000"/>
          <w:sz w:val="28"/>
          <w:szCs w:val="28"/>
          <w:shd w:val="clear" w:color="auto" w:fill="FFFFFF"/>
        </w:rPr>
        <w:t>Информационная система «Система управления ресурсами» Министерства здравоохранения Республики Казахстан (</w:t>
      </w:r>
      <w:proofErr w:type="gramStart"/>
      <w:r w:rsidRPr="00FA3156">
        <w:rPr>
          <w:rStyle w:val="a6"/>
          <w:b w:val="0"/>
          <w:color w:val="FF0000"/>
          <w:sz w:val="28"/>
          <w:szCs w:val="28"/>
          <w:shd w:val="clear" w:color="auto" w:fill="FFFFFF"/>
        </w:rPr>
        <w:t>КАДРЫ)  -</w:t>
      </w:r>
      <w:proofErr w:type="gramEnd"/>
      <w:r w:rsidRPr="00FA3156">
        <w:rPr>
          <w:color w:val="FF0000"/>
          <w:sz w:val="28"/>
          <w:szCs w:val="28"/>
        </w:rPr>
        <w:t xml:space="preserve"> </w:t>
      </w:r>
      <w:r w:rsidR="00D67D17" w:rsidRPr="00FA3156">
        <w:rPr>
          <w:color w:val="FF0000"/>
          <w:sz w:val="28"/>
          <w:szCs w:val="28"/>
        </w:rPr>
        <w:t>п</w:t>
      </w:r>
      <w:r w:rsidRPr="00FA3156">
        <w:rPr>
          <w:color w:val="FF0000"/>
          <w:sz w:val="28"/>
          <w:szCs w:val="28"/>
        </w:rPr>
        <w:t>ортал предназначен для автоматизации задач, выполняемых специалистами организаций здравоохранения по планированию, мониторингу, учету и анализу деятельности организации здравоохранения в части управления материальными и кадровыми ресурсами.</w:t>
      </w:r>
    </w:p>
    <w:p w:rsidR="00D25910" w:rsidRPr="00FA3156" w:rsidRDefault="00D25910" w:rsidP="00D67D17">
      <w:pPr>
        <w:pStyle w:val="af2"/>
        <w:shd w:val="clear" w:color="auto" w:fill="FFFFFF"/>
        <w:spacing w:before="0" w:beforeAutospacing="0" w:after="0" w:afterAutospacing="0" w:line="315" w:lineRule="atLeast"/>
        <w:jc w:val="both"/>
        <w:textAlignment w:val="baseline"/>
        <w:rPr>
          <w:color w:val="FF0000"/>
          <w:sz w:val="28"/>
          <w:szCs w:val="28"/>
        </w:rPr>
      </w:pPr>
      <w:r w:rsidRPr="00FA3156">
        <w:rPr>
          <w:color w:val="FF0000"/>
          <w:sz w:val="28"/>
          <w:szCs w:val="28"/>
        </w:rPr>
        <w:t>   Система предусматривает автоматизацию функций специалистов здравоохранения, выполняемых в процессе учета ресурсов, которые можно сгруппировать по следующим видам деятельности:</w:t>
      </w:r>
    </w:p>
    <w:p w:rsidR="00D25910" w:rsidRPr="00FA3156" w:rsidRDefault="00D25910" w:rsidP="00D67D17">
      <w:pPr>
        <w:pStyle w:val="af2"/>
        <w:shd w:val="clear" w:color="auto" w:fill="FFFFFF"/>
        <w:spacing w:before="0" w:beforeAutospacing="0" w:after="0" w:afterAutospacing="0" w:line="315" w:lineRule="atLeast"/>
        <w:jc w:val="both"/>
        <w:textAlignment w:val="baseline"/>
        <w:rPr>
          <w:color w:val="FF0000"/>
          <w:sz w:val="28"/>
          <w:szCs w:val="28"/>
        </w:rPr>
      </w:pPr>
      <w:r w:rsidRPr="00FA3156">
        <w:rPr>
          <w:color w:val="FF0000"/>
          <w:sz w:val="28"/>
          <w:szCs w:val="28"/>
        </w:rPr>
        <w:t>- информационно-вычислительные: сбор и ведение массивов данных, получение по запросу и предоставление информации специалистам и компонентов ЕИСЗ РК, подготовка соответствующих отчетных документов, выполнение необходимых расчетов, автоматизация деловой и рутинной деятельности;</w:t>
      </w:r>
    </w:p>
    <w:p w:rsidR="00D25910" w:rsidRPr="00FA3156" w:rsidRDefault="00D25910" w:rsidP="00D67D17">
      <w:pPr>
        <w:pStyle w:val="af2"/>
        <w:shd w:val="clear" w:color="auto" w:fill="FFFFFF"/>
        <w:spacing w:before="0" w:beforeAutospacing="0" w:after="0" w:afterAutospacing="0" w:line="315" w:lineRule="atLeast"/>
        <w:jc w:val="both"/>
        <w:textAlignment w:val="baseline"/>
        <w:rPr>
          <w:color w:val="FF0000"/>
          <w:sz w:val="28"/>
          <w:szCs w:val="28"/>
        </w:rPr>
      </w:pPr>
      <w:r w:rsidRPr="00FA3156">
        <w:rPr>
          <w:color w:val="FF0000"/>
          <w:sz w:val="28"/>
          <w:szCs w:val="28"/>
        </w:rPr>
        <w:t>- управляющие: планирование деятельности специалистов, связанной с обеспечением отрасли квалифицированными кадровыми и современными материальными ресурсами, контроль и качество выполнения планов, координация деятельности подразделений различных организаций здравоохранения, связанной с решением однотипных задач, представление типовых решений некоторых задач в соответствии с регламентирующими нормативными актами.</w:t>
      </w:r>
    </w:p>
    <w:p w:rsidR="00D25910" w:rsidRPr="00FA3156" w:rsidRDefault="00D25910" w:rsidP="00D67D17">
      <w:pPr>
        <w:pStyle w:val="ae"/>
        <w:tabs>
          <w:tab w:val="left" w:pos="1276"/>
        </w:tabs>
        <w:ind w:left="0"/>
        <w:jc w:val="both"/>
        <w:rPr>
          <w:rFonts w:ascii="Times New Roman" w:hAnsi="Times New Roman" w:cs="Times New Roman"/>
          <w:color w:val="FF0000"/>
          <w:sz w:val="28"/>
          <w:szCs w:val="28"/>
          <w:shd w:val="clear" w:color="auto" w:fill="FFFFFF"/>
        </w:rPr>
      </w:pPr>
      <w:r w:rsidRPr="00FA3156">
        <w:rPr>
          <w:rFonts w:ascii="Times New Roman" w:hAnsi="Times New Roman" w:cs="Times New Roman"/>
          <w:b/>
          <w:i/>
          <w:color w:val="FF0000"/>
          <w:sz w:val="28"/>
          <w:szCs w:val="28"/>
        </w:rPr>
        <w:t>5. РПН</w:t>
      </w:r>
      <w:r w:rsidR="00D67D17" w:rsidRPr="00FA3156">
        <w:rPr>
          <w:rFonts w:ascii="Times New Roman" w:hAnsi="Times New Roman" w:cs="Times New Roman"/>
          <w:b/>
          <w:i/>
          <w:color w:val="FF0000"/>
          <w:sz w:val="28"/>
          <w:szCs w:val="28"/>
        </w:rPr>
        <w:t xml:space="preserve"> </w:t>
      </w:r>
      <w:r w:rsidRPr="00FA3156">
        <w:rPr>
          <w:rFonts w:ascii="Times New Roman" w:hAnsi="Times New Roman" w:cs="Times New Roman"/>
          <w:b/>
          <w:i/>
          <w:color w:val="FF0000"/>
          <w:sz w:val="28"/>
          <w:szCs w:val="28"/>
          <w:lang w:val="kk-KZ"/>
        </w:rPr>
        <w:t>-</w:t>
      </w:r>
      <w:r w:rsidRPr="00FA3156">
        <w:rPr>
          <w:rStyle w:val="a6"/>
          <w:rFonts w:ascii="Times New Roman" w:hAnsi="Times New Roman" w:cs="Times New Roman"/>
          <w:b w:val="0"/>
          <w:color w:val="FF0000"/>
          <w:sz w:val="28"/>
          <w:szCs w:val="28"/>
          <w:shd w:val="clear" w:color="auto" w:fill="FFFFFF"/>
        </w:rPr>
        <w:t xml:space="preserve"> Информационная система</w:t>
      </w:r>
      <w:r w:rsidRPr="00FA3156">
        <w:rPr>
          <w:rFonts w:ascii="Times New Roman" w:hAnsi="Times New Roman" w:cs="Times New Roman"/>
          <w:b/>
          <w:i/>
          <w:color w:val="FF0000"/>
          <w:sz w:val="28"/>
          <w:szCs w:val="28"/>
        </w:rPr>
        <w:t xml:space="preserve"> "Регистр прикрепленного населения"(ПРИЕМ</w:t>
      </w:r>
      <w:r w:rsidR="00D67D17" w:rsidRPr="00FA3156">
        <w:rPr>
          <w:rFonts w:ascii="Times New Roman" w:hAnsi="Times New Roman" w:cs="Times New Roman"/>
          <w:b/>
          <w:i/>
          <w:color w:val="FF0000"/>
          <w:sz w:val="28"/>
          <w:szCs w:val="28"/>
        </w:rPr>
        <w:t>НЫЙ</w:t>
      </w:r>
      <w:r w:rsidRPr="00FA3156">
        <w:rPr>
          <w:rFonts w:ascii="Times New Roman" w:hAnsi="Times New Roman" w:cs="Times New Roman"/>
          <w:b/>
          <w:i/>
          <w:color w:val="FF0000"/>
          <w:sz w:val="28"/>
          <w:szCs w:val="28"/>
        </w:rPr>
        <w:t xml:space="preserve">  ПОКОЙ,</w:t>
      </w:r>
      <w:r w:rsidR="00D67D17" w:rsidRPr="00FA3156">
        <w:rPr>
          <w:rFonts w:ascii="Times New Roman" w:hAnsi="Times New Roman" w:cs="Times New Roman"/>
          <w:b/>
          <w:i/>
          <w:color w:val="FF0000"/>
          <w:sz w:val="28"/>
          <w:szCs w:val="28"/>
        </w:rPr>
        <w:t xml:space="preserve"> </w:t>
      </w:r>
      <w:r w:rsidRPr="00FA3156">
        <w:rPr>
          <w:rFonts w:ascii="Times New Roman" w:hAnsi="Times New Roman" w:cs="Times New Roman"/>
          <w:b/>
          <w:i/>
          <w:color w:val="FF0000"/>
          <w:sz w:val="28"/>
          <w:szCs w:val="28"/>
        </w:rPr>
        <w:t>СТАТКАБИНЕТ) -</w:t>
      </w:r>
      <w:r w:rsidRPr="00FA3156">
        <w:rPr>
          <w:rFonts w:ascii="Times New Roman" w:hAnsi="Times New Roman" w:cs="Times New Roman"/>
          <w:color w:val="FF0000"/>
          <w:sz w:val="28"/>
          <w:szCs w:val="28"/>
          <w:shd w:val="clear" w:color="auto" w:fill="FFFFFF"/>
        </w:rPr>
        <w:t xml:space="preserve"> ИС РПН предназначена для формирования единой централизованной информационной базы данных о фактическом количестве прикрепленного населения к каждой организации здравоохранения, оказывающей первичную медико-санитарную помощь в рамках гарантированного объема бесплатной медицинской помощи, а также для регистрации организациями здравоохранения медицинских свидетельств о рождении, смерти/перинатальной смерти. При этом</w:t>
      </w:r>
      <w:r w:rsidR="00D67D17" w:rsidRPr="00FA3156">
        <w:rPr>
          <w:rFonts w:ascii="Times New Roman" w:hAnsi="Times New Roman" w:cs="Times New Roman"/>
          <w:color w:val="FF0000"/>
          <w:sz w:val="28"/>
          <w:szCs w:val="28"/>
          <w:shd w:val="clear" w:color="auto" w:fill="FFFFFF"/>
        </w:rPr>
        <w:t>,</w:t>
      </w:r>
      <w:r w:rsidRPr="00FA3156">
        <w:rPr>
          <w:rFonts w:ascii="Times New Roman" w:hAnsi="Times New Roman" w:cs="Times New Roman"/>
          <w:color w:val="FF0000"/>
          <w:sz w:val="28"/>
          <w:szCs w:val="28"/>
          <w:shd w:val="clear" w:color="auto" w:fill="FFFFFF"/>
        </w:rPr>
        <w:t xml:space="preserve"> медицинскую помощь можно получить как в государственных, так и в частных медицинских организациях, имеющих договорные отношения с уполномоченным органом на оказание медицинской помощи в рамках ГОБМП</w:t>
      </w:r>
      <w:r w:rsidR="00D67D17" w:rsidRPr="00FA3156">
        <w:rPr>
          <w:rFonts w:ascii="Times New Roman" w:hAnsi="Times New Roman" w:cs="Times New Roman"/>
          <w:color w:val="FF0000"/>
          <w:sz w:val="28"/>
          <w:szCs w:val="28"/>
          <w:shd w:val="clear" w:color="auto" w:fill="FFFFFF"/>
        </w:rPr>
        <w:t>.</w:t>
      </w:r>
    </w:p>
    <w:p w:rsidR="00D67D17" w:rsidRPr="00FA3156" w:rsidRDefault="00D25910" w:rsidP="00D67D17">
      <w:pPr>
        <w:jc w:val="both"/>
        <w:rPr>
          <w:rFonts w:ascii="Times New Roman" w:hAnsi="Times New Roman" w:cs="Times New Roman"/>
          <w:color w:val="FF0000"/>
          <w:sz w:val="28"/>
          <w:szCs w:val="28"/>
        </w:rPr>
      </w:pPr>
      <w:r w:rsidRPr="00FA3156">
        <w:rPr>
          <w:rFonts w:ascii="Times New Roman" w:hAnsi="Times New Roman" w:cs="Times New Roman"/>
          <w:b/>
          <w:i/>
          <w:color w:val="FF0000"/>
          <w:sz w:val="28"/>
          <w:szCs w:val="28"/>
        </w:rPr>
        <w:t>6. СУКМУ</w:t>
      </w:r>
      <w:r w:rsidR="00D67D17" w:rsidRPr="00FA3156">
        <w:rPr>
          <w:rFonts w:ascii="Times New Roman" w:hAnsi="Times New Roman" w:cs="Times New Roman"/>
          <w:b/>
          <w:i/>
          <w:color w:val="FF0000"/>
          <w:sz w:val="28"/>
          <w:szCs w:val="28"/>
        </w:rPr>
        <w:t xml:space="preserve"> </w:t>
      </w:r>
      <w:r w:rsidRPr="00FA3156">
        <w:rPr>
          <w:rFonts w:ascii="Times New Roman" w:hAnsi="Times New Roman" w:cs="Times New Roman"/>
          <w:b/>
          <w:i/>
          <w:color w:val="FF0000"/>
          <w:sz w:val="28"/>
          <w:szCs w:val="28"/>
          <w:lang w:val="kk-KZ"/>
        </w:rPr>
        <w:t>-</w:t>
      </w:r>
      <w:r w:rsidRPr="00FA3156">
        <w:rPr>
          <w:rFonts w:ascii="Times New Roman" w:hAnsi="Times New Roman" w:cs="Times New Roman"/>
          <w:b/>
          <w:i/>
          <w:color w:val="FF0000"/>
          <w:sz w:val="28"/>
          <w:szCs w:val="28"/>
          <w:shd w:val="clear" w:color="auto" w:fill="FFFFFF"/>
        </w:rPr>
        <w:t xml:space="preserve"> </w:t>
      </w:r>
      <w:r w:rsidRPr="00FA3156">
        <w:rPr>
          <w:rStyle w:val="a6"/>
          <w:rFonts w:ascii="Times New Roman" w:hAnsi="Times New Roman" w:cs="Times New Roman"/>
          <w:b w:val="0"/>
          <w:color w:val="FF0000"/>
          <w:sz w:val="28"/>
          <w:szCs w:val="28"/>
          <w:shd w:val="clear" w:color="auto" w:fill="FFFFFF"/>
        </w:rPr>
        <w:t xml:space="preserve">Информационная система «Система управления качеством медицинских услуг» </w:t>
      </w:r>
      <w:r w:rsidRPr="00FA3156">
        <w:rPr>
          <w:rFonts w:ascii="Times New Roman" w:hAnsi="Times New Roman" w:cs="Times New Roman"/>
          <w:b/>
          <w:i/>
          <w:color w:val="FF0000"/>
          <w:sz w:val="28"/>
          <w:szCs w:val="28"/>
          <w:shd w:val="clear" w:color="auto" w:fill="FFFFFF"/>
        </w:rPr>
        <w:t>(</w:t>
      </w:r>
      <w:proofErr w:type="gramStart"/>
      <w:r w:rsidRPr="00FA3156">
        <w:rPr>
          <w:rFonts w:ascii="Times New Roman" w:hAnsi="Times New Roman" w:cs="Times New Roman"/>
          <w:b/>
          <w:i/>
          <w:color w:val="FF0000"/>
          <w:sz w:val="28"/>
          <w:szCs w:val="28"/>
          <w:shd w:val="clear" w:color="auto" w:fill="FFFFFF"/>
        </w:rPr>
        <w:t>БУХГ</w:t>
      </w:r>
      <w:r w:rsidR="00D67D17" w:rsidRPr="00FA3156">
        <w:rPr>
          <w:rFonts w:ascii="Times New Roman" w:hAnsi="Times New Roman" w:cs="Times New Roman"/>
          <w:b/>
          <w:i/>
          <w:color w:val="FF0000"/>
          <w:sz w:val="28"/>
          <w:szCs w:val="28"/>
          <w:shd w:val="clear" w:color="auto" w:fill="FFFFFF"/>
        </w:rPr>
        <w:t>АЛТЕРА</w:t>
      </w:r>
      <w:r w:rsidRPr="00FA3156">
        <w:rPr>
          <w:rFonts w:ascii="Times New Roman" w:hAnsi="Times New Roman" w:cs="Times New Roman"/>
          <w:b/>
          <w:i/>
          <w:color w:val="FF0000"/>
          <w:sz w:val="28"/>
          <w:szCs w:val="28"/>
          <w:shd w:val="clear" w:color="auto" w:fill="FFFFFF"/>
        </w:rPr>
        <w:t xml:space="preserve"> ,ЭКОНОМИСТЫ</w:t>
      </w:r>
      <w:proofErr w:type="gramEnd"/>
      <w:r w:rsidRPr="00FA3156">
        <w:rPr>
          <w:rFonts w:ascii="Times New Roman" w:hAnsi="Times New Roman" w:cs="Times New Roman"/>
          <w:b/>
          <w:i/>
          <w:color w:val="FF0000"/>
          <w:sz w:val="28"/>
          <w:szCs w:val="28"/>
          <w:shd w:val="clear" w:color="auto" w:fill="FFFFFF"/>
        </w:rPr>
        <w:t xml:space="preserve"> )</w:t>
      </w:r>
      <w:r w:rsidR="00D67D17" w:rsidRPr="00FA3156">
        <w:rPr>
          <w:rFonts w:ascii="Times New Roman" w:hAnsi="Times New Roman" w:cs="Times New Roman"/>
          <w:b/>
          <w:i/>
          <w:color w:val="FF0000"/>
          <w:sz w:val="28"/>
          <w:szCs w:val="28"/>
          <w:shd w:val="clear" w:color="auto" w:fill="FFFFFF"/>
        </w:rPr>
        <w:t xml:space="preserve"> </w:t>
      </w:r>
      <w:r w:rsidRPr="00FA3156">
        <w:rPr>
          <w:rFonts w:ascii="Times New Roman" w:hAnsi="Times New Roman" w:cs="Times New Roman"/>
          <w:b/>
          <w:i/>
          <w:color w:val="FF0000"/>
          <w:sz w:val="28"/>
          <w:szCs w:val="28"/>
          <w:shd w:val="clear" w:color="auto" w:fill="FFFFFF"/>
        </w:rPr>
        <w:t>-</w:t>
      </w:r>
      <w:r w:rsidRPr="00FA3156">
        <w:rPr>
          <w:rFonts w:ascii="Times New Roman" w:hAnsi="Times New Roman" w:cs="Times New Roman"/>
          <w:color w:val="FF0000"/>
          <w:sz w:val="28"/>
          <w:szCs w:val="28"/>
        </w:rPr>
        <w:t xml:space="preserve"> СУКМУ предназначена для автоматизации процесса по проведению аккредитации в области здравоохранения. Пользователи работают с подсистемой посредством веб-портала, для входа в который требуется авторизация пользователя. Подсистема включает в себя следующие задачи: </w:t>
      </w:r>
    </w:p>
    <w:p w:rsidR="00D67D17" w:rsidRPr="00FA3156" w:rsidRDefault="00D25910" w:rsidP="00D67D17">
      <w:pPr>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 xml:space="preserve">– Формирование пакета документов; </w:t>
      </w:r>
    </w:p>
    <w:p w:rsidR="00D67D17" w:rsidRPr="00FA3156" w:rsidRDefault="00D25910" w:rsidP="00D67D17">
      <w:pPr>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 xml:space="preserve">– Регистрация заявления и документов на прохождение аккредитации; </w:t>
      </w:r>
    </w:p>
    <w:p w:rsidR="00D67D17" w:rsidRPr="00FA3156" w:rsidRDefault="00D25910" w:rsidP="00D67D17">
      <w:pPr>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 xml:space="preserve">– Проведение самооценки медицинской организации; </w:t>
      </w:r>
    </w:p>
    <w:p w:rsidR="00D67D17" w:rsidRPr="00FA3156" w:rsidRDefault="00D25910" w:rsidP="00D67D17">
      <w:pPr>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 xml:space="preserve">– Рассмотрение заявки медицинской организации; </w:t>
      </w:r>
    </w:p>
    <w:p w:rsidR="00D67D17" w:rsidRPr="00FA3156" w:rsidRDefault="00D25910" w:rsidP="00D67D17">
      <w:pPr>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 xml:space="preserve">– Проведение внешней оценки аккредитуемых субъектов; </w:t>
      </w:r>
    </w:p>
    <w:p w:rsidR="00D67D17" w:rsidRPr="00FA3156" w:rsidRDefault="00D25910" w:rsidP="00D67D17">
      <w:pPr>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 xml:space="preserve">– Управление заседаниями </w:t>
      </w:r>
      <w:proofErr w:type="spellStart"/>
      <w:r w:rsidRPr="00FA3156">
        <w:rPr>
          <w:rFonts w:ascii="Times New Roman" w:hAnsi="Times New Roman" w:cs="Times New Roman"/>
          <w:color w:val="FF0000"/>
          <w:sz w:val="28"/>
          <w:szCs w:val="28"/>
        </w:rPr>
        <w:t>аккредитационных</w:t>
      </w:r>
      <w:proofErr w:type="spellEnd"/>
      <w:r w:rsidRPr="00FA3156">
        <w:rPr>
          <w:rFonts w:ascii="Times New Roman" w:hAnsi="Times New Roman" w:cs="Times New Roman"/>
          <w:color w:val="FF0000"/>
          <w:sz w:val="28"/>
          <w:szCs w:val="28"/>
        </w:rPr>
        <w:t xml:space="preserve"> комиссий; </w:t>
      </w:r>
    </w:p>
    <w:p w:rsidR="00D67D17" w:rsidRPr="00FA3156" w:rsidRDefault="00D25910" w:rsidP="00D67D17">
      <w:pPr>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t xml:space="preserve">– Печать и выдача свидетельства об аккредитации; </w:t>
      </w:r>
    </w:p>
    <w:p w:rsidR="00D25910" w:rsidRPr="00FA3156" w:rsidRDefault="00D25910" w:rsidP="00D67D17">
      <w:pPr>
        <w:jc w:val="both"/>
        <w:rPr>
          <w:rFonts w:ascii="Times New Roman" w:hAnsi="Times New Roman" w:cs="Times New Roman"/>
          <w:color w:val="FF0000"/>
          <w:sz w:val="28"/>
          <w:szCs w:val="28"/>
        </w:rPr>
      </w:pPr>
      <w:r w:rsidRPr="00FA3156">
        <w:rPr>
          <w:rFonts w:ascii="Times New Roman" w:hAnsi="Times New Roman" w:cs="Times New Roman"/>
          <w:color w:val="FF0000"/>
          <w:sz w:val="28"/>
          <w:szCs w:val="28"/>
        </w:rPr>
        <w:lastRenderedPageBreak/>
        <w:t>– Ведение регистра аккредитованных субъектов</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b/>
          <w:color w:val="FF0000"/>
          <w:sz w:val="28"/>
          <w:szCs w:val="28"/>
          <w:shd w:val="clear" w:color="auto" w:fill="FFFFFF"/>
        </w:rPr>
        <w:t>7.</w:t>
      </w:r>
      <w:r w:rsidRPr="00FA3156">
        <w:rPr>
          <w:b/>
          <w:i/>
          <w:color w:val="FF0000"/>
          <w:sz w:val="28"/>
          <w:szCs w:val="28"/>
        </w:rPr>
        <w:t xml:space="preserve"> ХПН</w:t>
      </w:r>
      <w:r w:rsidR="00D67D17" w:rsidRPr="00FA3156">
        <w:rPr>
          <w:b/>
          <w:i/>
          <w:color w:val="FF0000"/>
          <w:sz w:val="28"/>
          <w:szCs w:val="28"/>
        </w:rPr>
        <w:t xml:space="preserve"> </w:t>
      </w:r>
      <w:r w:rsidRPr="00FA3156">
        <w:rPr>
          <w:b/>
          <w:i/>
          <w:color w:val="FF0000"/>
          <w:sz w:val="28"/>
          <w:szCs w:val="28"/>
          <w:lang w:val="kk-KZ"/>
        </w:rPr>
        <w:t xml:space="preserve">- </w:t>
      </w:r>
      <w:r w:rsidRPr="00FA3156">
        <w:rPr>
          <w:rStyle w:val="a6"/>
          <w:b w:val="0"/>
          <w:color w:val="FF0000"/>
          <w:sz w:val="28"/>
          <w:szCs w:val="28"/>
          <w:shd w:val="clear" w:color="auto" w:fill="FFFFFF"/>
        </w:rPr>
        <w:t>Подсистема «Учет больных с хронической почечной недостаточностью» информационной системы «Электронный регистр диспансерных больных» (ГЕМОДИАЛИЗ)</w:t>
      </w:r>
      <w:r w:rsidR="00D67D17" w:rsidRPr="00FA3156">
        <w:rPr>
          <w:rStyle w:val="a6"/>
          <w:b w:val="0"/>
          <w:color w:val="FF0000"/>
          <w:sz w:val="28"/>
          <w:szCs w:val="28"/>
          <w:shd w:val="clear" w:color="auto" w:fill="FFFFFF"/>
        </w:rPr>
        <w:t xml:space="preserve"> </w:t>
      </w:r>
      <w:r w:rsidRPr="00FA3156">
        <w:rPr>
          <w:rStyle w:val="a6"/>
          <w:b w:val="0"/>
          <w:color w:val="FF0000"/>
          <w:sz w:val="28"/>
          <w:szCs w:val="28"/>
          <w:shd w:val="clear" w:color="auto" w:fill="FFFFFF"/>
        </w:rPr>
        <w:t xml:space="preserve">- </w:t>
      </w:r>
      <w:r w:rsidRPr="00FA3156">
        <w:rPr>
          <w:color w:val="FF0000"/>
          <w:sz w:val="28"/>
          <w:szCs w:val="28"/>
        </w:rPr>
        <w:t xml:space="preserve">Система предназначена для автоматизации процесса сбора и обработки данных о диспансерном наблюдении больных, нуждающихся в гемодиализе, и больных с </w:t>
      </w:r>
      <w:proofErr w:type="spellStart"/>
      <w:r w:rsidRPr="00FA3156">
        <w:rPr>
          <w:color w:val="FF0000"/>
          <w:sz w:val="28"/>
          <w:szCs w:val="28"/>
        </w:rPr>
        <w:t>аллотрансплантированной</w:t>
      </w:r>
      <w:proofErr w:type="spellEnd"/>
      <w:r w:rsidRPr="00FA3156">
        <w:rPr>
          <w:color w:val="FF0000"/>
          <w:sz w:val="28"/>
          <w:szCs w:val="28"/>
        </w:rPr>
        <w:t xml:space="preserve"> почкой, нуждающихся в поддерживающей </w:t>
      </w:r>
      <w:proofErr w:type="spellStart"/>
      <w:r w:rsidRPr="00FA3156">
        <w:rPr>
          <w:color w:val="FF0000"/>
          <w:sz w:val="28"/>
          <w:szCs w:val="28"/>
        </w:rPr>
        <w:t>иммуносупрессивной</w:t>
      </w:r>
      <w:proofErr w:type="spellEnd"/>
      <w:r w:rsidRPr="00FA3156">
        <w:rPr>
          <w:color w:val="FF0000"/>
          <w:sz w:val="28"/>
          <w:szCs w:val="28"/>
        </w:rPr>
        <w:t xml:space="preserve"> терапии в течении всей жизни.</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Структура Системы состоит из следующих основных компонентов:</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1.«Карты наблюдения» – предназначена для введения и просмотра информации по пациенту, выполняет следующие функции:</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 xml:space="preserve">-    формирование и ведение регистра больных </w:t>
      </w:r>
      <w:proofErr w:type="spellStart"/>
      <w:r w:rsidRPr="00FA3156">
        <w:rPr>
          <w:color w:val="FF0000"/>
          <w:sz w:val="28"/>
          <w:szCs w:val="28"/>
        </w:rPr>
        <w:t>гломерулярными</w:t>
      </w:r>
      <w:proofErr w:type="spellEnd"/>
      <w:r w:rsidRPr="00FA3156">
        <w:rPr>
          <w:color w:val="FF0000"/>
          <w:sz w:val="28"/>
          <w:szCs w:val="28"/>
        </w:rPr>
        <w:t xml:space="preserve"> заболеваниями, в том числе хронической почечной недостаточностью;</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    формирование и ведение регистра больных, получающих гемодиализ;</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    формирование и ведение регистра больных с трансплантированной почкой.</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2. «Аналитические таблицы» – предназначен для формирования статических, аналитических выходных форм в разрезе областей, районов, МО.</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3. «Администрирование» – предназначен для управления правами доступа пользователей и учетными записями.</w:t>
      </w:r>
    </w:p>
    <w:p w:rsidR="00D25910" w:rsidRPr="00FA3156" w:rsidRDefault="00D25910" w:rsidP="00D67D17">
      <w:pPr>
        <w:pStyle w:val="af2"/>
        <w:shd w:val="clear" w:color="auto" w:fill="FFFFFF"/>
        <w:spacing w:before="0" w:beforeAutospacing="0" w:after="0" w:afterAutospacing="0"/>
        <w:jc w:val="both"/>
        <w:textAlignment w:val="baseline"/>
        <w:rPr>
          <w:color w:val="FF0000"/>
          <w:sz w:val="28"/>
          <w:szCs w:val="28"/>
        </w:rPr>
      </w:pPr>
      <w:r w:rsidRPr="00FA3156">
        <w:rPr>
          <w:color w:val="FF0000"/>
          <w:sz w:val="28"/>
          <w:szCs w:val="28"/>
        </w:rPr>
        <w:t>4. «Протоколы УЗ для процедур гемодиализа» - предназначен для прикрепления протокольных решений Комиссий УЗ о переводе пациента на программный гемодиализ.</w:t>
      </w:r>
    </w:p>
    <w:p w:rsidR="00D25910" w:rsidRPr="00FA3156" w:rsidRDefault="00D25910" w:rsidP="00D67D17">
      <w:pPr>
        <w:pStyle w:val="af2"/>
        <w:shd w:val="clear" w:color="auto" w:fill="FFFFFF"/>
        <w:spacing w:before="0" w:beforeAutospacing="0" w:after="0" w:afterAutospacing="0"/>
        <w:jc w:val="both"/>
        <w:rPr>
          <w:color w:val="FF0000"/>
          <w:sz w:val="28"/>
          <w:szCs w:val="28"/>
        </w:rPr>
      </w:pPr>
      <w:r w:rsidRPr="00FA3156">
        <w:rPr>
          <w:b/>
          <w:i/>
          <w:color w:val="FF0000"/>
          <w:sz w:val="28"/>
          <w:szCs w:val="28"/>
        </w:rPr>
        <w:t>8. ПС АПП</w:t>
      </w:r>
      <w:r w:rsidR="00683463" w:rsidRPr="00FA3156">
        <w:rPr>
          <w:b/>
          <w:i/>
          <w:color w:val="FF0000"/>
          <w:sz w:val="28"/>
          <w:szCs w:val="28"/>
        </w:rPr>
        <w:t xml:space="preserve"> </w:t>
      </w:r>
      <w:r w:rsidRPr="00FA3156">
        <w:rPr>
          <w:b/>
          <w:i/>
          <w:color w:val="FF0000"/>
          <w:sz w:val="28"/>
          <w:szCs w:val="28"/>
          <w:lang w:val="kk-KZ"/>
        </w:rPr>
        <w:t>-</w:t>
      </w:r>
      <w:r w:rsidRPr="00FA3156">
        <w:rPr>
          <w:b/>
          <w:i/>
          <w:color w:val="FF0000"/>
          <w:sz w:val="28"/>
          <w:szCs w:val="28"/>
        </w:rPr>
        <w:t xml:space="preserve"> </w:t>
      </w:r>
      <w:r w:rsidRPr="00FA3156">
        <w:rPr>
          <w:b/>
          <w:i/>
          <w:color w:val="FF0000"/>
          <w:sz w:val="28"/>
          <w:szCs w:val="28"/>
          <w:lang w:val="kk-KZ"/>
        </w:rPr>
        <w:t xml:space="preserve">Информационная система «Единая платежная система» (ПС </w:t>
      </w:r>
      <w:proofErr w:type="gramStart"/>
      <w:r w:rsidRPr="00FA3156">
        <w:rPr>
          <w:b/>
          <w:i/>
          <w:color w:val="FF0000"/>
          <w:sz w:val="28"/>
          <w:szCs w:val="28"/>
          <w:lang w:val="kk-KZ"/>
        </w:rPr>
        <w:t>АПП)(</w:t>
      </w:r>
      <w:proofErr w:type="gramEnd"/>
      <w:r w:rsidRPr="00FA3156">
        <w:rPr>
          <w:b/>
          <w:i/>
          <w:color w:val="FF0000"/>
          <w:sz w:val="28"/>
          <w:szCs w:val="28"/>
          <w:lang w:val="kk-KZ"/>
        </w:rPr>
        <w:t>СТАТ ОТДЕЛ</w:t>
      </w:r>
      <w:r w:rsidR="00683463" w:rsidRPr="00FA3156">
        <w:rPr>
          <w:b/>
          <w:i/>
          <w:color w:val="FF0000"/>
          <w:sz w:val="28"/>
          <w:szCs w:val="28"/>
          <w:lang w:val="kk-KZ"/>
        </w:rPr>
        <w:t>,</w:t>
      </w:r>
      <w:r w:rsidRPr="00FA3156">
        <w:rPr>
          <w:b/>
          <w:i/>
          <w:color w:val="FF0000"/>
          <w:sz w:val="28"/>
          <w:szCs w:val="28"/>
          <w:lang w:val="kk-KZ"/>
        </w:rPr>
        <w:t xml:space="preserve"> ЭКОНОМИСТЫ )</w:t>
      </w:r>
      <w:r w:rsidRPr="00FA3156">
        <w:rPr>
          <w:color w:val="FF0000"/>
          <w:sz w:val="28"/>
          <w:szCs w:val="28"/>
        </w:rPr>
        <w:t xml:space="preserve"> </w:t>
      </w:r>
    </w:p>
    <w:p w:rsidR="00D25910" w:rsidRPr="00FA3156" w:rsidRDefault="00D25910" w:rsidP="00CA50CA">
      <w:pPr>
        <w:numPr>
          <w:ilvl w:val="0"/>
          <w:numId w:val="22"/>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Поликлиники, консультативно-диагностические центры, стоматологические поликлиники, лаборатории и другие организации, оказывающие консультативно-диагностические услуги;</w:t>
      </w:r>
    </w:p>
    <w:p w:rsidR="00D25910" w:rsidRPr="00FA3156" w:rsidRDefault="00D25910" w:rsidP="00CA50CA">
      <w:pPr>
        <w:numPr>
          <w:ilvl w:val="0"/>
          <w:numId w:val="22"/>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Министерство здравоохранения РК и его структурные подразделения;</w:t>
      </w:r>
    </w:p>
    <w:p w:rsidR="00D25910" w:rsidRPr="00FA3156" w:rsidRDefault="00D25910" w:rsidP="00CA50CA">
      <w:pPr>
        <w:numPr>
          <w:ilvl w:val="0"/>
          <w:numId w:val="22"/>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НАО «Фонд социального медицинского страхования»;</w:t>
      </w:r>
    </w:p>
    <w:p w:rsidR="00D25910" w:rsidRPr="00FA3156" w:rsidRDefault="00D25910" w:rsidP="00CA50CA">
      <w:pPr>
        <w:numPr>
          <w:ilvl w:val="0"/>
          <w:numId w:val="22"/>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Управления здравоохранения областей и городов Астана и Алматы.</w:t>
      </w:r>
    </w:p>
    <w:p w:rsidR="00D25910" w:rsidRPr="00FA3156" w:rsidRDefault="00D25910" w:rsidP="00D67D17">
      <w:pPr>
        <w:shd w:val="clear" w:color="auto" w:fill="FFFFFF"/>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   </w:t>
      </w:r>
      <w:r w:rsidR="00683463" w:rsidRPr="00FA3156">
        <w:rPr>
          <w:rFonts w:ascii="Times New Roman" w:eastAsia="Times New Roman" w:hAnsi="Times New Roman" w:cs="Times New Roman"/>
          <w:color w:val="FF0000"/>
          <w:sz w:val="28"/>
          <w:szCs w:val="28"/>
        </w:rPr>
        <w:tab/>
      </w:r>
      <w:r w:rsidRPr="00FA3156">
        <w:rPr>
          <w:rFonts w:ascii="Times New Roman" w:eastAsia="Times New Roman" w:hAnsi="Times New Roman" w:cs="Times New Roman"/>
          <w:color w:val="FF0000"/>
          <w:sz w:val="28"/>
          <w:szCs w:val="28"/>
        </w:rPr>
        <w:t xml:space="preserve">Цель реализации проекта ПС АПП заключается в информационной поддержке процесса перехода на финансирование по комплексному </w:t>
      </w:r>
      <w:proofErr w:type="spellStart"/>
      <w:r w:rsidRPr="00FA3156">
        <w:rPr>
          <w:rFonts w:ascii="Times New Roman" w:eastAsia="Times New Roman" w:hAnsi="Times New Roman" w:cs="Times New Roman"/>
          <w:color w:val="FF0000"/>
          <w:sz w:val="28"/>
          <w:szCs w:val="28"/>
        </w:rPr>
        <w:t>подушевому</w:t>
      </w:r>
      <w:proofErr w:type="spellEnd"/>
      <w:r w:rsidRPr="00FA3156">
        <w:rPr>
          <w:rFonts w:ascii="Times New Roman" w:eastAsia="Times New Roman" w:hAnsi="Times New Roman" w:cs="Times New Roman"/>
          <w:color w:val="FF0000"/>
          <w:sz w:val="28"/>
          <w:szCs w:val="28"/>
        </w:rPr>
        <w:t xml:space="preserve"> нормативу на каждого прикрепленного жителя РК.</w:t>
      </w:r>
    </w:p>
    <w:p w:rsidR="00D25910" w:rsidRPr="00FA3156" w:rsidRDefault="00683463" w:rsidP="00D67D17">
      <w:pPr>
        <w:shd w:val="clear" w:color="auto" w:fill="FFFFFF"/>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ab/>
      </w:r>
      <w:r w:rsidR="00D25910" w:rsidRPr="00FA3156">
        <w:rPr>
          <w:rFonts w:ascii="Times New Roman" w:eastAsia="Times New Roman" w:hAnsi="Times New Roman" w:cs="Times New Roman"/>
          <w:color w:val="FF0000"/>
          <w:sz w:val="28"/>
          <w:szCs w:val="28"/>
        </w:rPr>
        <w:t>ПС АПП предназначен для автоматизации процесса оплаты за оказанную медицинскую помощь на этапе первичной медико-санитарной и консультативно-диагностической помощи. Дополнительным предназначением Системы является осуществление взаиморасчетов между медицинскими организациями</w:t>
      </w:r>
    </w:p>
    <w:p w:rsidR="00D25910" w:rsidRPr="00FA3156" w:rsidRDefault="00D25910" w:rsidP="00D67D17">
      <w:pPr>
        <w:pStyle w:val="af2"/>
        <w:shd w:val="clear" w:color="auto" w:fill="FFFFFF"/>
        <w:spacing w:before="0" w:beforeAutospacing="0" w:after="0" w:afterAutospacing="0"/>
        <w:jc w:val="both"/>
        <w:rPr>
          <w:color w:val="FF0000"/>
          <w:sz w:val="28"/>
          <w:szCs w:val="28"/>
        </w:rPr>
      </w:pPr>
      <w:r w:rsidRPr="00FA3156">
        <w:rPr>
          <w:b/>
          <w:i/>
          <w:color w:val="FF0000"/>
          <w:sz w:val="28"/>
          <w:szCs w:val="28"/>
        </w:rPr>
        <w:t>9.</w:t>
      </w:r>
      <w:r w:rsidR="00683463" w:rsidRPr="00FA3156">
        <w:rPr>
          <w:b/>
          <w:i/>
          <w:color w:val="FF0000"/>
          <w:sz w:val="28"/>
          <w:szCs w:val="28"/>
        </w:rPr>
        <w:t xml:space="preserve"> </w:t>
      </w:r>
      <w:r w:rsidRPr="00FA3156">
        <w:rPr>
          <w:b/>
          <w:i/>
          <w:color w:val="FF0000"/>
          <w:sz w:val="28"/>
          <w:szCs w:val="28"/>
        </w:rPr>
        <w:t>ПС АПП</w:t>
      </w:r>
      <w:r w:rsidRPr="00FA3156">
        <w:rPr>
          <w:b/>
          <w:i/>
          <w:color w:val="FF0000"/>
          <w:sz w:val="28"/>
          <w:szCs w:val="28"/>
          <w:lang w:val="kk-KZ"/>
        </w:rPr>
        <w:t>-</w:t>
      </w:r>
      <w:r w:rsidRPr="00FA3156">
        <w:rPr>
          <w:b/>
          <w:i/>
          <w:color w:val="FF0000"/>
          <w:sz w:val="28"/>
          <w:szCs w:val="28"/>
        </w:rPr>
        <w:t xml:space="preserve"> </w:t>
      </w:r>
      <w:r w:rsidRPr="00FA3156">
        <w:rPr>
          <w:b/>
          <w:i/>
          <w:color w:val="FF0000"/>
          <w:sz w:val="28"/>
          <w:szCs w:val="28"/>
          <w:lang w:val="kk-KZ"/>
        </w:rPr>
        <w:t xml:space="preserve">Информационная система «Единая платежная система» (ПС </w:t>
      </w:r>
      <w:proofErr w:type="gramStart"/>
      <w:r w:rsidRPr="00FA3156">
        <w:rPr>
          <w:b/>
          <w:i/>
          <w:color w:val="FF0000"/>
          <w:sz w:val="28"/>
          <w:szCs w:val="28"/>
          <w:lang w:val="kk-KZ"/>
        </w:rPr>
        <w:t>АПП)(</w:t>
      </w:r>
      <w:proofErr w:type="gramEnd"/>
      <w:r w:rsidRPr="00FA3156">
        <w:rPr>
          <w:b/>
          <w:i/>
          <w:color w:val="FF0000"/>
          <w:sz w:val="28"/>
          <w:szCs w:val="28"/>
          <w:lang w:val="kk-KZ"/>
        </w:rPr>
        <w:t>СТАТОТДЕЛ</w:t>
      </w:r>
      <w:r w:rsidR="00683463" w:rsidRPr="00FA3156">
        <w:rPr>
          <w:b/>
          <w:i/>
          <w:color w:val="FF0000"/>
          <w:sz w:val="28"/>
          <w:szCs w:val="28"/>
          <w:lang w:val="kk-KZ"/>
        </w:rPr>
        <w:t>,</w:t>
      </w:r>
      <w:r w:rsidRPr="00FA3156">
        <w:rPr>
          <w:b/>
          <w:i/>
          <w:color w:val="FF0000"/>
          <w:sz w:val="28"/>
          <w:szCs w:val="28"/>
          <w:lang w:val="kk-KZ"/>
        </w:rPr>
        <w:t xml:space="preserve"> ЭКОНОМИСТЫ )</w:t>
      </w:r>
      <w:r w:rsidR="00683463" w:rsidRPr="00FA3156">
        <w:rPr>
          <w:b/>
          <w:i/>
          <w:color w:val="FF0000"/>
          <w:sz w:val="28"/>
          <w:szCs w:val="28"/>
          <w:lang w:val="kk-KZ"/>
        </w:rPr>
        <w:t xml:space="preserve"> -</w:t>
      </w:r>
      <w:r w:rsidRPr="00FA3156">
        <w:rPr>
          <w:b/>
          <w:i/>
          <w:color w:val="FF0000"/>
          <w:sz w:val="28"/>
          <w:szCs w:val="28"/>
          <w:lang w:val="kk-KZ"/>
        </w:rPr>
        <w:t xml:space="preserve"> </w:t>
      </w:r>
      <w:r w:rsidRPr="00FA3156">
        <w:rPr>
          <w:color w:val="FF0000"/>
          <w:sz w:val="28"/>
          <w:szCs w:val="28"/>
        </w:rPr>
        <w:t>создание единой базы данных о зарегистрированных и разрешенных к медицинскому применению в Республике Казахстан ЛС, ИМН, МТ (Государственный Реестр лекарственных средств)</w:t>
      </w:r>
    </w:p>
    <w:p w:rsidR="00D25910" w:rsidRPr="00FA3156" w:rsidRDefault="00D25910" w:rsidP="00D67D17">
      <w:pPr>
        <w:shd w:val="clear" w:color="auto" w:fill="FFFFFF"/>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lastRenderedPageBreak/>
        <w:t>- обеспечения единого государственного учета ЛС, ИМН и МТ, зарегистрированных и разрешенных к медицинскому применению в Республике Казахстан.</w:t>
      </w:r>
    </w:p>
    <w:p w:rsidR="00D25910" w:rsidRPr="00FA3156" w:rsidRDefault="00683463" w:rsidP="00D67D17">
      <w:pPr>
        <w:shd w:val="clear" w:color="auto" w:fill="FFFFFF"/>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ab/>
      </w:r>
      <w:r w:rsidR="00D25910" w:rsidRPr="00FA3156">
        <w:rPr>
          <w:rFonts w:ascii="Times New Roman" w:eastAsia="Times New Roman" w:hAnsi="Times New Roman" w:cs="Times New Roman"/>
          <w:color w:val="FF0000"/>
          <w:sz w:val="28"/>
          <w:szCs w:val="28"/>
        </w:rPr>
        <w:t>Государственный Реестр содержит полную информацию по всем зарегистрированным в Республике Казахстан отечественным и зарубежным лекарственным средствам, изделиям медицинского назначения и медицинской техники, разрешенным к медицинскому применению и реализации на территории РК.</w:t>
      </w:r>
    </w:p>
    <w:p w:rsidR="00D25910" w:rsidRPr="00FA3156" w:rsidRDefault="00683463" w:rsidP="00D67D17">
      <w:pPr>
        <w:shd w:val="clear" w:color="auto" w:fill="FFFFFF"/>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ab/>
      </w:r>
      <w:r w:rsidR="00D25910" w:rsidRPr="00FA3156">
        <w:rPr>
          <w:rFonts w:ascii="Times New Roman" w:eastAsia="Times New Roman" w:hAnsi="Times New Roman" w:cs="Times New Roman"/>
          <w:color w:val="FF0000"/>
          <w:sz w:val="28"/>
          <w:szCs w:val="28"/>
        </w:rPr>
        <w:t>Ведение Государственного реестра возложено на государственный орган в сфере обращения лекарственных средств и формируется на основе приказов Комитета контроля медицинской и фармацевтической деятельности Министерства здравоохранения и социального развития Республики Казахстан. </w:t>
      </w:r>
    </w:p>
    <w:p w:rsidR="00D25910" w:rsidRPr="00FA3156" w:rsidRDefault="00D25910" w:rsidP="00D67D17">
      <w:pPr>
        <w:shd w:val="clear" w:color="auto" w:fill="FFFFFF"/>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b/>
          <w:bCs/>
          <w:color w:val="FF0000"/>
          <w:sz w:val="28"/>
          <w:szCs w:val="28"/>
        </w:rPr>
        <w:t> По лекарственным средствам (ЛС) в Государственном реестре представлены следующие данные:</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регистрационный номер (</w:t>
      </w:r>
      <w:proofErr w:type="spellStart"/>
      <w:r w:rsidRPr="00FA3156">
        <w:rPr>
          <w:rFonts w:ascii="Times New Roman" w:eastAsia="Times New Roman" w:hAnsi="Times New Roman" w:cs="Times New Roman"/>
          <w:color w:val="FF0000"/>
          <w:sz w:val="28"/>
          <w:szCs w:val="28"/>
        </w:rPr>
        <w:t>каз</w:t>
      </w:r>
      <w:proofErr w:type="spellEnd"/>
      <w:r w:rsidRPr="00FA3156">
        <w:rPr>
          <w:rFonts w:ascii="Times New Roman" w:eastAsia="Times New Roman" w:hAnsi="Times New Roman" w:cs="Times New Roman"/>
          <w:color w:val="FF0000"/>
          <w:sz w:val="28"/>
          <w:szCs w:val="28"/>
        </w:rPr>
        <w:t>., рус. языки);</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вид регистрации;</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срок регистрации;</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дата истечения регистрации;</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срок хранения;</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торговое название;</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производитель, страна;</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тип лекарственного средства;</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МНН (международное непатентованное название);</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состав действующих веществ;</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АТХ (международная анатомо-терапевтическо-химическая классификация);</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фармакологическое действие;</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лекарственная форма;</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форма выпуска;</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дозировка или концентрация;</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фасовка и макеты упаковок;</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способы введения;</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условия отпуска из аптек;</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 xml:space="preserve">принадлежность к контрольным спискам (наркотические средства, психотропные вещества и </w:t>
      </w:r>
      <w:proofErr w:type="spellStart"/>
      <w:r w:rsidRPr="00FA3156">
        <w:rPr>
          <w:rFonts w:ascii="Times New Roman" w:eastAsia="Times New Roman" w:hAnsi="Times New Roman" w:cs="Times New Roman"/>
          <w:color w:val="FF0000"/>
          <w:sz w:val="28"/>
          <w:szCs w:val="28"/>
        </w:rPr>
        <w:t>прекурсоры</w:t>
      </w:r>
      <w:proofErr w:type="spellEnd"/>
      <w:r w:rsidRPr="00FA3156">
        <w:rPr>
          <w:rFonts w:ascii="Times New Roman" w:eastAsia="Times New Roman" w:hAnsi="Times New Roman" w:cs="Times New Roman"/>
          <w:color w:val="FF0000"/>
          <w:sz w:val="28"/>
          <w:szCs w:val="28"/>
        </w:rPr>
        <w:t>);</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признаки оригинального или воспроизведенного ЛС, GMP, патента и торговой марки;</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данные по нормативному документу;</w:t>
      </w:r>
    </w:p>
    <w:p w:rsidR="00D25910" w:rsidRPr="00FA3156" w:rsidRDefault="00D25910" w:rsidP="00CA50CA">
      <w:pPr>
        <w:numPr>
          <w:ilvl w:val="0"/>
          <w:numId w:val="23"/>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инструкция по медицинскому применению.</w:t>
      </w:r>
    </w:p>
    <w:p w:rsidR="00D25910" w:rsidRPr="00FA3156" w:rsidRDefault="00D25910" w:rsidP="00D67D17">
      <w:pPr>
        <w:shd w:val="clear" w:color="auto" w:fill="FFFFFF"/>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 </w:t>
      </w:r>
      <w:r w:rsidRPr="00FA3156">
        <w:rPr>
          <w:rFonts w:ascii="Times New Roman" w:eastAsia="Times New Roman" w:hAnsi="Times New Roman" w:cs="Times New Roman"/>
          <w:b/>
          <w:bCs/>
          <w:color w:val="FF0000"/>
          <w:sz w:val="28"/>
          <w:szCs w:val="28"/>
        </w:rPr>
        <w:t>По изделиям медицинского назначения и медицинской технике в Государственном реестре представлены следующие данные:</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регистрационный номер (</w:t>
      </w:r>
      <w:proofErr w:type="spellStart"/>
      <w:r w:rsidRPr="00FA3156">
        <w:rPr>
          <w:rFonts w:ascii="Times New Roman" w:eastAsia="Times New Roman" w:hAnsi="Times New Roman" w:cs="Times New Roman"/>
          <w:color w:val="FF0000"/>
          <w:sz w:val="28"/>
          <w:szCs w:val="28"/>
        </w:rPr>
        <w:t>каз</w:t>
      </w:r>
      <w:proofErr w:type="spellEnd"/>
      <w:r w:rsidRPr="00FA3156">
        <w:rPr>
          <w:rFonts w:ascii="Times New Roman" w:eastAsia="Times New Roman" w:hAnsi="Times New Roman" w:cs="Times New Roman"/>
          <w:color w:val="FF0000"/>
          <w:sz w:val="28"/>
          <w:szCs w:val="28"/>
        </w:rPr>
        <w:t>., рус. языки);</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вид регистрации;</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срок регистрации;</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дата истечения регистрации;</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lastRenderedPageBreak/>
        <w:t>срок хранения;</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торговое название;</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производитель, страна;</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тип лекарственного средства;</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класс безопасности;</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назначение;</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область применения;</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краткие технические характеристики;</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комплектность;</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фасовка и макеты упаковок;</w:t>
      </w:r>
    </w:p>
    <w:p w:rsidR="00D25910"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признаки МТ или ИМН, GMP, патента и торговой марки;</w:t>
      </w:r>
    </w:p>
    <w:p w:rsidR="00E76EAE" w:rsidRPr="00FA3156" w:rsidRDefault="00D25910" w:rsidP="00CA50CA">
      <w:pPr>
        <w:numPr>
          <w:ilvl w:val="0"/>
          <w:numId w:val="24"/>
        </w:numPr>
        <w:shd w:val="clear" w:color="auto" w:fill="FFFFFF"/>
        <w:ind w:left="375"/>
        <w:jc w:val="both"/>
        <w:rPr>
          <w:rFonts w:ascii="Times New Roman" w:eastAsia="Times New Roman" w:hAnsi="Times New Roman" w:cs="Times New Roman"/>
          <w:color w:val="FF0000"/>
          <w:sz w:val="28"/>
          <w:szCs w:val="28"/>
        </w:rPr>
      </w:pPr>
      <w:r w:rsidRPr="00FA3156">
        <w:rPr>
          <w:rFonts w:ascii="Times New Roman" w:eastAsia="Times New Roman" w:hAnsi="Times New Roman" w:cs="Times New Roman"/>
          <w:color w:val="FF0000"/>
          <w:sz w:val="28"/>
          <w:szCs w:val="28"/>
        </w:rPr>
        <w:t>инструкция по медицинскому применению.</w:t>
      </w:r>
    </w:p>
    <w:p w:rsidR="006338D2" w:rsidRPr="00FA3156" w:rsidRDefault="00FB51AC" w:rsidP="00E76EAE">
      <w:pPr>
        <w:shd w:val="clear" w:color="auto" w:fill="FFFFFF"/>
        <w:ind w:left="15"/>
        <w:jc w:val="both"/>
        <w:rPr>
          <w:rFonts w:ascii="Times New Roman" w:eastAsia="Times New Roman" w:hAnsi="Times New Roman" w:cs="Times New Roman"/>
          <w:color w:val="FF0000"/>
          <w:sz w:val="28"/>
          <w:szCs w:val="28"/>
        </w:rPr>
      </w:pPr>
      <w:r w:rsidRPr="00FA3156">
        <w:rPr>
          <w:rFonts w:ascii="Times New Roman" w:eastAsia="Lucida Sans Unicode" w:hAnsi="Times New Roman" w:cs="Times New Roman"/>
          <w:color w:val="FF0000"/>
          <w:kern w:val="3"/>
          <w:sz w:val="28"/>
          <w:szCs w:val="28"/>
        </w:rPr>
        <w:tab/>
      </w:r>
      <w:r w:rsidR="00D25910" w:rsidRPr="00FA3156">
        <w:rPr>
          <w:rFonts w:ascii="Times New Roman" w:eastAsia="Lucida Sans Unicode" w:hAnsi="Times New Roman" w:cs="Times New Roman"/>
          <w:color w:val="FF0000"/>
          <w:kern w:val="3"/>
          <w:sz w:val="28"/>
          <w:szCs w:val="28"/>
        </w:rPr>
        <w:t xml:space="preserve">Вопрос программы </w:t>
      </w:r>
      <w:r w:rsidR="00D25910" w:rsidRPr="00FA3156">
        <w:rPr>
          <w:rFonts w:ascii="Times New Roman" w:eastAsia="Lucida Sans Unicode" w:hAnsi="Times New Roman" w:cs="Times New Roman"/>
          <w:i/>
          <w:color w:val="FF0000"/>
          <w:kern w:val="3"/>
          <w:sz w:val="28"/>
          <w:szCs w:val="28"/>
        </w:rPr>
        <w:t>«</w:t>
      </w:r>
      <w:r w:rsidR="00D25910" w:rsidRPr="00FA3156">
        <w:rPr>
          <w:rFonts w:ascii="Times New Roman" w:hAnsi="Times New Roman" w:cs="Times New Roman"/>
          <w:color w:val="FF0000"/>
          <w:sz w:val="28"/>
          <w:szCs w:val="28"/>
        </w:rPr>
        <w:t>Соблюдение объектом здравоохранения принципов открытости, доступности и подотчетности при осуществлении своей деятельности, в том числе прием жалоб от населения, размещение плана государственных закупок, наличие интернет-сайтов, ящиков для обращений, телефонов доверия</w:t>
      </w:r>
      <w:r w:rsidR="00D25910" w:rsidRPr="00FA3156">
        <w:rPr>
          <w:rFonts w:ascii="Times New Roman" w:eastAsia="Lucida Sans Unicode" w:hAnsi="Times New Roman" w:cs="Times New Roman"/>
          <w:i/>
          <w:color w:val="FF0000"/>
          <w:kern w:val="3"/>
          <w:sz w:val="28"/>
          <w:szCs w:val="28"/>
        </w:rPr>
        <w:t>»</w:t>
      </w:r>
      <w:r w:rsidR="00D25910" w:rsidRPr="00FA3156">
        <w:rPr>
          <w:rFonts w:ascii="Times New Roman" w:eastAsia="Lucida Sans Unicode" w:hAnsi="Times New Roman" w:cs="Times New Roman"/>
          <w:color w:val="FF0000"/>
          <w:kern w:val="3"/>
          <w:sz w:val="28"/>
          <w:szCs w:val="28"/>
        </w:rPr>
        <w:t xml:space="preserve"> проверен. Нарушений, недостатков и системных проблем не установлено.</w:t>
      </w:r>
    </w:p>
    <w:p w:rsidR="00E61597" w:rsidRPr="00E20CF5" w:rsidRDefault="00E61597" w:rsidP="00CA50CA">
      <w:pPr>
        <w:pStyle w:val="ae"/>
        <w:numPr>
          <w:ilvl w:val="0"/>
          <w:numId w:val="20"/>
        </w:numPr>
        <w:rPr>
          <w:rFonts w:ascii="Times New Roman" w:eastAsia="Times New Roman" w:hAnsi="Times New Roman" w:cs="Times New Roman"/>
          <w:b/>
          <w:i/>
          <w:color w:val="FF0000"/>
          <w:sz w:val="28"/>
          <w:szCs w:val="28"/>
        </w:rPr>
      </w:pPr>
      <w:r w:rsidRPr="00E20CF5">
        <w:rPr>
          <w:rFonts w:ascii="Times New Roman" w:eastAsia="Times New Roman" w:hAnsi="Times New Roman" w:cs="Times New Roman"/>
          <w:b/>
          <w:i/>
          <w:color w:val="FF0000"/>
          <w:sz w:val="28"/>
          <w:szCs w:val="28"/>
        </w:rPr>
        <w:t>Анализ текущей ситуации в сфере здравоохранения в регионе.</w:t>
      </w:r>
    </w:p>
    <w:p w:rsidR="003D577F" w:rsidRPr="00E20CF5" w:rsidRDefault="001D18D0" w:rsidP="003D577F">
      <w:pPr>
        <w:ind w:firstLine="680"/>
        <w:jc w:val="both"/>
        <w:rPr>
          <w:rFonts w:ascii="Times New Roman" w:hAnsi="Times New Roman" w:cs="Times New Roman"/>
          <w:color w:val="FF0000"/>
          <w:sz w:val="28"/>
          <w:szCs w:val="28"/>
        </w:rPr>
      </w:pPr>
      <w:r>
        <w:rPr>
          <w:rFonts w:ascii="Times New Roman" w:hAnsi="Times New Roman" w:cs="Times New Roman"/>
          <w:color w:val="FF0000"/>
          <w:sz w:val="28"/>
          <w:szCs w:val="28"/>
          <w:lang w:val="kk-KZ"/>
        </w:rPr>
        <w:t>ЦРБ</w:t>
      </w:r>
      <w:r w:rsidR="003D577F" w:rsidRPr="00E20CF5">
        <w:rPr>
          <w:rFonts w:ascii="Times New Roman" w:hAnsi="Times New Roman" w:cs="Times New Roman"/>
          <w:color w:val="FF0000"/>
          <w:sz w:val="28"/>
          <w:szCs w:val="28"/>
        </w:rPr>
        <w:t xml:space="preserve"> создано с целью осуществления производственно-хозяйственной деятельности в области здравоохранения; решения социальных задач путем насыщения рынка медицинскими услугами; выполнения программ охраны  здоровья населения; обеспечения в необходимом объеме населения медицинской помощью; получения дохода, необходимого для поддержания и развития деятельности предприятия за счет выполнения государственного заказа, платных услуг и договоров с прочими юридическими и физическими лицами.</w:t>
      </w:r>
    </w:p>
    <w:p w:rsidR="000503DE" w:rsidRPr="00687C06" w:rsidRDefault="001D18D0" w:rsidP="000503DE">
      <w:pPr>
        <w:ind w:firstLine="709"/>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ЦРБ</w:t>
      </w:r>
      <w:r w:rsidR="000503DE" w:rsidRPr="00E20CF5">
        <w:rPr>
          <w:rFonts w:ascii="Times New Roman" w:hAnsi="Times New Roman" w:cs="Times New Roman"/>
          <w:color w:val="FF0000"/>
          <w:sz w:val="28"/>
          <w:szCs w:val="28"/>
          <w:lang w:val="kk-KZ"/>
        </w:rPr>
        <w:t xml:space="preserve"> является организацией, обладающей статусом юридического лица, созданной для осуществления деятельности в области здравоохранения, в организационно-правовой форме государственного предприятия, обладающего имуществом на праве хозяйственного </w:t>
      </w:r>
      <w:r w:rsidR="000503DE" w:rsidRPr="00687C06">
        <w:rPr>
          <w:rFonts w:ascii="Times New Roman" w:hAnsi="Times New Roman" w:cs="Times New Roman"/>
          <w:sz w:val="28"/>
          <w:szCs w:val="28"/>
          <w:lang w:val="kk-KZ"/>
        </w:rPr>
        <w:t>ведения.</w:t>
      </w:r>
    </w:p>
    <w:p w:rsidR="000503DE" w:rsidRPr="00E20CF5" w:rsidRDefault="000503DE" w:rsidP="000503DE">
      <w:pPr>
        <w:ind w:firstLine="709"/>
        <w:jc w:val="both"/>
        <w:rPr>
          <w:rFonts w:ascii="Times New Roman" w:hAnsi="Times New Roman" w:cs="Times New Roman"/>
          <w:color w:val="FF0000"/>
          <w:sz w:val="28"/>
          <w:szCs w:val="28"/>
          <w:lang w:val="kk-KZ"/>
        </w:rPr>
      </w:pPr>
      <w:r w:rsidRPr="00E20CF5">
        <w:rPr>
          <w:rFonts w:ascii="Times New Roman" w:hAnsi="Times New Roman" w:cs="Times New Roman"/>
          <w:color w:val="FF0000"/>
          <w:sz w:val="28"/>
          <w:szCs w:val="28"/>
          <w:lang w:val="kk-KZ"/>
        </w:rPr>
        <w:t>Согласно Уставу функции субьекта права коммунальной собственности по отношению к МО осуществляет акимат Алматинской области, органом управления является Управление здравоохранения Алматинской области.</w:t>
      </w:r>
    </w:p>
    <w:p w:rsidR="000503DE" w:rsidRPr="00E20CF5" w:rsidRDefault="000503DE" w:rsidP="000503DE">
      <w:pPr>
        <w:ind w:firstLine="709"/>
        <w:jc w:val="both"/>
        <w:rPr>
          <w:rStyle w:val="FontStyle13"/>
          <w:color w:val="FF0000"/>
          <w:sz w:val="28"/>
          <w:szCs w:val="28"/>
        </w:rPr>
      </w:pPr>
      <w:r w:rsidRPr="00E20CF5">
        <w:rPr>
          <w:rStyle w:val="FontStyle13"/>
          <w:color w:val="FF0000"/>
          <w:sz w:val="28"/>
          <w:szCs w:val="28"/>
        </w:rPr>
        <w:t>Предметом и целью деятельно</w:t>
      </w:r>
      <w:r w:rsidR="001D18D0">
        <w:rPr>
          <w:rStyle w:val="FontStyle13"/>
          <w:color w:val="FF0000"/>
          <w:sz w:val="28"/>
          <w:szCs w:val="28"/>
        </w:rPr>
        <w:t xml:space="preserve">сти </w:t>
      </w:r>
      <w:r w:rsidR="001D18D0">
        <w:rPr>
          <w:rStyle w:val="FontStyle13"/>
          <w:color w:val="FF0000"/>
          <w:sz w:val="28"/>
          <w:szCs w:val="28"/>
          <w:lang w:val="kk-KZ"/>
        </w:rPr>
        <w:t>ЦРБ</w:t>
      </w:r>
      <w:r w:rsidRPr="00E20CF5">
        <w:rPr>
          <w:rStyle w:val="FontStyle13"/>
          <w:color w:val="FF0000"/>
          <w:sz w:val="28"/>
          <w:szCs w:val="28"/>
        </w:rPr>
        <w:t xml:space="preserve"> является выполнение государственных территориальных программ по охране здоровья населения.</w:t>
      </w:r>
    </w:p>
    <w:p w:rsidR="000503DE" w:rsidRPr="001D18D0" w:rsidRDefault="000503DE" w:rsidP="000503DE">
      <w:pPr>
        <w:pStyle w:val="Style5"/>
        <w:widowControl/>
        <w:tabs>
          <w:tab w:val="left" w:pos="1260"/>
        </w:tabs>
        <w:spacing w:line="240" w:lineRule="auto"/>
        <w:ind w:firstLine="709"/>
        <w:rPr>
          <w:rStyle w:val="FontStyle13"/>
          <w:color w:val="FF0000"/>
          <w:sz w:val="28"/>
          <w:szCs w:val="28"/>
          <w:lang w:val="kk-KZ"/>
        </w:rPr>
      </w:pPr>
      <w:r w:rsidRPr="00E20CF5">
        <w:rPr>
          <w:rStyle w:val="FontStyle13"/>
          <w:color w:val="FF0000"/>
          <w:sz w:val="28"/>
          <w:szCs w:val="28"/>
        </w:rPr>
        <w:t xml:space="preserve"> своевременно проходит аккредитацию, последняя ак</w:t>
      </w:r>
      <w:r w:rsidR="00E20CF5" w:rsidRPr="00E20CF5">
        <w:rPr>
          <w:rStyle w:val="FontStyle13"/>
          <w:color w:val="FF0000"/>
          <w:sz w:val="28"/>
          <w:szCs w:val="28"/>
        </w:rPr>
        <w:t>кредитация была проведена в 2016</w:t>
      </w:r>
      <w:r w:rsidRPr="00E20CF5">
        <w:rPr>
          <w:rStyle w:val="FontStyle13"/>
          <w:color w:val="FF0000"/>
          <w:sz w:val="28"/>
          <w:szCs w:val="28"/>
        </w:rPr>
        <w:t xml:space="preserve"> году </w:t>
      </w:r>
      <w:r w:rsidRPr="00E20CF5">
        <w:rPr>
          <w:rStyle w:val="FontStyle13"/>
          <w:i/>
          <w:color w:val="FF0000"/>
          <w:szCs w:val="28"/>
        </w:rPr>
        <w:t>(Сви</w:t>
      </w:r>
      <w:r w:rsidR="007817A9">
        <w:rPr>
          <w:rStyle w:val="FontStyle13"/>
          <w:i/>
          <w:color w:val="FF0000"/>
          <w:szCs w:val="28"/>
        </w:rPr>
        <w:t>детельство об аккредитации от 05 декабря 2016</w:t>
      </w:r>
      <w:r w:rsidRPr="00E20CF5">
        <w:rPr>
          <w:rStyle w:val="FontStyle13"/>
          <w:i/>
          <w:color w:val="FF0000"/>
          <w:szCs w:val="28"/>
        </w:rPr>
        <w:t xml:space="preserve"> года №</w:t>
      </w:r>
      <w:r w:rsidRPr="00E20CF5">
        <w:rPr>
          <w:rStyle w:val="FontStyle13"/>
          <w:i/>
          <w:color w:val="FF0000"/>
          <w:szCs w:val="28"/>
          <w:lang w:val="en-GB"/>
        </w:rPr>
        <w:t>KZ</w:t>
      </w:r>
      <w:r w:rsidR="007817A9">
        <w:rPr>
          <w:rStyle w:val="FontStyle13"/>
          <w:i/>
          <w:color w:val="FF0000"/>
          <w:szCs w:val="28"/>
        </w:rPr>
        <w:t>68</w:t>
      </w:r>
      <w:r w:rsidRPr="00E20CF5">
        <w:rPr>
          <w:rStyle w:val="FontStyle13"/>
          <w:i/>
          <w:color w:val="FF0000"/>
          <w:szCs w:val="28"/>
          <w:lang w:val="en-US"/>
        </w:rPr>
        <w:t>VEG</w:t>
      </w:r>
      <w:r w:rsidRPr="00E20CF5">
        <w:rPr>
          <w:rStyle w:val="FontStyle13"/>
          <w:i/>
          <w:color w:val="FF0000"/>
          <w:szCs w:val="28"/>
        </w:rPr>
        <w:t>0000</w:t>
      </w:r>
      <w:r w:rsidR="007817A9">
        <w:rPr>
          <w:rStyle w:val="FontStyle13"/>
          <w:i/>
          <w:color w:val="FF0000"/>
          <w:szCs w:val="28"/>
          <w:lang w:val="kk-KZ"/>
        </w:rPr>
        <w:t xml:space="preserve"> 6234</w:t>
      </w:r>
      <w:r w:rsidRPr="00E20CF5">
        <w:rPr>
          <w:rStyle w:val="FontStyle13"/>
          <w:i/>
          <w:color w:val="FF0000"/>
          <w:szCs w:val="28"/>
        </w:rPr>
        <w:t>, выдана на 3 года с)</w:t>
      </w:r>
      <w:r w:rsidR="001D18D0">
        <w:rPr>
          <w:rStyle w:val="FontStyle13"/>
          <w:color w:val="FF0000"/>
          <w:sz w:val="28"/>
          <w:szCs w:val="28"/>
        </w:rPr>
        <w:t>, с присвоением второй</w:t>
      </w:r>
      <w:r w:rsidRPr="00E20CF5">
        <w:rPr>
          <w:rStyle w:val="FontStyle13"/>
          <w:color w:val="FF0000"/>
          <w:sz w:val="28"/>
          <w:szCs w:val="28"/>
        </w:rPr>
        <w:t xml:space="preserve"> категорий. </w:t>
      </w:r>
      <w:r w:rsidR="001D18D0">
        <w:rPr>
          <w:rStyle w:val="FontStyle13"/>
          <w:color w:val="FF0000"/>
          <w:sz w:val="28"/>
          <w:szCs w:val="28"/>
          <w:lang w:val="kk-KZ"/>
        </w:rPr>
        <w:t xml:space="preserve">В 2019 году в связи с проведением капитального ремонта основного корпуса ЦРБ  акредитация отложена на 2020 год. </w:t>
      </w:r>
      <w:r w:rsidRPr="00E20CF5">
        <w:rPr>
          <w:rStyle w:val="FontStyle13"/>
          <w:color w:val="FF0000"/>
          <w:sz w:val="28"/>
          <w:szCs w:val="28"/>
        </w:rPr>
        <w:t>В</w:t>
      </w:r>
      <w:r w:rsidR="007817A9">
        <w:rPr>
          <w:rStyle w:val="FontStyle13"/>
          <w:color w:val="FF0000"/>
          <w:sz w:val="28"/>
          <w:szCs w:val="28"/>
          <w:lang w:val="kk-KZ"/>
        </w:rPr>
        <w:t xml:space="preserve"> </w:t>
      </w:r>
      <w:r w:rsidR="001D18D0">
        <w:rPr>
          <w:rStyle w:val="FontStyle13"/>
          <w:color w:val="FF0000"/>
          <w:sz w:val="28"/>
          <w:szCs w:val="28"/>
          <w:lang w:val="kk-KZ"/>
        </w:rPr>
        <w:t xml:space="preserve">2020 году </w:t>
      </w:r>
      <w:proofErr w:type="gramStart"/>
      <w:r w:rsidR="001D18D0">
        <w:rPr>
          <w:rStyle w:val="FontStyle13"/>
          <w:color w:val="FF0000"/>
          <w:sz w:val="28"/>
          <w:szCs w:val="28"/>
          <w:lang w:val="kk-KZ"/>
        </w:rPr>
        <w:t xml:space="preserve">в </w:t>
      </w:r>
      <w:r w:rsidRPr="00E20CF5">
        <w:rPr>
          <w:rStyle w:val="FontStyle13"/>
          <w:color w:val="FF0000"/>
          <w:sz w:val="28"/>
          <w:szCs w:val="28"/>
        </w:rPr>
        <w:t xml:space="preserve"> связи</w:t>
      </w:r>
      <w:proofErr w:type="gramEnd"/>
      <w:r w:rsidRPr="00E20CF5">
        <w:rPr>
          <w:rStyle w:val="FontStyle13"/>
          <w:color w:val="FF0000"/>
          <w:sz w:val="28"/>
          <w:szCs w:val="28"/>
        </w:rPr>
        <w:t xml:space="preserve"> с объявлением карантина прохождени</w:t>
      </w:r>
      <w:r w:rsidR="00A462E3" w:rsidRPr="00E20CF5">
        <w:rPr>
          <w:rStyle w:val="FontStyle13"/>
          <w:color w:val="FF0000"/>
          <w:sz w:val="28"/>
          <w:szCs w:val="28"/>
        </w:rPr>
        <w:t>е</w:t>
      </w:r>
      <w:r w:rsidRPr="00E20CF5">
        <w:rPr>
          <w:rStyle w:val="FontStyle13"/>
          <w:color w:val="FF0000"/>
          <w:sz w:val="28"/>
          <w:szCs w:val="28"/>
        </w:rPr>
        <w:t xml:space="preserve"> аккредитации  отложено </w:t>
      </w:r>
      <w:r w:rsidR="001D18D0">
        <w:rPr>
          <w:rStyle w:val="FontStyle13"/>
          <w:color w:val="FF0000"/>
          <w:sz w:val="28"/>
          <w:szCs w:val="28"/>
          <w:lang w:val="kk-KZ"/>
        </w:rPr>
        <w:t>.</w:t>
      </w:r>
    </w:p>
    <w:p w:rsidR="000503DE" w:rsidRPr="00F85A1B" w:rsidRDefault="000503DE" w:rsidP="000503DE">
      <w:pPr>
        <w:pStyle w:val="Style5"/>
        <w:widowControl/>
        <w:tabs>
          <w:tab w:val="left" w:pos="993"/>
          <w:tab w:val="left" w:pos="1260"/>
        </w:tabs>
        <w:spacing w:line="240" w:lineRule="auto"/>
        <w:ind w:firstLine="709"/>
        <w:rPr>
          <w:color w:val="FF0000"/>
          <w:sz w:val="28"/>
          <w:szCs w:val="28"/>
        </w:rPr>
      </w:pPr>
      <w:r w:rsidRPr="00F85A1B">
        <w:rPr>
          <w:color w:val="FF0000"/>
          <w:sz w:val="28"/>
          <w:szCs w:val="28"/>
        </w:rPr>
        <w:t xml:space="preserve">Медицинская помощь оказывается согласно Перечню гарантированного объёма бесплатной медицинской помощи </w:t>
      </w:r>
      <w:r w:rsidRPr="00F85A1B">
        <w:rPr>
          <w:i/>
          <w:color w:val="FF0000"/>
          <w:sz w:val="28"/>
          <w:szCs w:val="28"/>
        </w:rPr>
        <w:t xml:space="preserve">(далее – </w:t>
      </w:r>
      <w:proofErr w:type="gramStart"/>
      <w:r w:rsidRPr="00F85A1B">
        <w:rPr>
          <w:i/>
          <w:color w:val="FF0000"/>
          <w:sz w:val="28"/>
          <w:szCs w:val="28"/>
        </w:rPr>
        <w:t>ГОБМП )</w:t>
      </w:r>
      <w:proofErr w:type="gramEnd"/>
      <w:r w:rsidRPr="00F85A1B">
        <w:rPr>
          <w:i/>
          <w:color w:val="FF0000"/>
          <w:sz w:val="28"/>
          <w:szCs w:val="28"/>
        </w:rPr>
        <w:t xml:space="preserve"> и ОСМС</w:t>
      </w:r>
      <w:r w:rsidRPr="00F85A1B">
        <w:rPr>
          <w:color w:val="FF0000"/>
          <w:sz w:val="28"/>
          <w:szCs w:val="28"/>
        </w:rPr>
        <w:t>, утверждённому постановлением Правительства Республики Казахст</w:t>
      </w:r>
      <w:r w:rsidR="00E20CF5" w:rsidRPr="00F85A1B">
        <w:rPr>
          <w:color w:val="FF0000"/>
          <w:sz w:val="28"/>
          <w:szCs w:val="28"/>
        </w:rPr>
        <w:t xml:space="preserve">ан от 15 </w:t>
      </w:r>
      <w:r w:rsidR="00E20CF5" w:rsidRPr="00F85A1B">
        <w:rPr>
          <w:color w:val="FF0000"/>
          <w:sz w:val="28"/>
          <w:szCs w:val="28"/>
        </w:rPr>
        <w:lastRenderedPageBreak/>
        <w:t>октября 2020 года №632</w:t>
      </w:r>
      <w:r w:rsidRPr="00F85A1B">
        <w:rPr>
          <w:color w:val="FF0000"/>
          <w:sz w:val="28"/>
          <w:szCs w:val="28"/>
        </w:rPr>
        <w:t xml:space="preserve"> согласно предельным объемам, установленным уполномоченным органом.</w:t>
      </w:r>
    </w:p>
    <w:p w:rsidR="00E20CF5" w:rsidRPr="00F85A1B" w:rsidRDefault="004A45F4" w:rsidP="000503DE">
      <w:pPr>
        <w:pStyle w:val="Style5"/>
        <w:widowControl/>
        <w:tabs>
          <w:tab w:val="left" w:pos="993"/>
          <w:tab w:val="left" w:pos="1260"/>
        </w:tabs>
        <w:spacing w:line="240" w:lineRule="auto"/>
        <w:ind w:firstLine="709"/>
        <w:rPr>
          <w:color w:val="FF0000"/>
          <w:sz w:val="28"/>
          <w:szCs w:val="28"/>
          <w:lang w:val="kk-KZ"/>
        </w:rPr>
      </w:pPr>
      <w:r w:rsidRPr="00F85A1B">
        <w:rPr>
          <w:color w:val="FF0000"/>
          <w:sz w:val="28"/>
          <w:szCs w:val="28"/>
          <w:lang w:val="kk-KZ"/>
        </w:rPr>
        <w:t>Медицинскую помощь населению К</w:t>
      </w:r>
      <w:r w:rsidR="00E20CF5" w:rsidRPr="00F85A1B">
        <w:rPr>
          <w:color w:val="FF0000"/>
          <w:sz w:val="28"/>
          <w:szCs w:val="28"/>
          <w:lang w:val="kk-KZ"/>
        </w:rPr>
        <w:t>оксуского района оказывает ЦРБ имеющий в своем составе  поликлинику на 250 посещений в смену</w:t>
      </w:r>
      <w:r w:rsidRPr="00F85A1B">
        <w:rPr>
          <w:color w:val="FF0000"/>
          <w:sz w:val="28"/>
          <w:szCs w:val="28"/>
          <w:lang w:val="kk-KZ"/>
        </w:rPr>
        <w:t>,стационар на 125 коек , а также  9 врачебных амлуторий,9 фельшерс</w:t>
      </w:r>
      <w:r w:rsidR="0009544A">
        <w:rPr>
          <w:color w:val="FF0000"/>
          <w:sz w:val="28"/>
          <w:szCs w:val="28"/>
          <w:lang w:val="kk-KZ"/>
        </w:rPr>
        <w:t>ко-акушерских и 10</w:t>
      </w:r>
      <w:r w:rsidRPr="00F85A1B">
        <w:rPr>
          <w:color w:val="FF0000"/>
          <w:sz w:val="28"/>
          <w:szCs w:val="28"/>
          <w:lang w:val="kk-KZ"/>
        </w:rPr>
        <w:t>медицинских пунктов.</w:t>
      </w:r>
    </w:p>
    <w:p w:rsidR="000503DE" w:rsidRPr="00F85A1B" w:rsidRDefault="000503DE" w:rsidP="000503DE">
      <w:pPr>
        <w:pStyle w:val="ae"/>
        <w:ind w:left="0" w:firstLine="720"/>
        <w:jc w:val="both"/>
        <w:rPr>
          <w:rFonts w:ascii="Times New Roman" w:hAnsi="Times New Roman" w:cs="Times New Roman"/>
          <w:color w:val="FF0000"/>
          <w:sz w:val="28"/>
          <w:szCs w:val="28"/>
        </w:rPr>
      </w:pPr>
      <w:r w:rsidRPr="00F85A1B">
        <w:rPr>
          <w:rFonts w:ascii="Times New Roman" w:hAnsi="Times New Roman" w:cs="Times New Roman"/>
          <w:color w:val="FF0000"/>
          <w:sz w:val="28"/>
          <w:szCs w:val="28"/>
        </w:rPr>
        <w:t>Основной лечебный корпус стационара построен по типовому проекту, пред</w:t>
      </w:r>
      <w:r w:rsidR="004A45F4" w:rsidRPr="00F85A1B">
        <w:rPr>
          <w:rFonts w:ascii="Times New Roman" w:hAnsi="Times New Roman" w:cs="Times New Roman"/>
          <w:color w:val="FF0000"/>
          <w:sz w:val="28"/>
          <w:szCs w:val="28"/>
        </w:rPr>
        <w:t>усматривающему развертывание 125</w:t>
      </w:r>
      <w:r w:rsidRPr="00F85A1B">
        <w:rPr>
          <w:rFonts w:ascii="Times New Roman" w:hAnsi="Times New Roman" w:cs="Times New Roman"/>
          <w:color w:val="FF0000"/>
          <w:sz w:val="28"/>
          <w:szCs w:val="28"/>
        </w:rPr>
        <w:t xml:space="preserve"> коек круглосуточного </w:t>
      </w:r>
      <w:proofErr w:type="gramStart"/>
      <w:r w:rsidRPr="00F85A1B">
        <w:rPr>
          <w:rFonts w:ascii="Times New Roman" w:hAnsi="Times New Roman" w:cs="Times New Roman"/>
          <w:color w:val="FF0000"/>
          <w:sz w:val="28"/>
          <w:szCs w:val="28"/>
        </w:rPr>
        <w:t>стационара</w:t>
      </w:r>
      <w:r w:rsidR="00A462E3" w:rsidRPr="00F85A1B">
        <w:rPr>
          <w:rFonts w:ascii="Times New Roman" w:hAnsi="Times New Roman" w:cs="Times New Roman"/>
          <w:color w:val="FF0000"/>
          <w:sz w:val="28"/>
          <w:szCs w:val="28"/>
        </w:rPr>
        <w:t xml:space="preserve">, </w:t>
      </w:r>
      <w:r w:rsidR="004A45F4" w:rsidRPr="00F85A1B">
        <w:rPr>
          <w:rFonts w:ascii="Times New Roman" w:hAnsi="Times New Roman" w:cs="Times New Roman"/>
          <w:color w:val="FF0000"/>
          <w:sz w:val="28"/>
          <w:szCs w:val="28"/>
        </w:rPr>
        <w:t xml:space="preserve">  </w:t>
      </w:r>
      <w:proofErr w:type="gramEnd"/>
      <w:r w:rsidR="004A45F4" w:rsidRPr="00F85A1B">
        <w:rPr>
          <w:rFonts w:ascii="Times New Roman" w:hAnsi="Times New Roman" w:cs="Times New Roman"/>
          <w:color w:val="FF0000"/>
          <w:sz w:val="28"/>
          <w:szCs w:val="28"/>
        </w:rPr>
        <w:t>15</w:t>
      </w:r>
      <w:r w:rsidRPr="00F85A1B">
        <w:rPr>
          <w:rFonts w:ascii="Times New Roman" w:hAnsi="Times New Roman" w:cs="Times New Roman"/>
          <w:color w:val="FF0000"/>
          <w:sz w:val="28"/>
          <w:szCs w:val="28"/>
        </w:rPr>
        <w:t xml:space="preserve"> коек</w:t>
      </w:r>
      <w:r w:rsidR="00A462E3" w:rsidRPr="00F85A1B">
        <w:rPr>
          <w:rFonts w:ascii="Times New Roman" w:hAnsi="Times New Roman" w:cs="Times New Roman"/>
          <w:color w:val="FF0000"/>
          <w:sz w:val="28"/>
          <w:szCs w:val="28"/>
        </w:rPr>
        <w:t xml:space="preserve"> </w:t>
      </w:r>
      <w:r w:rsidRPr="00F85A1B">
        <w:rPr>
          <w:rFonts w:ascii="Times New Roman" w:hAnsi="Times New Roman" w:cs="Times New Roman"/>
          <w:color w:val="FF0000"/>
          <w:sz w:val="28"/>
          <w:szCs w:val="28"/>
        </w:rPr>
        <w:t>- дневного стационар</w:t>
      </w:r>
      <w:r w:rsidR="004A45F4" w:rsidRPr="00F85A1B">
        <w:rPr>
          <w:rFonts w:ascii="Times New Roman" w:hAnsi="Times New Roman" w:cs="Times New Roman"/>
          <w:color w:val="FF0000"/>
          <w:sz w:val="28"/>
          <w:szCs w:val="28"/>
        </w:rPr>
        <w:t>а</w:t>
      </w:r>
      <w:r w:rsidRPr="00F85A1B">
        <w:rPr>
          <w:rFonts w:ascii="Times New Roman" w:hAnsi="Times New Roman" w:cs="Times New Roman"/>
          <w:color w:val="FF0000"/>
          <w:sz w:val="28"/>
          <w:szCs w:val="28"/>
        </w:rPr>
        <w:t>. Факти</w:t>
      </w:r>
      <w:r w:rsidR="0009544A">
        <w:rPr>
          <w:rFonts w:ascii="Times New Roman" w:hAnsi="Times New Roman" w:cs="Times New Roman"/>
          <w:color w:val="FF0000"/>
          <w:sz w:val="28"/>
          <w:szCs w:val="28"/>
        </w:rPr>
        <w:t>чески по состоянию на 01.01.2021</w:t>
      </w:r>
      <w:r w:rsidR="004A45F4" w:rsidRPr="00F85A1B">
        <w:rPr>
          <w:rFonts w:ascii="Times New Roman" w:hAnsi="Times New Roman" w:cs="Times New Roman"/>
          <w:color w:val="FF0000"/>
          <w:sz w:val="28"/>
          <w:szCs w:val="28"/>
        </w:rPr>
        <w:t xml:space="preserve"> год развернуто 125 коек, а также вне сметы - 6</w:t>
      </w:r>
      <w:r w:rsidRPr="00F85A1B">
        <w:rPr>
          <w:rFonts w:ascii="Times New Roman" w:hAnsi="Times New Roman" w:cs="Times New Roman"/>
          <w:color w:val="FF0000"/>
          <w:sz w:val="28"/>
          <w:szCs w:val="28"/>
        </w:rPr>
        <w:t xml:space="preserve"> коек отделения реанимации и интенсивной терапии (ОРИТ), которое оснащено в достаточной степени современной аппаратурой и оборудованием, и укомплектовано высококвалифицированными специалистами.</w:t>
      </w:r>
    </w:p>
    <w:p w:rsidR="000503DE" w:rsidRPr="00F85A1B" w:rsidRDefault="000503DE" w:rsidP="000503DE">
      <w:pPr>
        <w:pStyle w:val="ae"/>
        <w:ind w:left="0" w:firstLine="720"/>
        <w:jc w:val="both"/>
        <w:rPr>
          <w:rFonts w:ascii="Times New Roman" w:eastAsia="Lucida Sans Unicode" w:hAnsi="Times New Roman" w:cs="Times New Roman"/>
          <w:bCs/>
          <w:color w:val="FF0000"/>
          <w:kern w:val="3"/>
          <w:sz w:val="28"/>
          <w:szCs w:val="28"/>
        </w:rPr>
      </w:pPr>
      <w:r w:rsidRPr="00F85A1B">
        <w:rPr>
          <w:rFonts w:ascii="Times New Roman" w:eastAsia="Lucida Sans Unicode" w:hAnsi="Times New Roman" w:cs="Times New Roman"/>
          <w:bCs/>
          <w:color w:val="FF0000"/>
          <w:kern w:val="3"/>
          <w:sz w:val="28"/>
          <w:szCs w:val="28"/>
        </w:rPr>
        <w:t>Клинические отделения:</w:t>
      </w:r>
    </w:p>
    <w:p w:rsidR="000503DE" w:rsidRPr="00F85A1B" w:rsidRDefault="000503DE" w:rsidP="000503DE">
      <w:pPr>
        <w:pStyle w:val="ae"/>
        <w:ind w:left="0" w:firstLine="720"/>
        <w:jc w:val="both"/>
        <w:rPr>
          <w:rFonts w:ascii="Times New Roman" w:hAnsi="Times New Roman" w:cs="Times New Roman"/>
          <w:color w:val="FF0000"/>
          <w:sz w:val="28"/>
          <w:szCs w:val="28"/>
        </w:rPr>
      </w:pPr>
      <w:r w:rsidRPr="00F85A1B">
        <w:rPr>
          <w:rFonts w:ascii="Times New Roman" w:hAnsi="Times New Roman" w:cs="Times New Roman"/>
          <w:color w:val="FF0000"/>
          <w:sz w:val="28"/>
          <w:szCs w:val="28"/>
        </w:rPr>
        <w:t>–</w:t>
      </w:r>
      <w:r w:rsidRPr="00F85A1B">
        <w:rPr>
          <w:rFonts w:ascii="Times New Roman" w:eastAsia="Times New Roman" w:hAnsi="Times New Roman"/>
          <w:b/>
          <w:i/>
          <w:color w:val="FF0000"/>
          <w:sz w:val="28"/>
          <w:szCs w:val="28"/>
        </w:rPr>
        <w:t> </w:t>
      </w:r>
      <w:r w:rsidR="004A45F4" w:rsidRPr="00F85A1B">
        <w:rPr>
          <w:rFonts w:ascii="Times New Roman" w:hAnsi="Times New Roman" w:cs="Times New Roman"/>
          <w:color w:val="FF0000"/>
          <w:sz w:val="28"/>
          <w:szCs w:val="28"/>
        </w:rPr>
        <w:t>Терапевтическое 35</w:t>
      </w:r>
      <w:r w:rsidRPr="00F85A1B">
        <w:rPr>
          <w:rFonts w:ascii="Times New Roman" w:hAnsi="Times New Roman" w:cs="Times New Roman"/>
          <w:color w:val="FF0000"/>
          <w:sz w:val="28"/>
          <w:szCs w:val="28"/>
        </w:rPr>
        <w:t xml:space="preserve"> коек;</w:t>
      </w:r>
    </w:p>
    <w:p w:rsidR="000503DE" w:rsidRPr="00F85A1B" w:rsidRDefault="000503DE" w:rsidP="000503DE">
      <w:pPr>
        <w:pStyle w:val="ae"/>
        <w:ind w:left="0" w:firstLine="720"/>
        <w:jc w:val="both"/>
        <w:rPr>
          <w:rFonts w:ascii="Times New Roman" w:hAnsi="Times New Roman" w:cs="Times New Roman"/>
          <w:color w:val="FF0000"/>
          <w:sz w:val="28"/>
          <w:szCs w:val="28"/>
          <w:lang w:val="kk-KZ"/>
        </w:rPr>
      </w:pPr>
      <w:r w:rsidRPr="00F85A1B">
        <w:rPr>
          <w:rFonts w:ascii="Times New Roman" w:hAnsi="Times New Roman" w:cs="Times New Roman"/>
          <w:color w:val="FF0000"/>
          <w:sz w:val="28"/>
          <w:szCs w:val="28"/>
        </w:rPr>
        <w:t>–</w:t>
      </w:r>
      <w:r w:rsidRPr="00F85A1B">
        <w:rPr>
          <w:rFonts w:ascii="Times New Roman" w:eastAsia="Times New Roman" w:hAnsi="Times New Roman"/>
          <w:b/>
          <w:i/>
          <w:color w:val="FF0000"/>
          <w:sz w:val="28"/>
          <w:szCs w:val="28"/>
        </w:rPr>
        <w:t> </w:t>
      </w:r>
      <w:r w:rsidR="004A45F4" w:rsidRPr="00F85A1B">
        <w:rPr>
          <w:rFonts w:ascii="Times New Roman" w:hAnsi="Times New Roman" w:cs="Times New Roman"/>
          <w:color w:val="FF0000"/>
          <w:sz w:val="28"/>
          <w:szCs w:val="28"/>
        </w:rPr>
        <w:t xml:space="preserve">Хирургическое 35 коек, в </w:t>
      </w:r>
      <w:r w:rsidR="00F85A1B" w:rsidRPr="00F85A1B">
        <w:rPr>
          <w:rFonts w:ascii="Times New Roman" w:hAnsi="Times New Roman" w:cs="Times New Roman"/>
          <w:color w:val="FF0000"/>
          <w:sz w:val="28"/>
          <w:szCs w:val="28"/>
          <w:lang w:val="kk-KZ"/>
        </w:rPr>
        <w:t>т</w:t>
      </w:r>
      <w:r w:rsidR="004A45F4" w:rsidRPr="00F85A1B">
        <w:rPr>
          <w:rFonts w:ascii="Times New Roman" w:hAnsi="Times New Roman" w:cs="Times New Roman"/>
          <w:color w:val="FF0000"/>
          <w:sz w:val="28"/>
          <w:szCs w:val="28"/>
        </w:rPr>
        <w:t xml:space="preserve">ом числе 10 </w:t>
      </w:r>
      <w:proofErr w:type="gramStart"/>
      <w:r w:rsidR="004A45F4" w:rsidRPr="00F85A1B">
        <w:rPr>
          <w:rFonts w:ascii="Times New Roman" w:hAnsi="Times New Roman" w:cs="Times New Roman"/>
          <w:color w:val="FF0000"/>
          <w:sz w:val="28"/>
          <w:szCs w:val="28"/>
        </w:rPr>
        <w:t xml:space="preserve">коек </w:t>
      </w:r>
      <w:r w:rsidR="00F85A1B" w:rsidRPr="00F85A1B">
        <w:rPr>
          <w:rFonts w:ascii="Times New Roman" w:hAnsi="Times New Roman" w:cs="Times New Roman"/>
          <w:color w:val="FF0000"/>
          <w:sz w:val="28"/>
          <w:szCs w:val="28"/>
          <w:lang w:val="kk-KZ"/>
        </w:rPr>
        <w:t xml:space="preserve"> гинекологического</w:t>
      </w:r>
      <w:proofErr w:type="gramEnd"/>
      <w:r w:rsidR="00F85A1B" w:rsidRPr="00F85A1B">
        <w:rPr>
          <w:rFonts w:ascii="Times New Roman" w:hAnsi="Times New Roman" w:cs="Times New Roman"/>
          <w:color w:val="FF0000"/>
          <w:sz w:val="28"/>
          <w:szCs w:val="28"/>
          <w:lang w:val="kk-KZ"/>
        </w:rPr>
        <w:t xml:space="preserve"> профиля</w:t>
      </w:r>
    </w:p>
    <w:p w:rsidR="000503DE" w:rsidRPr="00F85A1B" w:rsidRDefault="000503DE" w:rsidP="000503DE">
      <w:pPr>
        <w:pStyle w:val="ae"/>
        <w:ind w:left="0" w:firstLine="720"/>
        <w:jc w:val="both"/>
        <w:rPr>
          <w:rFonts w:ascii="Times New Roman" w:hAnsi="Times New Roman" w:cs="Times New Roman"/>
          <w:color w:val="FF0000"/>
          <w:sz w:val="28"/>
          <w:szCs w:val="28"/>
        </w:rPr>
      </w:pPr>
      <w:r w:rsidRPr="00F85A1B">
        <w:rPr>
          <w:rFonts w:ascii="Times New Roman" w:hAnsi="Times New Roman" w:cs="Times New Roman"/>
          <w:color w:val="FF0000"/>
          <w:sz w:val="28"/>
          <w:szCs w:val="28"/>
        </w:rPr>
        <w:t>–</w:t>
      </w:r>
      <w:r w:rsidRPr="00F85A1B">
        <w:rPr>
          <w:rFonts w:ascii="Times New Roman" w:eastAsia="Times New Roman" w:hAnsi="Times New Roman"/>
          <w:b/>
          <w:i/>
          <w:color w:val="FF0000"/>
          <w:sz w:val="28"/>
          <w:szCs w:val="28"/>
        </w:rPr>
        <w:t> </w:t>
      </w:r>
      <w:proofErr w:type="gramStart"/>
      <w:r w:rsidR="00F85A1B" w:rsidRPr="00F85A1B">
        <w:rPr>
          <w:rFonts w:ascii="Times New Roman" w:hAnsi="Times New Roman" w:cs="Times New Roman"/>
          <w:color w:val="FF0000"/>
          <w:sz w:val="28"/>
          <w:szCs w:val="28"/>
        </w:rPr>
        <w:t>детское  20</w:t>
      </w:r>
      <w:proofErr w:type="gramEnd"/>
      <w:r w:rsidRPr="00F85A1B">
        <w:rPr>
          <w:rFonts w:ascii="Times New Roman" w:hAnsi="Times New Roman" w:cs="Times New Roman"/>
          <w:color w:val="FF0000"/>
          <w:sz w:val="28"/>
          <w:szCs w:val="28"/>
        </w:rPr>
        <w:t xml:space="preserve"> коек;</w:t>
      </w:r>
    </w:p>
    <w:p w:rsidR="000503DE" w:rsidRPr="00F85A1B" w:rsidRDefault="000503DE" w:rsidP="000503DE">
      <w:pPr>
        <w:pStyle w:val="ae"/>
        <w:ind w:left="0" w:firstLine="720"/>
        <w:jc w:val="both"/>
        <w:rPr>
          <w:rFonts w:ascii="Times New Roman" w:hAnsi="Times New Roman" w:cs="Times New Roman"/>
          <w:color w:val="FF0000"/>
          <w:sz w:val="28"/>
          <w:szCs w:val="28"/>
        </w:rPr>
      </w:pPr>
      <w:r w:rsidRPr="00F85A1B">
        <w:rPr>
          <w:rFonts w:ascii="Times New Roman" w:hAnsi="Times New Roman" w:cs="Times New Roman"/>
          <w:color w:val="FF0000"/>
          <w:sz w:val="28"/>
          <w:szCs w:val="28"/>
        </w:rPr>
        <w:t>–</w:t>
      </w:r>
      <w:r w:rsidRPr="00F85A1B">
        <w:rPr>
          <w:rFonts w:ascii="Times New Roman" w:eastAsia="Times New Roman" w:hAnsi="Times New Roman"/>
          <w:b/>
          <w:i/>
          <w:color w:val="FF0000"/>
          <w:sz w:val="28"/>
          <w:szCs w:val="28"/>
        </w:rPr>
        <w:t> </w:t>
      </w:r>
      <w:r w:rsidR="00F85A1B" w:rsidRPr="00F85A1B">
        <w:rPr>
          <w:rFonts w:ascii="Times New Roman" w:hAnsi="Times New Roman" w:cs="Times New Roman"/>
          <w:color w:val="FF0000"/>
          <w:sz w:val="28"/>
          <w:szCs w:val="28"/>
        </w:rPr>
        <w:t>инфекционное</w:t>
      </w:r>
      <w:r w:rsidRPr="00F85A1B">
        <w:rPr>
          <w:rFonts w:ascii="Times New Roman" w:hAnsi="Times New Roman" w:cs="Times New Roman"/>
          <w:color w:val="FF0000"/>
          <w:sz w:val="28"/>
          <w:szCs w:val="28"/>
        </w:rPr>
        <w:t xml:space="preserve"> 20 коек;</w:t>
      </w:r>
    </w:p>
    <w:p w:rsidR="000503DE" w:rsidRPr="00F85A1B" w:rsidRDefault="000503DE" w:rsidP="00F85A1B">
      <w:pPr>
        <w:pStyle w:val="ae"/>
        <w:ind w:left="0" w:firstLine="720"/>
        <w:jc w:val="both"/>
        <w:rPr>
          <w:rFonts w:ascii="Times New Roman" w:hAnsi="Times New Roman" w:cs="Times New Roman"/>
          <w:color w:val="FF0000"/>
          <w:sz w:val="28"/>
          <w:szCs w:val="28"/>
        </w:rPr>
      </w:pPr>
      <w:r w:rsidRPr="00F85A1B">
        <w:rPr>
          <w:rFonts w:ascii="Times New Roman" w:hAnsi="Times New Roman" w:cs="Times New Roman"/>
          <w:color w:val="FF0000"/>
          <w:sz w:val="28"/>
          <w:szCs w:val="28"/>
        </w:rPr>
        <w:t>–</w:t>
      </w:r>
      <w:r w:rsidRPr="00F85A1B">
        <w:rPr>
          <w:rFonts w:ascii="Times New Roman" w:eastAsia="Times New Roman" w:hAnsi="Times New Roman"/>
          <w:b/>
          <w:i/>
          <w:color w:val="FF0000"/>
          <w:sz w:val="28"/>
          <w:szCs w:val="28"/>
        </w:rPr>
        <w:t> </w:t>
      </w:r>
      <w:proofErr w:type="gramStart"/>
      <w:r w:rsidR="00F85A1B" w:rsidRPr="00F85A1B">
        <w:rPr>
          <w:rFonts w:ascii="Times New Roman" w:eastAsia="Times New Roman" w:hAnsi="Times New Roman"/>
          <w:i/>
          <w:color w:val="FF0000"/>
          <w:sz w:val="28"/>
          <w:szCs w:val="28"/>
          <w:lang w:val="kk-KZ"/>
        </w:rPr>
        <w:t>родильное  15</w:t>
      </w:r>
      <w:proofErr w:type="gramEnd"/>
      <w:r w:rsidR="00F85A1B" w:rsidRPr="00F85A1B">
        <w:rPr>
          <w:rFonts w:ascii="Times New Roman" w:eastAsia="Times New Roman" w:hAnsi="Times New Roman"/>
          <w:i/>
          <w:color w:val="FF0000"/>
          <w:sz w:val="28"/>
          <w:szCs w:val="28"/>
          <w:lang w:val="kk-KZ"/>
        </w:rPr>
        <w:t xml:space="preserve"> коек </w:t>
      </w:r>
    </w:p>
    <w:p w:rsidR="000503DE" w:rsidRPr="00F85A1B" w:rsidRDefault="000503DE" w:rsidP="000503DE">
      <w:pPr>
        <w:widowControl w:val="0"/>
        <w:tabs>
          <w:tab w:val="num" w:pos="720"/>
          <w:tab w:val="left" w:pos="851"/>
        </w:tabs>
        <w:suppressAutoHyphens/>
        <w:autoSpaceDN w:val="0"/>
        <w:ind w:firstLine="709"/>
        <w:jc w:val="both"/>
        <w:rPr>
          <w:rFonts w:ascii="Times New Roman" w:eastAsia="Lucida Sans Unicode" w:hAnsi="Times New Roman" w:cs="Times New Roman"/>
          <w:color w:val="FF0000"/>
          <w:kern w:val="3"/>
          <w:sz w:val="28"/>
          <w:szCs w:val="28"/>
        </w:rPr>
      </w:pPr>
      <w:r w:rsidRPr="00F85A1B">
        <w:rPr>
          <w:rFonts w:ascii="Times New Roman" w:eastAsia="Lucida Sans Unicode" w:hAnsi="Times New Roman" w:cs="Times New Roman"/>
          <w:color w:val="FF0000"/>
          <w:kern w:val="3"/>
          <w:sz w:val="28"/>
          <w:szCs w:val="28"/>
        </w:rPr>
        <w:t>Вспомогательные подразделения:</w:t>
      </w:r>
    </w:p>
    <w:p w:rsidR="000503DE" w:rsidRPr="00F85A1B" w:rsidRDefault="000503DE" w:rsidP="00CA50CA">
      <w:pPr>
        <w:pStyle w:val="ae"/>
        <w:numPr>
          <w:ilvl w:val="0"/>
          <w:numId w:val="16"/>
        </w:numPr>
        <w:tabs>
          <w:tab w:val="left" w:pos="993"/>
        </w:tabs>
        <w:ind w:left="0" w:firstLine="709"/>
        <w:jc w:val="both"/>
        <w:rPr>
          <w:rFonts w:ascii="Times New Roman" w:hAnsi="Times New Roman" w:cs="Times New Roman"/>
          <w:color w:val="FF0000"/>
          <w:sz w:val="28"/>
          <w:szCs w:val="28"/>
        </w:rPr>
      </w:pPr>
      <w:r w:rsidRPr="00F85A1B">
        <w:rPr>
          <w:rFonts w:ascii="Times New Roman" w:hAnsi="Times New Roman" w:cs="Times New Roman"/>
          <w:color w:val="FF0000"/>
          <w:sz w:val="28"/>
          <w:szCs w:val="28"/>
        </w:rPr>
        <w:t>центрально-стерилизационное отделение;</w:t>
      </w:r>
    </w:p>
    <w:p w:rsidR="000503DE" w:rsidRPr="00F85A1B" w:rsidRDefault="000503DE" w:rsidP="00CA50CA">
      <w:pPr>
        <w:pStyle w:val="ae"/>
        <w:numPr>
          <w:ilvl w:val="0"/>
          <w:numId w:val="16"/>
        </w:numPr>
        <w:tabs>
          <w:tab w:val="left" w:pos="993"/>
        </w:tabs>
        <w:ind w:left="0" w:firstLine="709"/>
        <w:jc w:val="both"/>
        <w:rPr>
          <w:rFonts w:ascii="Times New Roman" w:hAnsi="Times New Roman" w:cs="Times New Roman"/>
          <w:color w:val="FF0000"/>
          <w:sz w:val="28"/>
          <w:szCs w:val="28"/>
        </w:rPr>
      </w:pPr>
      <w:r w:rsidRPr="00F85A1B">
        <w:rPr>
          <w:rFonts w:ascii="Times New Roman" w:hAnsi="Times New Roman" w:cs="Times New Roman"/>
          <w:color w:val="FF0000"/>
          <w:sz w:val="28"/>
          <w:szCs w:val="28"/>
        </w:rPr>
        <w:t>к</w:t>
      </w:r>
      <w:r w:rsidR="00F85A1B" w:rsidRPr="00F85A1B">
        <w:rPr>
          <w:rFonts w:ascii="Times New Roman" w:hAnsi="Times New Roman" w:cs="Times New Roman"/>
          <w:color w:val="FF0000"/>
          <w:sz w:val="28"/>
          <w:szCs w:val="28"/>
        </w:rPr>
        <w:t>линико-диагностическое лаборатория</w:t>
      </w:r>
      <w:r w:rsidRPr="00F85A1B">
        <w:rPr>
          <w:rFonts w:ascii="Times New Roman" w:hAnsi="Times New Roman" w:cs="Times New Roman"/>
          <w:color w:val="FF0000"/>
          <w:sz w:val="28"/>
          <w:szCs w:val="28"/>
        </w:rPr>
        <w:t>;</w:t>
      </w:r>
    </w:p>
    <w:p w:rsidR="000503DE" w:rsidRPr="00F85A1B" w:rsidRDefault="000503DE" w:rsidP="00CA50CA">
      <w:pPr>
        <w:pStyle w:val="ae"/>
        <w:numPr>
          <w:ilvl w:val="0"/>
          <w:numId w:val="16"/>
        </w:numPr>
        <w:tabs>
          <w:tab w:val="left" w:pos="993"/>
        </w:tabs>
        <w:ind w:left="0" w:firstLine="720"/>
        <w:jc w:val="both"/>
        <w:rPr>
          <w:rFonts w:ascii="Times New Roman" w:hAnsi="Times New Roman" w:cs="Times New Roman"/>
          <w:color w:val="FF0000"/>
          <w:sz w:val="28"/>
          <w:szCs w:val="28"/>
        </w:rPr>
      </w:pPr>
      <w:r w:rsidRPr="00F85A1B">
        <w:rPr>
          <w:rFonts w:ascii="Times New Roman" w:hAnsi="Times New Roman" w:cs="Times New Roman"/>
          <w:color w:val="FF0000"/>
          <w:sz w:val="28"/>
          <w:szCs w:val="28"/>
        </w:rPr>
        <w:t>пищеблок;</w:t>
      </w:r>
    </w:p>
    <w:p w:rsidR="000503DE" w:rsidRPr="00F85A1B" w:rsidRDefault="000503DE" w:rsidP="00CA50CA">
      <w:pPr>
        <w:pStyle w:val="ae"/>
        <w:numPr>
          <w:ilvl w:val="0"/>
          <w:numId w:val="16"/>
        </w:numPr>
        <w:tabs>
          <w:tab w:val="left" w:pos="993"/>
        </w:tabs>
        <w:ind w:left="0" w:firstLine="720"/>
        <w:jc w:val="both"/>
        <w:rPr>
          <w:rFonts w:ascii="Times New Roman" w:hAnsi="Times New Roman" w:cs="Times New Roman"/>
          <w:color w:val="FF0000"/>
          <w:sz w:val="28"/>
          <w:szCs w:val="28"/>
        </w:rPr>
      </w:pPr>
      <w:r w:rsidRPr="00F85A1B">
        <w:rPr>
          <w:rFonts w:ascii="Times New Roman" w:hAnsi="Times New Roman" w:cs="Times New Roman"/>
          <w:color w:val="FF0000"/>
          <w:sz w:val="28"/>
          <w:szCs w:val="28"/>
        </w:rPr>
        <w:t>Прачечное;</w:t>
      </w:r>
    </w:p>
    <w:p w:rsidR="000503DE" w:rsidRPr="00112F71" w:rsidRDefault="000503DE" w:rsidP="00CA50CA">
      <w:pPr>
        <w:pStyle w:val="ae"/>
        <w:numPr>
          <w:ilvl w:val="0"/>
          <w:numId w:val="16"/>
        </w:numPr>
        <w:tabs>
          <w:tab w:val="left" w:pos="993"/>
        </w:tabs>
        <w:ind w:left="0" w:firstLine="720"/>
        <w:jc w:val="both"/>
        <w:rPr>
          <w:rFonts w:ascii="Times New Roman" w:hAnsi="Times New Roman" w:cs="Times New Roman"/>
          <w:sz w:val="28"/>
          <w:szCs w:val="28"/>
        </w:rPr>
      </w:pPr>
      <w:r w:rsidRPr="004F0E8D">
        <w:rPr>
          <w:rFonts w:ascii="Times New Roman" w:hAnsi="Times New Roman" w:cs="Times New Roman"/>
          <w:color w:val="FF0000"/>
          <w:sz w:val="28"/>
          <w:szCs w:val="28"/>
        </w:rPr>
        <w:t>административно-хозяйственная часть</w:t>
      </w:r>
      <w:r w:rsidRPr="00112F71">
        <w:rPr>
          <w:rFonts w:ascii="Times New Roman" w:hAnsi="Times New Roman" w:cs="Times New Roman"/>
          <w:sz w:val="28"/>
          <w:szCs w:val="28"/>
        </w:rPr>
        <w:t>.</w:t>
      </w:r>
    </w:p>
    <w:p w:rsidR="000503DE" w:rsidRPr="00A0010E" w:rsidRDefault="000503DE" w:rsidP="000503DE">
      <w:pPr>
        <w:ind w:firstLine="709"/>
        <w:jc w:val="both"/>
        <w:rPr>
          <w:rFonts w:ascii="Times New Roman" w:hAnsi="Times New Roman"/>
          <w:color w:val="FF0000"/>
          <w:sz w:val="10"/>
          <w:szCs w:val="10"/>
        </w:rPr>
      </w:pPr>
    </w:p>
    <w:p w:rsidR="000503DE" w:rsidRPr="00CA3670" w:rsidRDefault="000503DE" w:rsidP="000503DE">
      <w:pPr>
        <w:ind w:firstLine="709"/>
        <w:jc w:val="both"/>
        <w:rPr>
          <w:rFonts w:ascii="Times New Roman" w:eastAsia="Times New Roman" w:hAnsi="Times New Roman" w:cs="Times New Roman"/>
          <w:color w:val="FF0000"/>
          <w:sz w:val="28"/>
          <w:szCs w:val="28"/>
        </w:rPr>
      </w:pPr>
      <w:r w:rsidRPr="00CA3670">
        <w:rPr>
          <w:rFonts w:ascii="Times New Roman" w:eastAsia="Times New Roman" w:hAnsi="Times New Roman" w:cs="Times New Roman"/>
          <w:color w:val="FF0000"/>
          <w:sz w:val="28"/>
          <w:szCs w:val="28"/>
        </w:rPr>
        <w:t>Показатель среднегодовой занятости койки является одним из важнейших критериев объема деятельности стационара и эффективности использования его коечного фонда, а также характеризует эффективность использования финансовых, материально-технических, кадровых и других ресурсов больничных учреждений.</w:t>
      </w:r>
    </w:p>
    <w:p w:rsidR="00CA3670" w:rsidRDefault="000503DE" w:rsidP="000503DE">
      <w:pPr>
        <w:ind w:firstLine="709"/>
        <w:jc w:val="both"/>
        <w:rPr>
          <w:rFonts w:ascii="Times New Roman" w:eastAsia="Times New Roman" w:hAnsi="Times New Roman" w:cs="Times New Roman"/>
          <w:color w:val="FF0000"/>
          <w:sz w:val="28"/>
          <w:szCs w:val="28"/>
        </w:rPr>
      </w:pPr>
      <w:r w:rsidRPr="00CA3670">
        <w:rPr>
          <w:rFonts w:ascii="Times New Roman" w:eastAsia="Times New Roman" w:hAnsi="Times New Roman" w:cs="Times New Roman"/>
          <w:color w:val="FF0000"/>
          <w:sz w:val="28"/>
          <w:szCs w:val="28"/>
        </w:rPr>
        <w:t xml:space="preserve">Среднегодовая занятость койки </w:t>
      </w:r>
      <w:r w:rsidR="00A462E3" w:rsidRPr="00CA3670">
        <w:rPr>
          <w:rFonts w:ascii="Times New Roman" w:eastAsia="Times New Roman" w:hAnsi="Times New Roman" w:cs="Times New Roman"/>
          <w:color w:val="FF0000"/>
          <w:sz w:val="28"/>
          <w:szCs w:val="28"/>
        </w:rPr>
        <w:t>в</w:t>
      </w:r>
      <w:r w:rsidRPr="00CA3670">
        <w:rPr>
          <w:rFonts w:ascii="Times New Roman" w:eastAsia="Times New Roman" w:hAnsi="Times New Roman" w:cs="Times New Roman"/>
          <w:color w:val="FF0000"/>
          <w:sz w:val="28"/>
          <w:szCs w:val="28"/>
        </w:rPr>
        <w:t xml:space="preserve"> </w:t>
      </w:r>
      <w:r w:rsidR="001D18D0">
        <w:rPr>
          <w:rFonts w:ascii="Times New Roman" w:eastAsia="Times New Roman" w:hAnsi="Times New Roman" w:cs="Times New Roman"/>
          <w:color w:val="FF0000"/>
          <w:sz w:val="28"/>
          <w:szCs w:val="28"/>
          <w:lang w:val="kk-KZ"/>
        </w:rPr>
        <w:t>ЦРБ</w:t>
      </w:r>
      <w:r w:rsidR="00CA3670" w:rsidRPr="00CA3670">
        <w:rPr>
          <w:rFonts w:ascii="Times New Roman" w:eastAsia="Times New Roman" w:hAnsi="Times New Roman" w:cs="Times New Roman"/>
          <w:color w:val="FF0000"/>
          <w:sz w:val="28"/>
          <w:szCs w:val="28"/>
        </w:rPr>
        <w:t xml:space="preserve"> </w:t>
      </w:r>
      <w:proofErr w:type="gramStart"/>
      <w:r w:rsidR="00CA3670" w:rsidRPr="00CA3670">
        <w:rPr>
          <w:rFonts w:ascii="Times New Roman" w:eastAsia="Times New Roman" w:hAnsi="Times New Roman" w:cs="Times New Roman"/>
          <w:color w:val="FF0000"/>
          <w:sz w:val="28"/>
          <w:szCs w:val="28"/>
        </w:rPr>
        <w:t xml:space="preserve">рассчитана </w:t>
      </w:r>
      <w:r w:rsidRPr="00CA3670">
        <w:rPr>
          <w:rFonts w:ascii="Times New Roman" w:eastAsia="Times New Roman" w:hAnsi="Times New Roman" w:cs="Times New Roman"/>
          <w:color w:val="FF0000"/>
          <w:sz w:val="28"/>
          <w:szCs w:val="28"/>
        </w:rPr>
        <w:t xml:space="preserve"> по</w:t>
      </w:r>
      <w:proofErr w:type="gramEnd"/>
      <w:r w:rsidRPr="00CA3670">
        <w:rPr>
          <w:rFonts w:ascii="Times New Roman" w:eastAsia="Times New Roman" w:hAnsi="Times New Roman" w:cs="Times New Roman"/>
          <w:color w:val="FF0000"/>
          <w:sz w:val="28"/>
          <w:szCs w:val="28"/>
        </w:rPr>
        <w:t xml:space="preserve"> больнице в ц</w:t>
      </w:r>
      <w:r w:rsidR="00CA3670" w:rsidRPr="00CA3670">
        <w:rPr>
          <w:rFonts w:ascii="Times New Roman" w:eastAsia="Times New Roman" w:hAnsi="Times New Roman" w:cs="Times New Roman"/>
          <w:color w:val="FF0000"/>
          <w:sz w:val="28"/>
          <w:szCs w:val="28"/>
        </w:rPr>
        <w:t>елом</w:t>
      </w:r>
      <w:r w:rsidRPr="00CA3670">
        <w:rPr>
          <w:rFonts w:ascii="Times New Roman" w:eastAsia="Times New Roman" w:hAnsi="Times New Roman" w:cs="Times New Roman"/>
          <w:color w:val="FF0000"/>
          <w:sz w:val="28"/>
          <w:szCs w:val="28"/>
        </w:rPr>
        <w:t xml:space="preserve">. </w:t>
      </w:r>
    </w:p>
    <w:p w:rsidR="00164038" w:rsidRDefault="00164038" w:rsidP="000503DE">
      <w:pPr>
        <w:ind w:firstLine="709"/>
        <w:jc w:val="both"/>
        <w:rPr>
          <w:rFonts w:ascii="Times New Roman" w:eastAsia="Times New Roman" w:hAnsi="Times New Roman" w:cs="Times New Roman"/>
          <w:color w:val="FF0000"/>
          <w:sz w:val="28"/>
          <w:szCs w:val="28"/>
        </w:rPr>
      </w:pPr>
    </w:p>
    <w:p w:rsidR="00164038" w:rsidRDefault="00164038" w:rsidP="000503DE">
      <w:pPr>
        <w:ind w:firstLine="709"/>
        <w:jc w:val="both"/>
        <w:rPr>
          <w:rFonts w:ascii="Times New Roman" w:eastAsia="Times New Roman" w:hAnsi="Times New Roman" w:cs="Times New Roman"/>
          <w:color w:val="FF0000"/>
          <w:sz w:val="28"/>
          <w:szCs w:val="28"/>
        </w:rPr>
      </w:pPr>
    </w:p>
    <w:p w:rsidR="00164038" w:rsidRDefault="00164038" w:rsidP="000503DE">
      <w:pPr>
        <w:ind w:firstLine="709"/>
        <w:jc w:val="both"/>
        <w:rPr>
          <w:rFonts w:ascii="Times New Roman" w:eastAsia="Times New Roman" w:hAnsi="Times New Roman" w:cs="Times New Roman"/>
          <w:color w:val="FF0000"/>
          <w:sz w:val="28"/>
          <w:szCs w:val="28"/>
        </w:rPr>
      </w:pPr>
    </w:p>
    <w:p w:rsidR="00164038" w:rsidRDefault="00164038" w:rsidP="000503DE">
      <w:pPr>
        <w:ind w:firstLine="709"/>
        <w:jc w:val="both"/>
        <w:rPr>
          <w:rFonts w:ascii="Times New Roman" w:eastAsia="Times New Roman" w:hAnsi="Times New Roman" w:cs="Times New Roman"/>
          <w:color w:val="FF0000"/>
          <w:sz w:val="28"/>
          <w:szCs w:val="28"/>
        </w:rPr>
      </w:pPr>
    </w:p>
    <w:p w:rsidR="00164038" w:rsidRDefault="00164038"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p w:rsidR="002E75AD" w:rsidRDefault="002E75AD" w:rsidP="000503DE">
      <w:pPr>
        <w:ind w:firstLine="709"/>
        <w:jc w:val="both"/>
        <w:rPr>
          <w:rFonts w:ascii="Times New Roman" w:eastAsia="Times New Roman" w:hAnsi="Times New Roman" w:cs="Times New Roman"/>
          <w:color w:val="FF0000"/>
          <w:sz w:val="28"/>
          <w:szCs w:val="28"/>
        </w:rPr>
      </w:pPr>
    </w:p>
    <w:tbl>
      <w:tblPr>
        <w:tblW w:w="14104"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76"/>
        <w:gridCol w:w="1758"/>
        <w:gridCol w:w="1985"/>
        <w:gridCol w:w="1559"/>
        <w:gridCol w:w="880"/>
        <w:gridCol w:w="2551"/>
        <w:gridCol w:w="589"/>
        <w:gridCol w:w="80"/>
      </w:tblGrid>
      <w:tr w:rsidR="002E75AD" w:rsidTr="00856C5F">
        <w:trPr>
          <w:gridAfter w:val="2"/>
          <w:wAfter w:w="669" w:type="dxa"/>
          <w:trHeight w:val="718"/>
        </w:trPr>
        <w:tc>
          <w:tcPr>
            <w:tcW w:w="426" w:type="dxa"/>
            <w:shd w:val="clear" w:color="auto" w:fill="auto"/>
          </w:tcPr>
          <w:p w:rsidR="002E75AD" w:rsidRDefault="002E75AD" w:rsidP="002E75AD">
            <w:pPr>
              <w:ind w:left="787" w:firstLine="709"/>
              <w:jc w:val="both"/>
              <w:rPr>
                <w:rFonts w:ascii="Times New Roman" w:eastAsia="Times New Roman" w:hAnsi="Times New Roman" w:cs="Times New Roman"/>
                <w:color w:val="FF0000"/>
                <w:sz w:val="28"/>
                <w:szCs w:val="28"/>
              </w:rPr>
            </w:pPr>
          </w:p>
        </w:tc>
        <w:tc>
          <w:tcPr>
            <w:tcW w:w="4276" w:type="dxa"/>
          </w:tcPr>
          <w:p w:rsidR="002E75AD" w:rsidRDefault="002E75AD" w:rsidP="002E75AD">
            <w:pPr>
              <w:ind w:left="787" w:firstLine="709"/>
              <w:jc w:val="both"/>
              <w:rPr>
                <w:rFonts w:ascii="Times New Roman" w:eastAsia="Times New Roman" w:hAnsi="Times New Roman" w:cs="Times New Roman"/>
                <w:color w:val="FF0000"/>
                <w:sz w:val="28"/>
                <w:szCs w:val="28"/>
              </w:rPr>
            </w:pPr>
          </w:p>
          <w:p w:rsidR="002E75AD" w:rsidRDefault="002E75AD" w:rsidP="002E75AD">
            <w:pPr>
              <w:ind w:left="787" w:firstLine="709"/>
              <w:jc w:val="both"/>
              <w:rPr>
                <w:rFonts w:ascii="Times New Roman" w:eastAsia="Times New Roman" w:hAnsi="Times New Roman" w:cs="Times New Roman"/>
                <w:color w:val="FF0000"/>
                <w:sz w:val="28"/>
                <w:szCs w:val="28"/>
              </w:rPr>
            </w:pPr>
          </w:p>
        </w:tc>
        <w:tc>
          <w:tcPr>
            <w:tcW w:w="1758" w:type="dxa"/>
          </w:tcPr>
          <w:p w:rsidR="002E75AD" w:rsidRPr="00164038" w:rsidRDefault="002E75AD" w:rsidP="002E75AD">
            <w:pPr>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color w:val="FF0000"/>
                <w:sz w:val="28"/>
                <w:szCs w:val="28"/>
              </w:rPr>
              <w:t>2019г</w:t>
            </w:r>
          </w:p>
        </w:tc>
        <w:tc>
          <w:tcPr>
            <w:tcW w:w="1985" w:type="dxa"/>
          </w:tcPr>
          <w:p w:rsidR="002E75AD" w:rsidRPr="00164038" w:rsidRDefault="002E75AD" w:rsidP="002E75AD">
            <w:pPr>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color w:val="FF0000"/>
                <w:sz w:val="28"/>
                <w:szCs w:val="28"/>
                <w:lang w:val="kk-KZ"/>
              </w:rPr>
              <w:t>2020г</w:t>
            </w:r>
          </w:p>
        </w:tc>
        <w:tc>
          <w:tcPr>
            <w:tcW w:w="1559" w:type="dxa"/>
          </w:tcPr>
          <w:p w:rsidR="002E75AD" w:rsidRPr="002E75AD" w:rsidRDefault="002E75AD" w:rsidP="002E75AD">
            <w:pPr>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color w:val="FF0000"/>
                <w:sz w:val="28"/>
                <w:szCs w:val="28"/>
                <w:lang w:val="kk-KZ"/>
              </w:rPr>
              <w:t>2021г</w:t>
            </w:r>
          </w:p>
          <w:p w:rsidR="002E75AD" w:rsidRPr="002E75AD" w:rsidRDefault="002E75AD" w:rsidP="002E75AD">
            <w:pPr>
              <w:jc w:val="center"/>
              <w:rPr>
                <w:rFonts w:ascii="Times New Roman" w:eastAsia="Times New Roman" w:hAnsi="Times New Roman" w:cs="Times New Roman"/>
                <w:sz w:val="28"/>
                <w:szCs w:val="28"/>
              </w:rPr>
            </w:pPr>
          </w:p>
        </w:tc>
        <w:tc>
          <w:tcPr>
            <w:tcW w:w="880" w:type="dxa"/>
          </w:tcPr>
          <w:p w:rsidR="002E75AD" w:rsidRPr="00164038" w:rsidRDefault="002E75AD" w:rsidP="002E75AD">
            <w:pPr>
              <w:jc w:val="both"/>
              <w:rPr>
                <w:rFonts w:ascii="Times New Roman" w:eastAsia="Times New Roman" w:hAnsi="Times New Roman" w:cs="Times New Roman"/>
                <w:color w:val="FF0000"/>
                <w:sz w:val="28"/>
                <w:szCs w:val="28"/>
                <w:lang w:val="kk-KZ"/>
              </w:rPr>
            </w:pPr>
          </w:p>
        </w:tc>
        <w:tc>
          <w:tcPr>
            <w:tcW w:w="2551" w:type="dxa"/>
          </w:tcPr>
          <w:p w:rsidR="002E75AD" w:rsidRDefault="002E75AD" w:rsidP="002E75AD">
            <w:pPr>
              <w:rPr>
                <w:rFonts w:ascii="Times New Roman" w:eastAsia="Times New Roman" w:hAnsi="Times New Roman" w:cs="Times New Roman"/>
                <w:color w:val="FF0000"/>
                <w:sz w:val="28"/>
                <w:szCs w:val="28"/>
              </w:rPr>
            </w:pPr>
          </w:p>
          <w:p w:rsidR="002E75AD" w:rsidRPr="00164038" w:rsidRDefault="002E75AD" w:rsidP="002E75AD">
            <w:pPr>
              <w:ind w:left="787" w:firstLine="709"/>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color w:val="FF0000"/>
                <w:sz w:val="28"/>
                <w:szCs w:val="28"/>
                <w:lang w:val="kk-KZ"/>
              </w:rPr>
              <w:t>2020г</w:t>
            </w:r>
          </w:p>
        </w:tc>
      </w:tr>
      <w:tr w:rsidR="002E75AD" w:rsidRPr="00CA3670" w:rsidTr="00856C5F">
        <w:tblPrEx>
          <w:tblLook w:val="01E0" w:firstRow="1" w:lastRow="1" w:firstColumn="1" w:lastColumn="1" w:noHBand="0" w:noVBand="0"/>
        </w:tblPrEx>
        <w:trPr>
          <w:trHeight w:val="765"/>
        </w:trPr>
        <w:tc>
          <w:tcPr>
            <w:tcW w:w="42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lang w:val="kk-KZ" w:eastAsia="en-US"/>
              </w:rPr>
            </w:pPr>
            <w:r w:rsidRPr="00CA3670">
              <w:rPr>
                <w:color w:val="FF0000"/>
                <w:lang w:val="kk-KZ" w:eastAsia="en-US"/>
              </w:rPr>
              <w:t>1</w:t>
            </w:r>
          </w:p>
        </w:tc>
        <w:tc>
          <w:tcPr>
            <w:tcW w:w="427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sz w:val="28"/>
                <w:szCs w:val="28"/>
                <w:lang w:eastAsia="en-US"/>
              </w:rPr>
            </w:pPr>
            <w:r>
              <w:rPr>
                <w:color w:val="FF0000"/>
                <w:sz w:val="28"/>
                <w:szCs w:val="28"/>
                <w:lang w:val="kk-KZ" w:eastAsia="en-US"/>
              </w:rPr>
              <w:t>В</w:t>
            </w:r>
            <w:proofErr w:type="spellStart"/>
            <w:r w:rsidRPr="00CA3670">
              <w:rPr>
                <w:color w:val="FF0000"/>
                <w:sz w:val="28"/>
                <w:szCs w:val="28"/>
                <w:lang w:eastAsia="en-US"/>
              </w:rPr>
              <w:t>ыписано</w:t>
            </w:r>
            <w:proofErr w:type="spellEnd"/>
            <w:r w:rsidRPr="00CA3670">
              <w:rPr>
                <w:color w:val="FF0000"/>
                <w:sz w:val="28"/>
                <w:szCs w:val="28"/>
                <w:lang w:eastAsia="en-US"/>
              </w:rPr>
              <w:t xml:space="preserve"> больных – всего </w:t>
            </w:r>
          </w:p>
          <w:p w:rsidR="002E75AD" w:rsidRPr="00CA3670" w:rsidRDefault="002E75AD" w:rsidP="002E75AD">
            <w:pPr>
              <w:pStyle w:val="a3"/>
              <w:spacing w:line="276" w:lineRule="auto"/>
              <w:rPr>
                <w:color w:val="FF0000"/>
                <w:sz w:val="28"/>
                <w:szCs w:val="28"/>
                <w:lang w:eastAsia="en-US"/>
              </w:rPr>
            </w:pPr>
            <w:r w:rsidRPr="00CA3670">
              <w:rPr>
                <w:color w:val="FF0000"/>
                <w:sz w:val="28"/>
                <w:szCs w:val="28"/>
                <w:lang w:val="kk-KZ" w:eastAsia="en-US"/>
              </w:rPr>
              <w:t>Из них на реабилитации</w:t>
            </w:r>
          </w:p>
        </w:tc>
        <w:tc>
          <w:tcPr>
            <w:tcW w:w="1758"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sz w:val="28"/>
                <w:szCs w:val="28"/>
                <w:lang w:eastAsia="en-US"/>
              </w:rPr>
            </w:pPr>
            <w:r w:rsidRPr="00CA3670">
              <w:rPr>
                <w:b/>
                <w:i/>
                <w:color w:val="FF0000"/>
                <w:sz w:val="28"/>
                <w:szCs w:val="28"/>
                <w:lang w:eastAsia="en-US"/>
              </w:rPr>
              <w:t>4286</w:t>
            </w:r>
          </w:p>
          <w:p w:rsidR="002E75AD" w:rsidRPr="00CA3670" w:rsidRDefault="002E75AD" w:rsidP="002E75AD">
            <w:pPr>
              <w:pStyle w:val="a3"/>
              <w:spacing w:line="276" w:lineRule="auto"/>
              <w:rPr>
                <w:b/>
                <w:i/>
                <w:color w:val="FF0000"/>
                <w:sz w:val="28"/>
                <w:szCs w:val="28"/>
                <w:lang w:eastAsia="en-US"/>
              </w:rPr>
            </w:pPr>
            <w:r w:rsidRPr="00CA3670">
              <w:rPr>
                <w:b/>
                <w:i/>
                <w:color w:val="FF0000"/>
                <w:sz w:val="28"/>
                <w:szCs w:val="28"/>
                <w:lang w:val="kk-KZ" w:eastAsia="en-US"/>
              </w:rPr>
              <w:t>135</w:t>
            </w:r>
          </w:p>
        </w:tc>
        <w:tc>
          <w:tcPr>
            <w:tcW w:w="1985"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3540</w:t>
            </w:r>
          </w:p>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311</w:t>
            </w:r>
          </w:p>
        </w:tc>
        <w:tc>
          <w:tcPr>
            <w:tcW w:w="155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4509</w:t>
            </w:r>
          </w:p>
        </w:tc>
        <w:tc>
          <w:tcPr>
            <w:tcW w:w="880"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3540</w:t>
            </w:r>
          </w:p>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311</w:t>
            </w:r>
          </w:p>
        </w:tc>
        <w:tc>
          <w:tcPr>
            <w:tcW w:w="669" w:type="dxa"/>
            <w:gridSpan w:val="2"/>
            <w:tcBorders>
              <w:top w:val="nil"/>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lang w:eastAsia="en-US"/>
              </w:rPr>
            </w:pPr>
          </w:p>
        </w:tc>
      </w:tr>
      <w:tr w:rsidR="002E75AD" w:rsidRPr="00CA3670" w:rsidTr="00856C5F">
        <w:tblPrEx>
          <w:tblLook w:val="01E0" w:firstRow="1" w:lastRow="1" w:firstColumn="1" w:lastColumn="1" w:noHBand="0" w:noVBand="0"/>
        </w:tblPrEx>
        <w:trPr>
          <w:gridAfter w:val="1"/>
          <w:wAfter w:w="80" w:type="dxa"/>
        </w:trPr>
        <w:tc>
          <w:tcPr>
            <w:tcW w:w="42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lang w:val="kk-KZ" w:eastAsia="en-US"/>
              </w:rPr>
            </w:pPr>
            <w:r w:rsidRPr="00CA3670">
              <w:rPr>
                <w:color w:val="FF0000"/>
                <w:lang w:val="kk-KZ" w:eastAsia="en-US"/>
              </w:rPr>
              <w:t>2</w:t>
            </w:r>
          </w:p>
        </w:tc>
        <w:tc>
          <w:tcPr>
            <w:tcW w:w="427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tabs>
                <w:tab w:val="center" w:pos="2482"/>
              </w:tabs>
              <w:spacing w:line="276" w:lineRule="auto"/>
              <w:rPr>
                <w:color w:val="FF0000"/>
                <w:sz w:val="28"/>
                <w:szCs w:val="28"/>
                <w:lang w:eastAsia="en-US"/>
              </w:rPr>
            </w:pPr>
            <w:r w:rsidRPr="00CA3670">
              <w:rPr>
                <w:color w:val="FF0000"/>
                <w:sz w:val="28"/>
                <w:szCs w:val="28"/>
                <w:lang w:eastAsia="en-US"/>
              </w:rPr>
              <w:t xml:space="preserve">занятость койки </w:t>
            </w:r>
            <w:r w:rsidRPr="00CA3670">
              <w:rPr>
                <w:color w:val="FF0000"/>
                <w:sz w:val="28"/>
                <w:szCs w:val="28"/>
                <w:lang w:eastAsia="en-US"/>
              </w:rPr>
              <w:tab/>
            </w:r>
          </w:p>
        </w:tc>
        <w:tc>
          <w:tcPr>
            <w:tcW w:w="1758"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eastAsia="en-US"/>
              </w:rPr>
            </w:pPr>
            <w:r w:rsidRPr="00CA3670">
              <w:rPr>
                <w:b/>
                <w:color w:val="FF0000"/>
                <w:sz w:val="28"/>
                <w:szCs w:val="28"/>
                <w:lang w:eastAsia="en-US"/>
              </w:rPr>
              <w:t>258,5</w:t>
            </w:r>
          </w:p>
        </w:tc>
        <w:tc>
          <w:tcPr>
            <w:tcW w:w="1985"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193,4</w:t>
            </w:r>
          </w:p>
        </w:tc>
        <w:tc>
          <w:tcPr>
            <w:tcW w:w="155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258,0</w:t>
            </w:r>
          </w:p>
        </w:tc>
        <w:tc>
          <w:tcPr>
            <w:tcW w:w="880"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193,4</w:t>
            </w:r>
          </w:p>
        </w:tc>
        <w:tc>
          <w:tcPr>
            <w:tcW w:w="58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lang w:eastAsia="en-US"/>
              </w:rPr>
            </w:pPr>
          </w:p>
        </w:tc>
      </w:tr>
      <w:tr w:rsidR="002E75AD" w:rsidRPr="00CA3670" w:rsidTr="00856C5F">
        <w:tblPrEx>
          <w:tblLook w:val="01E0" w:firstRow="1" w:lastRow="1" w:firstColumn="1" w:lastColumn="1" w:noHBand="0" w:noVBand="0"/>
        </w:tblPrEx>
        <w:trPr>
          <w:gridAfter w:val="1"/>
          <w:wAfter w:w="80" w:type="dxa"/>
        </w:trPr>
        <w:tc>
          <w:tcPr>
            <w:tcW w:w="42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lang w:val="kk-KZ" w:eastAsia="en-US"/>
              </w:rPr>
            </w:pPr>
            <w:r w:rsidRPr="00CA3670">
              <w:rPr>
                <w:color w:val="FF0000"/>
                <w:lang w:val="kk-KZ" w:eastAsia="en-US"/>
              </w:rPr>
              <w:t>3</w:t>
            </w:r>
          </w:p>
        </w:tc>
        <w:tc>
          <w:tcPr>
            <w:tcW w:w="427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sz w:val="28"/>
                <w:szCs w:val="28"/>
                <w:lang w:eastAsia="en-US"/>
              </w:rPr>
            </w:pPr>
            <w:r w:rsidRPr="00CA3670">
              <w:rPr>
                <w:color w:val="FF0000"/>
                <w:sz w:val="28"/>
                <w:szCs w:val="28"/>
                <w:lang w:eastAsia="en-US"/>
              </w:rPr>
              <w:t xml:space="preserve">среднее </w:t>
            </w:r>
            <w:proofErr w:type="gramStart"/>
            <w:r w:rsidRPr="00CA3670">
              <w:rPr>
                <w:color w:val="FF0000"/>
                <w:sz w:val="28"/>
                <w:szCs w:val="28"/>
                <w:lang w:eastAsia="en-US"/>
              </w:rPr>
              <w:t>пребывание  на</w:t>
            </w:r>
            <w:proofErr w:type="gramEnd"/>
            <w:r w:rsidRPr="00CA3670">
              <w:rPr>
                <w:color w:val="FF0000"/>
                <w:sz w:val="28"/>
                <w:szCs w:val="28"/>
                <w:lang w:eastAsia="en-US"/>
              </w:rPr>
              <w:t xml:space="preserve"> койке  </w:t>
            </w:r>
          </w:p>
        </w:tc>
        <w:tc>
          <w:tcPr>
            <w:tcW w:w="1758"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sz w:val="28"/>
                <w:szCs w:val="28"/>
                <w:lang w:eastAsia="en-US"/>
              </w:rPr>
            </w:pPr>
            <w:r w:rsidRPr="00CA3670">
              <w:rPr>
                <w:b/>
                <w:i/>
                <w:color w:val="FF0000"/>
                <w:sz w:val="28"/>
                <w:szCs w:val="28"/>
                <w:lang w:eastAsia="en-US"/>
              </w:rPr>
              <w:t>7,4</w:t>
            </w:r>
          </w:p>
        </w:tc>
        <w:tc>
          <w:tcPr>
            <w:tcW w:w="1985"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6,8</w:t>
            </w:r>
          </w:p>
        </w:tc>
        <w:tc>
          <w:tcPr>
            <w:tcW w:w="155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7,1</w:t>
            </w:r>
          </w:p>
        </w:tc>
        <w:tc>
          <w:tcPr>
            <w:tcW w:w="880"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6,8</w:t>
            </w:r>
          </w:p>
        </w:tc>
        <w:tc>
          <w:tcPr>
            <w:tcW w:w="58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lang w:eastAsia="en-US"/>
              </w:rPr>
            </w:pPr>
          </w:p>
        </w:tc>
      </w:tr>
      <w:tr w:rsidR="002E75AD" w:rsidRPr="00CA3670" w:rsidTr="00856C5F">
        <w:tblPrEx>
          <w:tblLook w:val="01E0" w:firstRow="1" w:lastRow="1" w:firstColumn="1" w:lastColumn="1" w:noHBand="0" w:noVBand="0"/>
        </w:tblPrEx>
        <w:trPr>
          <w:gridAfter w:val="1"/>
          <w:wAfter w:w="80" w:type="dxa"/>
        </w:trPr>
        <w:tc>
          <w:tcPr>
            <w:tcW w:w="42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lang w:val="kk-KZ" w:eastAsia="en-US"/>
              </w:rPr>
            </w:pPr>
            <w:r w:rsidRPr="00CA3670">
              <w:rPr>
                <w:color w:val="FF0000"/>
                <w:lang w:val="kk-KZ" w:eastAsia="en-US"/>
              </w:rPr>
              <w:t>4</w:t>
            </w:r>
          </w:p>
        </w:tc>
        <w:tc>
          <w:tcPr>
            <w:tcW w:w="427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sz w:val="28"/>
                <w:szCs w:val="28"/>
                <w:lang w:eastAsia="en-US"/>
              </w:rPr>
            </w:pPr>
            <w:r w:rsidRPr="00CA3670">
              <w:rPr>
                <w:color w:val="FF0000"/>
                <w:sz w:val="28"/>
                <w:szCs w:val="28"/>
                <w:lang w:eastAsia="en-US"/>
              </w:rPr>
              <w:t xml:space="preserve">оборот койки </w:t>
            </w:r>
          </w:p>
        </w:tc>
        <w:tc>
          <w:tcPr>
            <w:tcW w:w="1758"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sz w:val="28"/>
                <w:szCs w:val="28"/>
                <w:lang w:eastAsia="en-US"/>
              </w:rPr>
            </w:pPr>
            <w:r w:rsidRPr="00CA3670">
              <w:rPr>
                <w:b/>
                <w:i/>
                <w:color w:val="FF0000"/>
                <w:sz w:val="28"/>
                <w:szCs w:val="28"/>
                <w:lang w:eastAsia="en-US"/>
              </w:rPr>
              <w:t>34,6</w:t>
            </w:r>
          </w:p>
        </w:tc>
        <w:tc>
          <w:tcPr>
            <w:tcW w:w="1985"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28,2</w:t>
            </w:r>
          </w:p>
        </w:tc>
        <w:tc>
          <w:tcPr>
            <w:tcW w:w="155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36,0</w:t>
            </w:r>
          </w:p>
        </w:tc>
        <w:tc>
          <w:tcPr>
            <w:tcW w:w="880"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28,2</w:t>
            </w:r>
          </w:p>
        </w:tc>
        <w:tc>
          <w:tcPr>
            <w:tcW w:w="58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lang w:eastAsia="en-US"/>
              </w:rPr>
            </w:pPr>
          </w:p>
        </w:tc>
      </w:tr>
      <w:tr w:rsidR="002E75AD" w:rsidRPr="00CA3670" w:rsidTr="00856C5F">
        <w:tblPrEx>
          <w:tblLook w:val="01E0" w:firstRow="1" w:lastRow="1" w:firstColumn="1" w:lastColumn="1" w:noHBand="0" w:noVBand="0"/>
        </w:tblPrEx>
        <w:trPr>
          <w:gridAfter w:val="1"/>
          <w:wAfter w:w="80" w:type="dxa"/>
        </w:trPr>
        <w:tc>
          <w:tcPr>
            <w:tcW w:w="42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lang w:val="kk-KZ" w:eastAsia="en-US"/>
              </w:rPr>
            </w:pPr>
            <w:r w:rsidRPr="00CA3670">
              <w:rPr>
                <w:color w:val="FF0000"/>
                <w:lang w:val="kk-KZ" w:eastAsia="en-US"/>
              </w:rPr>
              <w:t>5</w:t>
            </w:r>
          </w:p>
        </w:tc>
        <w:tc>
          <w:tcPr>
            <w:tcW w:w="427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sz w:val="28"/>
                <w:szCs w:val="28"/>
                <w:lang w:eastAsia="en-US"/>
              </w:rPr>
            </w:pPr>
            <w:r w:rsidRPr="00CA3670">
              <w:rPr>
                <w:color w:val="FF0000"/>
                <w:sz w:val="28"/>
                <w:szCs w:val="28"/>
                <w:lang w:eastAsia="en-US"/>
              </w:rPr>
              <w:t xml:space="preserve">больничная летальность </w:t>
            </w:r>
          </w:p>
        </w:tc>
        <w:tc>
          <w:tcPr>
            <w:tcW w:w="1758"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sz w:val="28"/>
                <w:szCs w:val="28"/>
                <w:lang w:eastAsia="en-US"/>
              </w:rPr>
            </w:pPr>
            <w:r w:rsidRPr="00CA3670">
              <w:rPr>
                <w:b/>
                <w:i/>
                <w:color w:val="FF0000"/>
                <w:sz w:val="28"/>
                <w:szCs w:val="28"/>
                <w:lang w:eastAsia="en-US"/>
              </w:rPr>
              <w:t>0,6</w:t>
            </w:r>
          </w:p>
        </w:tc>
        <w:tc>
          <w:tcPr>
            <w:tcW w:w="1985"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0,4</w:t>
            </w:r>
          </w:p>
        </w:tc>
        <w:tc>
          <w:tcPr>
            <w:tcW w:w="155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0,7</w:t>
            </w:r>
          </w:p>
        </w:tc>
        <w:tc>
          <w:tcPr>
            <w:tcW w:w="880"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0,4</w:t>
            </w:r>
          </w:p>
        </w:tc>
        <w:tc>
          <w:tcPr>
            <w:tcW w:w="58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i/>
                <w:color w:val="FF0000"/>
                <w:lang w:eastAsia="en-US"/>
              </w:rPr>
            </w:pPr>
          </w:p>
        </w:tc>
      </w:tr>
      <w:tr w:rsidR="002E75AD" w:rsidRPr="00CA3670" w:rsidTr="00856C5F">
        <w:tblPrEx>
          <w:tblLook w:val="01E0" w:firstRow="1" w:lastRow="1" w:firstColumn="1" w:lastColumn="1" w:noHBand="0" w:noVBand="0"/>
        </w:tblPrEx>
        <w:trPr>
          <w:gridAfter w:val="1"/>
          <w:wAfter w:w="80" w:type="dxa"/>
        </w:trPr>
        <w:tc>
          <w:tcPr>
            <w:tcW w:w="42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lang w:val="kk-KZ" w:eastAsia="en-US"/>
              </w:rPr>
            </w:pPr>
            <w:r w:rsidRPr="00CA3670">
              <w:rPr>
                <w:color w:val="FF0000"/>
                <w:lang w:val="kk-KZ" w:eastAsia="en-US"/>
              </w:rPr>
              <w:t>6</w:t>
            </w:r>
          </w:p>
        </w:tc>
        <w:tc>
          <w:tcPr>
            <w:tcW w:w="427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sz w:val="28"/>
                <w:szCs w:val="28"/>
                <w:lang w:eastAsia="en-US"/>
              </w:rPr>
            </w:pPr>
            <w:r w:rsidRPr="00CA3670">
              <w:rPr>
                <w:color w:val="FF0000"/>
                <w:sz w:val="28"/>
                <w:szCs w:val="28"/>
                <w:lang w:eastAsia="en-US"/>
              </w:rPr>
              <w:t xml:space="preserve">умерло больных </w:t>
            </w:r>
          </w:p>
        </w:tc>
        <w:tc>
          <w:tcPr>
            <w:tcW w:w="1758"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eastAsia="en-US"/>
              </w:rPr>
            </w:pPr>
            <w:r w:rsidRPr="00CA3670">
              <w:rPr>
                <w:b/>
                <w:color w:val="FF0000"/>
                <w:sz w:val="28"/>
                <w:szCs w:val="28"/>
                <w:lang w:eastAsia="en-US"/>
              </w:rPr>
              <w:t>26</w:t>
            </w:r>
          </w:p>
        </w:tc>
        <w:tc>
          <w:tcPr>
            <w:tcW w:w="1985"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16</w:t>
            </w:r>
          </w:p>
        </w:tc>
        <w:tc>
          <w:tcPr>
            <w:tcW w:w="155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36</w:t>
            </w:r>
          </w:p>
        </w:tc>
        <w:tc>
          <w:tcPr>
            <w:tcW w:w="880"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16</w:t>
            </w:r>
          </w:p>
        </w:tc>
        <w:tc>
          <w:tcPr>
            <w:tcW w:w="58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lang w:eastAsia="en-US"/>
              </w:rPr>
            </w:pPr>
          </w:p>
        </w:tc>
      </w:tr>
      <w:tr w:rsidR="002E75AD" w:rsidRPr="00CA3670" w:rsidTr="00856C5F">
        <w:tblPrEx>
          <w:tblLook w:val="01E0" w:firstRow="1" w:lastRow="1" w:firstColumn="1" w:lastColumn="1" w:noHBand="0" w:noVBand="0"/>
        </w:tblPrEx>
        <w:trPr>
          <w:gridAfter w:val="1"/>
          <w:wAfter w:w="80" w:type="dxa"/>
        </w:trPr>
        <w:tc>
          <w:tcPr>
            <w:tcW w:w="42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lang w:val="kk-KZ" w:eastAsia="en-US"/>
              </w:rPr>
            </w:pPr>
            <w:r w:rsidRPr="00CA3670">
              <w:rPr>
                <w:color w:val="FF0000"/>
                <w:lang w:val="kk-KZ" w:eastAsia="en-US"/>
              </w:rPr>
              <w:t>7</w:t>
            </w:r>
          </w:p>
        </w:tc>
        <w:tc>
          <w:tcPr>
            <w:tcW w:w="427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sz w:val="28"/>
                <w:szCs w:val="28"/>
                <w:lang w:val="kk-KZ" w:eastAsia="en-US"/>
              </w:rPr>
            </w:pPr>
            <w:r w:rsidRPr="00CA3670">
              <w:rPr>
                <w:color w:val="FF0000"/>
                <w:sz w:val="28"/>
                <w:szCs w:val="28"/>
                <w:lang w:val="kk-KZ" w:eastAsia="en-US"/>
              </w:rPr>
              <w:t>Экстренность/плановость</w:t>
            </w:r>
          </w:p>
        </w:tc>
        <w:tc>
          <w:tcPr>
            <w:tcW w:w="1758"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66,0/34,0</w:t>
            </w:r>
          </w:p>
        </w:tc>
        <w:tc>
          <w:tcPr>
            <w:tcW w:w="1985"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56,7 / 43,3</w:t>
            </w:r>
          </w:p>
        </w:tc>
        <w:tc>
          <w:tcPr>
            <w:tcW w:w="1559" w:type="dxa"/>
            <w:tcBorders>
              <w:top w:val="single" w:sz="4" w:space="0" w:color="auto"/>
              <w:left w:val="single" w:sz="4" w:space="0" w:color="auto"/>
              <w:bottom w:val="single" w:sz="4" w:space="0" w:color="auto"/>
              <w:right w:val="single" w:sz="4" w:space="0" w:color="auto"/>
            </w:tcBorders>
          </w:tcPr>
          <w:p w:rsidR="002E75AD" w:rsidRPr="00CA3670" w:rsidRDefault="00E74182" w:rsidP="002E75AD">
            <w:pPr>
              <w:pStyle w:val="a3"/>
              <w:spacing w:line="276" w:lineRule="auto"/>
              <w:rPr>
                <w:color w:val="FF0000"/>
                <w:sz w:val="28"/>
                <w:szCs w:val="28"/>
                <w:lang w:val="kk-KZ" w:eastAsia="en-US"/>
              </w:rPr>
            </w:pPr>
            <w:r>
              <w:rPr>
                <w:color w:val="FF0000"/>
                <w:sz w:val="28"/>
                <w:szCs w:val="28"/>
                <w:lang w:val="kk-KZ" w:eastAsia="en-US"/>
              </w:rPr>
              <w:t>64,8/35,2</w:t>
            </w:r>
          </w:p>
        </w:tc>
        <w:tc>
          <w:tcPr>
            <w:tcW w:w="880"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p>
        </w:tc>
        <w:tc>
          <w:tcPr>
            <w:tcW w:w="2551"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56,7 / 43,3</w:t>
            </w:r>
          </w:p>
        </w:tc>
        <w:tc>
          <w:tcPr>
            <w:tcW w:w="58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lang w:val="kk-KZ" w:eastAsia="en-US"/>
              </w:rPr>
            </w:pPr>
          </w:p>
        </w:tc>
      </w:tr>
      <w:tr w:rsidR="002E75AD" w:rsidRPr="00CA3670" w:rsidTr="00856C5F">
        <w:tblPrEx>
          <w:tblLook w:val="01E0" w:firstRow="1" w:lastRow="1" w:firstColumn="1" w:lastColumn="1" w:noHBand="0" w:noVBand="0"/>
        </w:tblPrEx>
        <w:trPr>
          <w:gridAfter w:val="1"/>
          <w:wAfter w:w="80" w:type="dxa"/>
        </w:trPr>
        <w:tc>
          <w:tcPr>
            <w:tcW w:w="42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lang w:val="kk-KZ" w:eastAsia="en-US"/>
              </w:rPr>
            </w:pPr>
            <w:r w:rsidRPr="00CA3670">
              <w:rPr>
                <w:color w:val="FF0000"/>
                <w:lang w:val="kk-KZ" w:eastAsia="en-US"/>
              </w:rPr>
              <w:t>8</w:t>
            </w:r>
          </w:p>
        </w:tc>
        <w:tc>
          <w:tcPr>
            <w:tcW w:w="427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sz w:val="28"/>
                <w:szCs w:val="28"/>
                <w:lang w:val="kk-KZ" w:eastAsia="en-US"/>
              </w:rPr>
            </w:pPr>
            <w:r w:rsidRPr="00CA3670">
              <w:rPr>
                <w:color w:val="FF0000"/>
                <w:sz w:val="28"/>
                <w:szCs w:val="28"/>
                <w:lang w:val="kk-KZ" w:eastAsia="en-US"/>
              </w:rPr>
              <w:t>Уровень потребления стационарной помощи</w:t>
            </w:r>
          </w:p>
        </w:tc>
        <w:tc>
          <w:tcPr>
            <w:tcW w:w="1758"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r w:rsidRPr="00CA3670">
              <w:rPr>
                <w:b/>
                <w:color w:val="FF0000"/>
                <w:sz w:val="28"/>
                <w:szCs w:val="28"/>
                <w:lang w:val="kk-KZ" w:eastAsia="en-US"/>
              </w:rPr>
              <w:t>788,2</w:t>
            </w:r>
          </w:p>
        </w:tc>
        <w:tc>
          <w:tcPr>
            <w:tcW w:w="1985"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383,2</w:t>
            </w:r>
          </w:p>
        </w:tc>
        <w:tc>
          <w:tcPr>
            <w:tcW w:w="155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p>
        </w:tc>
        <w:tc>
          <w:tcPr>
            <w:tcW w:w="880"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sz w:val="28"/>
                <w:szCs w:val="28"/>
                <w:lang w:val="kk-KZ" w:eastAsia="en-US"/>
              </w:rPr>
            </w:pPr>
          </w:p>
        </w:tc>
        <w:tc>
          <w:tcPr>
            <w:tcW w:w="2551"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383,2</w:t>
            </w:r>
          </w:p>
        </w:tc>
        <w:tc>
          <w:tcPr>
            <w:tcW w:w="58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b/>
                <w:color w:val="FF0000"/>
                <w:lang w:val="kk-KZ" w:eastAsia="en-US"/>
              </w:rPr>
            </w:pPr>
          </w:p>
        </w:tc>
      </w:tr>
      <w:tr w:rsidR="002E75AD" w:rsidRPr="00CA3670" w:rsidTr="00856C5F">
        <w:tblPrEx>
          <w:tblLook w:val="01E0" w:firstRow="1" w:lastRow="1" w:firstColumn="1" w:lastColumn="1" w:noHBand="0" w:noVBand="0"/>
        </w:tblPrEx>
        <w:trPr>
          <w:gridAfter w:val="1"/>
          <w:wAfter w:w="80" w:type="dxa"/>
        </w:trPr>
        <w:tc>
          <w:tcPr>
            <w:tcW w:w="426"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lang w:val="kk-KZ" w:eastAsia="en-US"/>
              </w:rPr>
            </w:pPr>
          </w:p>
        </w:tc>
        <w:tc>
          <w:tcPr>
            <w:tcW w:w="4276" w:type="dxa"/>
            <w:tcBorders>
              <w:top w:val="single" w:sz="4" w:space="0" w:color="auto"/>
              <w:left w:val="single" w:sz="4" w:space="0" w:color="auto"/>
              <w:bottom w:val="single" w:sz="4" w:space="0" w:color="auto"/>
              <w:right w:val="single" w:sz="4" w:space="0" w:color="auto"/>
            </w:tcBorders>
            <w:hideMark/>
          </w:tcPr>
          <w:p w:rsidR="002E75AD" w:rsidRPr="00CA3670" w:rsidRDefault="002E75AD" w:rsidP="002E75AD">
            <w:pPr>
              <w:pStyle w:val="a3"/>
              <w:spacing w:line="276" w:lineRule="auto"/>
              <w:rPr>
                <w:color w:val="FF0000"/>
                <w:sz w:val="28"/>
                <w:szCs w:val="28"/>
                <w:lang w:val="kk-KZ" w:eastAsia="en-US"/>
              </w:rPr>
            </w:pPr>
            <w:proofErr w:type="spellStart"/>
            <w:r w:rsidRPr="00CA3670">
              <w:rPr>
                <w:color w:val="FF0000"/>
                <w:sz w:val="28"/>
                <w:szCs w:val="28"/>
                <w:lang w:eastAsia="en-US"/>
              </w:rPr>
              <w:t>Стационарозам</w:t>
            </w:r>
            <w:proofErr w:type="spellEnd"/>
            <w:r w:rsidRPr="00CA3670">
              <w:rPr>
                <w:color w:val="FF0000"/>
                <w:sz w:val="28"/>
                <w:szCs w:val="28"/>
                <w:lang w:eastAsia="en-US"/>
              </w:rPr>
              <w:t xml:space="preserve"> помощь</w:t>
            </w:r>
          </w:p>
        </w:tc>
        <w:tc>
          <w:tcPr>
            <w:tcW w:w="1758"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sidRPr="00CA3670">
              <w:rPr>
                <w:color w:val="FF0000"/>
                <w:sz w:val="28"/>
                <w:szCs w:val="28"/>
                <w:lang w:val="kk-KZ" w:eastAsia="en-US"/>
              </w:rPr>
              <w:t>3235</w:t>
            </w:r>
          </w:p>
        </w:tc>
        <w:tc>
          <w:tcPr>
            <w:tcW w:w="1985"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2404</w:t>
            </w:r>
          </w:p>
        </w:tc>
        <w:tc>
          <w:tcPr>
            <w:tcW w:w="155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2382</w:t>
            </w:r>
          </w:p>
        </w:tc>
        <w:tc>
          <w:tcPr>
            <w:tcW w:w="880"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p>
        </w:tc>
        <w:tc>
          <w:tcPr>
            <w:tcW w:w="2551"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sz w:val="28"/>
                <w:szCs w:val="28"/>
                <w:lang w:val="kk-KZ" w:eastAsia="en-US"/>
              </w:rPr>
            </w:pPr>
            <w:r>
              <w:rPr>
                <w:color w:val="FF0000"/>
                <w:sz w:val="28"/>
                <w:szCs w:val="28"/>
                <w:lang w:val="kk-KZ" w:eastAsia="en-US"/>
              </w:rPr>
              <w:t>2404</w:t>
            </w:r>
          </w:p>
        </w:tc>
        <w:tc>
          <w:tcPr>
            <w:tcW w:w="589" w:type="dxa"/>
            <w:tcBorders>
              <w:top w:val="single" w:sz="4" w:space="0" w:color="auto"/>
              <w:left w:val="single" w:sz="4" w:space="0" w:color="auto"/>
              <w:bottom w:val="single" w:sz="4" w:space="0" w:color="auto"/>
              <w:right w:val="single" w:sz="4" w:space="0" w:color="auto"/>
            </w:tcBorders>
          </w:tcPr>
          <w:p w:rsidR="002E75AD" w:rsidRPr="00CA3670" w:rsidRDefault="002E75AD" w:rsidP="002E75AD">
            <w:pPr>
              <w:pStyle w:val="a3"/>
              <w:spacing w:line="276" w:lineRule="auto"/>
              <w:rPr>
                <w:color w:val="FF0000"/>
                <w:lang w:val="kk-KZ" w:eastAsia="en-US"/>
              </w:rPr>
            </w:pPr>
          </w:p>
        </w:tc>
      </w:tr>
    </w:tbl>
    <w:p w:rsidR="000503DE" w:rsidRPr="00CA3670" w:rsidRDefault="000503DE" w:rsidP="000503DE">
      <w:pPr>
        <w:ind w:firstLine="709"/>
        <w:jc w:val="both"/>
        <w:rPr>
          <w:rFonts w:ascii="Times New Roman" w:eastAsia="+mn-ea" w:hAnsi="Times New Roman" w:cs="Times New Roman"/>
          <w:b/>
          <w:bCs/>
          <w:color w:val="FF0000"/>
          <w:kern w:val="24"/>
          <w:sz w:val="28"/>
          <w:szCs w:val="28"/>
        </w:rPr>
      </w:pPr>
    </w:p>
    <w:p w:rsidR="000503DE" w:rsidRPr="00CA3670" w:rsidRDefault="000503DE" w:rsidP="000503DE">
      <w:pPr>
        <w:ind w:firstLine="709"/>
        <w:jc w:val="center"/>
        <w:rPr>
          <w:rFonts w:ascii="Times New Roman" w:eastAsia="+mn-ea" w:hAnsi="Times New Roman" w:cs="Times New Roman"/>
          <w:b/>
          <w:bCs/>
          <w:color w:val="FF0000"/>
          <w:kern w:val="24"/>
          <w:sz w:val="10"/>
          <w:szCs w:val="10"/>
        </w:rPr>
      </w:pPr>
    </w:p>
    <w:p w:rsidR="00405948" w:rsidRPr="00CA3670" w:rsidRDefault="00405948" w:rsidP="000503DE">
      <w:pPr>
        <w:ind w:firstLine="709"/>
        <w:jc w:val="center"/>
        <w:rPr>
          <w:rFonts w:ascii="Times New Roman" w:eastAsia="+mn-ea" w:hAnsi="Times New Roman" w:cs="Times New Roman"/>
          <w:b/>
          <w:bCs/>
          <w:color w:val="FF0000"/>
          <w:kern w:val="24"/>
          <w:sz w:val="28"/>
          <w:szCs w:val="28"/>
        </w:rPr>
      </w:pPr>
    </w:p>
    <w:p w:rsidR="00405948" w:rsidRPr="00CA3670" w:rsidRDefault="00405948" w:rsidP="000503DE">
      <w:pPr>
        <w:ind w:firstLine="709"/>
        <w:jc w:val="center"/>
        <w:rPr>
          <w:rFonts w:ascii="Times New Roman" w:eastAsia="+mn-ea" w:hAnsi="Times New Roman" w:cs="Times New Roman"/>
          <w:b/>
          <w:bCs/>
          <w:color w:val="FF0000"/>
          <w:kern w:val="24"/>
          <w:sz w:val="28"/>
          <w:szCs w:val="28"/>
        </w:rPr>
      </w:pPr>
    </w:p>
    <w:p w:rsidR="00405948" w:rsidRDefault="00405948" w:rsidP="000503DE">
      <w:pPr>
        <w:ind w:firstLine="709"/>
        <w:jc w:val="center"/>
        <w:rPr>
          <w:rFonts w:ascii="Times New Roman" w:eastAsia="+mn-ea" w:hAnsi="Times New Roman" w:cs="Times New Roman"/>
          <w:b/>
          <w:bCs/>
          <w:kern w:val="24"/>
          <w:sz w:val="28"/>
          <w:szCs w:val="28"/>
        </w:rPr>
      </w:pPr>
    </w:p>
    <w:p w:rsidR="00405948" w:rsidRDefault="00405948" w:rsidP="000503DE">
      <w:pPr>
        <w:ind w:firstLine="709"/>
        <w:jc w:val="center"/>
        <w:rPr>
          <w:rFonts w:ascii="Times New Roman" w:eastAsia="+mn-ea" w:hAnsi="Times New Roman" w:cs="Times New Roman"/>
          <w:b/>
          <w:bCs/>
          <w:kern w:val="24"/>
          <w:sz w:val="28"/>
          <w:szCs w:val="28"/>
        </w:rPr>
      </w:pPr>
    </w:p>
    <w:p w:rsidR="00405948" w:rsidRDefault="00405948" w:rsidP="000503DE">
      <w:pPr>
        <w:ind w:firstLine="709"/>
        <w:jc w:val="center"/>
        <w:rPr>
          <w:rFonts w:ascii="Times New Roman" w:eastAsia="+mn-ea" w:hAnsi="Times New Roman" w:cs="Times New Roman"/>
          <w:b/>
          <w:bCs/>
          <w:kern w:val="24"/>
          <w:sz w:val="28"/>
          <w:szCs w:val="28"/>
        </w:rPr>
      </w:pPr>
    </w:p>
    <w:p w:rsidR="000503DE" w:rsidRPr="002D56AD" w:rsidRDefault="000503DE" w:rsidP="000503DE">
      <w:pPr>
        <w:ind w:firstLine="709"/>
        <w:jc w:val="center"/>
        <w:rPr>
          <w:rFonts w:ascii="Times New Roman" w:eastAsia="+mn-ea" w:hAnsi="Times New Roman" w:cs="Times New Roman"/>
          <w:b/>
          <w:bCs/>
          <w:color w:val="FF0000"/>
          <w:kern w:val="24"/>
          <w:sz w:val="28"/>
          <w:szCs w:val="28"/>
        </w:rPr>
      </w:pPr>
      <w:r w:rsidRPr="002D56AD">
        <w:rPr>
          <w:rFonts w:ascii="Times New Roman" w:eastAsia="+mn-ea" w:hAnsi="Times New Roman" w:cs="Times New Roman"/>
          <w:b/>
          <w:bCs/>
          <w:color w:val="FF0000"/>
          <w:kern w:val="24"/>
          <w:sz w:val="28"/>
          <w:szCs w:val="28"/>
        </w:rPr>
        <w:t xml:space="preserve">Общее количество коечного фонда для оказания услуг </w:t>
      </w:r>
    </w:p>
    <w:p w:rsidR="000503DE" w:rsidRPr="002D56AD" w:rsidRDefault="000503DE" w:rsidP="000503DE">
      <w:pPr>
        <w:ind w:firstLine="709"/>
        <w:jc w:val="center"/>
        <w:rPr>
          <w:rFonts w:ascii="Times New Roman" w:eastAsia="+mn-ea" w:hAnsi="Times New Roman" w:cs="Times New Roman"/>
          <w:b/>
          <w:bCs/>
          <w:color w:val="FF0000"/>
          <w:kern w:val="24"/>
          <w:sz w:val="28"/>
          <w:szCs w:val="28"/>
        </w:rPr>
      </w:pPr>
      <w:r w:rsidRPr="002D56AD">
        <w:rPr>
          <w:rFonts w:ascii="Times New Roman" w:eastAsia="+mn-ea" w:hAnsi="Times New Roman" w:cs="Times New Roman"/>
          <w:b/>
          <w:bCs/>
          <w:color w:val="FF0000"/>
          <w:kern w:val="24"/>
          <w:sz w:val="28"/>
          <w:szCs w:val="28"/>
        </w:rPr>
        <w:t>в рамках ГОБМП и ОСМС за 201</w:t>
      </w:r>
      <w:r w:rsidR="0089006B">
        <w:rPr>
          <w:rFonts w:ascii="Times New Roman" w:eastAsia="+mn-ea" w:hAnsi="Times New Roman" w:cs="Times New Roman"/>
          <w:b/>
          <w:bCs/>
          <w:color w:val="FF0000"/>
          <w:kern w:val="24"/>
          <w:sz w:val="28"/>
          <w:szCs w:val="28"/>
          <w:lang w:val="kk-KZ"/>
        </w:rPr>
        <w:t>9</w:t>
      </w:r>
      <w:r w:rsidR="0089006B">
        <w:rPr>
          <w:rFonts w:ascii="Times New Roman" w:eastAsia="+mn-ea" w:hAnsi="Times New Roman" w:cs="Times New Roman"/>
          <w:b/>
          <w:bCs/>
          <w:color w:val="FF0000"/>
          <w:kern w:val="24"/>
          <w:sz w:val="28"/>
          <w:szCs w:val="28"/>
        </w:rPr>
        <w:t>-2021</w:t>
      </w:r>
      <w:r w:rsidRPr="002D56AD">
        <w:rPr>
          <w:rFonts w:ascii="Times New Roman" w:eastAsia="+mn-ea" w:hAnsi="Times New Roman" w:cs="Times New Roman"/>
          <w:b/>
          <w:bCs/>
          <w:color w:val="FF0000"/>
          <w:kern w:val="24"/>
          <w:sz w:val="28"/>
          <w:szCs w:val="28"/>
        </w:rPr>
        <w:t xml:space="preserve"> годы</w:t>
      </w:r>
    </w:p>
    <w:p w:rsidR="000503DE" w:rsidRPr="002D56AD" w:rsidRDefault="000503DE" w:rsidP="000503DE">
      <w:pPr>
        <w:ind w:firstLine="709"/>
        <w:jc w:val="center"/>
        <w:rPr>
          <w:rFonts w:ascii="Times New Roman" w:eastAsia="Times New Roman" w:hAnsi="Times New Roman" w:cs="Times New Roman"/>
          <w:color w:val="FF0000"/>
          <w:sz w:val="10"/>
          <w:szCs w:val="10"/>
        </w:rPr>
      </w:pPr>
    </w:p>
    <w:p w:rsidR="00405948" w:rsidRPr="002D56AD" w:rsidRDefault="00405948" w:rsidP="00405948">
      <w:pPr>
        <w:tabs>
          <w:tab w:val="left" w:pos="993"/>
        </w:tabs>
        <w:contextualSpacing/>
        <w:jc w:val="both"/>
        <w:rPr>
          <w:rFonts w:ascii="Times New Roman" w:eastAsia="Times New Roman" w:hAnsi="Times New Roman" w:cs="Times New Roman"/>
          <w:color w:val="FF0000"/>
          <w:sz w:val="28"/>
          <w:szCs w:val="28"/>
        </w:rPr>
      </w:pPr>
    </w:p>
    <w:tbl>
      <w:tblPr>
        <w:tblW w:w="105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40"/>
        <w:gridCol w:w="1701"/>
        <w:gridCol w:w="850"/>
        <w:gridCol w:w="851"/>
        <w:gridCol w:w="850"/>
        <w:gridCol w:w="1087"/>
      </w:tblGrid>
      <w:tr w:rsidR="002D56AD" w:rsidRPr="002D56AD" w:rsidTr="00405948">
        <w:trPr>
          <w:trHeight w:val="63"/>
        </w:trPr>
        <w:tc>
          <w:tcPr>
            <w:tcW w:w="1985" w:type="dxa"/>
            <w:vMerge w:val="restart"/>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bookmarkStart w:id="1" w:name="z582"/>
            <w:r w:rsidRPr="002D56AD">
              <w:rPr>
                <w:rFonts w:ascii="Times New Roman" w:eastAsia="Calibri" w:hAnsi="Times New Roman" w:cs="Times New Roman"/>
                <w:color w:val="FF0000"/>
                <w:sz w:val="24"/>
                <w:szCs w:val="24"/>
              </w:rPr>
              <w:t>№ п/п</w:t>
            </w:r>
          </w:p>
        </w:tc>
        <w:bookmarkEnd w:id="1"/>
        <w:tc>
          <w:tcPr>
            <w:tcW w:w="3240" w:type="dxa"/>
            <w:vMerge w:val="restart"/>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Наименование профиля койки</w:t>
            </w:r>
          </w:p>
        </w:tc>
        <w:tc>
          <w:tcPr>
            <w:tcW w:w="5339" w:type="dxa"/>
            <w:gridSpan w:val="5"/>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Число коек</w:t>
            </w:r>
          </w:p>
        </w:tc>
      </w:tr>
      <w:tr w:rsidR="002D56AD" w:rsidRPr="002D56AD" w:rsidTr="00405948">
        <w:trPr>
          <w:trHeight w:val="63"/>
        </w:trPr>
        <w:tc>
          <w:tcPr>
            <w:tcW w:w="1985" w:type="dxa"/>
            <w:vMerge/>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vMerge/>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2551" w:type="dxa"/>
            <w:gridSpan w:val="2"/>
            <w:tcMar>
              <w:top w:w="15" w:type="dxa"/>
              <w:left w:w="15" w:type="dxa"/>
              <w:bottom w:w="15" w:type="dxa"/>
              <w:right w:w="15" w:type="dxa"/>
            </w:tcMar>
            <w:vAlign w:val="center"/>
          </w:tcPr>
          <w:p w:rsidR="00405948" w:rsidRPr="002D56AD" w:rsidRDefault="002E75AD" w:rsidP="00C45898">
            <w:pPr>
              <w:contextualSpacing/>
              <w:jc w:val="cente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2019</w:t>
            </w:r>
            <w:r w:rsidR="00405948" w:rsidRPr="002D56AD">
              <w:rPr>
                <w:rFonts w:ascii="Times New Roman" w:eastAsia="Calibri" w:hAnsi="Times New Roman" w:cs="Times New Roman"/>
                <w:color w:val="FF0000"/>
                <w:sz w:val="24"/>
                <w:szCs w:val="24"/>
              </w:rPr>
              <w:t xml:space="preserve"> год</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20</w:t>
            </w:r>
            <w:r w:rsidR="002E75AD">
              <w:rPr>
                <w:rFonts w:ascii="Times New Roman" w:eastAsia="Calibri" w:hAnsi="Times New Roman" w:cs="Times New Roman"/>
                <w:color w:val="FF0000"/>
                <w:sz w:val="24"/>
                <w:szCs w:val="24"/>
                <w:lang w:val="en-US"/>
              </w:rPr>
              <w:t>20</w:t>
            </w:r>
            <w:r w:rsidRPr="002D56AD">
              <w:rPr>
                <w:rFonts w:ascii="Times New Roman" w:eastAsia="Calibri" w:hAnsi="Times New Roman" w:cs="Times New Roman"/>
                <w:color w:val="FF0000"/>
                <w:sz w:val="24"/>
                <w:szCs w:val="24"/>
              </w:rPr>
              <w:t xml:space="preserve"> год</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20</w:t>
            </w:r>
            <w:r w:rsidR="002E75AD">
              <w:rPr>
                <w:rFonts w:ascii="Times New Roman" w:eastAsia="Calibri" w:hAnsi="Times New Roman" w:cs="Times New Roman"/>
                <w:color w:val="FF0000"/>
                <w:sz w:val="24"/>
                <w:szCs w:val="24"/>
                <w:lang w:val="en-US"/>
              </w:rPr>
              <w:t>21</w:t>
            </w:r>
            <w:r w:rsidRPr="002D56AD">
              <w:rPr>
                <w:rFonts w:ascii="Times New Roman" w:eastAsia="Calibri" w:hAnsi="Times New Roman" w:cs="Times New Roman"/>
                <w:color w:val="FF0000"/>
                <w:sz w:val="24"/>
                <w:szCs w:val="24"/>
              </w:rPr>
              <w:t xml:space="preserve"> год</w:t>
            </w:r>
          </w:p>
        </w:tc>
        <w:tc>
          <w:tcPr>
            <w:tcW w:w="1087" w:type="dxa"/>
            <w:tcMar>
              <w:top w:w="15" w:type="dxa"/>
              <w:left w:w="15" w:type="dxa"/>
              <w:bottom w:w="15" w:type="dxa"/>
              <w:right w:w="15" w:type="dxa"/>
            </w:tcMar>
            <w:vAlign w:val="center"/>
          </w:tcPr>
          <w:p w:rsidR="00405948" w:rsidRPr="002D56AD" w:rsidRDefault="00405948" w:rsidP="002E75AD">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Планируемое на 20</w:t>
            </w:r>
            <w:r w:rsidRPr="002D56AD">
              <w:rPr>
                <w:rFonts w:ascii="Times New Roman" w:eastAsia="Calibri" w:hAnsi="Times New Roman" w:cs="Times New Roman"/>
                <w:color w:val="FF0000"/>
                <w:sz w:val="24"/>
                <w:szCs w:val="24"/>
                <w:lang w:val="en-US"/>
              </w:rPr>
              <w:t>2</w:t>
            </w:r>
            <w:r w:rsidR="002E75AD">
              <w:rPr>
                <w:rFonts w:ascii="Times New Roman" w:eastAsia="Calibri" w:hAnsi="Times New Roman" w:cs="Times New Roman"/>
                <w:color w:val="FF0000"/>
                <w:sz w:val="24"/>
                <w:szCs w:val="24"/>
                <w:lang w:val="kk-KZ"/>
              </w:rPr>
              <w:t>2</w:t>
            </w:r>
            <w:r w:rsidRPr="002D56AD">
              <w:rPr>
                <w:rFonts w:ascii="Times New Roman" w:eastAsia="Calibri" w:hAnsi="Times New Roman" w:cs="Times New Roman"/>
                <w:color w:val="FF0000"/>
                <w:sz w:val="24"/>
                <w:szCs w:val="24"/>
              </w:rPr>
              <w:t xml:space="preserve"> год</w:t>
            </w:r>
          </w:p>
        </w:tc>
      </w:tr>
      <w:tr w:rsidR="002D56AD" w:rsidRPr="002D56AD" w:rsidTr="00405948">
        <w:trPr>
          <w:trHeight w:val="63"/>
        </w:trPr>
        <w:tc>
          <w:tcPr>
            <w:tcW w:w="1985" w:type="dxa"/>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bookmarkStart w:id="2" w:name="z584"/>
            <w:r w:rsidRPr="002D56AD">
              <w:rPr>
                <w:rFonts w:ascii="Times New Roman" w:eastAsia="Calibri" w:hAnsi="Times New Roman" w:cs="Times New Roman"/>
                <w:color w:val="FF0000"/>
                <w:sz w:val="24"/>
                <w:szCs w:val="24"/>
              </w:rPr>
              <w:t>1</w:t>
            </w:r>
          </w:p>
        </w:tc>
        <w:bookmarkEnd w:id="2"/>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2</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3</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4</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5</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6</w:t>
            </w:r>
          </w:p>
        </w:tc>
      </w:tr>
      <w:tr w:rsidR="002D56AD" w:rsidRPr="002D56AD" w:rsidTr="00405948">
        <w:trPr>
          <w:trHeight w:val="63"/>
        </w:trPr>
        <w:tc>
          <w:tcPr>
            <w:tcW w:w="10564" w:type="dxa"/>
            <w:gridSpan w:val="7"/>
          </w:tcPr>
          <w:p w:rsidR="00405948" w:rsidRPr="002D56AD" w:rsidRDefault="00405948" w:rsidP="00C45898">
            <w:pPr>
              <w:contextualSpacing/>
              <w:jc w:val="both"/>
              <w:rPr>
                <w:rFonts w:ascii="Times New Roman" w:eastAsia="Calibri" w:hAnsi="Times New Roman" w:cs="Times New Roman"/>
                <w:b/>
                <w:i/>
                <w:color w:val="FF0000"/>
                <w:sz w:val="24"/>
                <w:szCs w:val="24"/>
              </w:rPr>
            </w:pPr>
            <w:bookmarkStart w:id="3" w:name="z585"/>
            <w:r w:rsidRPr="002D56AD">
              <w:rPr>
                <w:rFonts w:ascii="Times New Roman" w:eastAsia="Calibri" w:hAnsi="Times New Roman" w:cs="Times New Roman"/>
                <w:b/>
                <w:i/>
                <w:color w:val="FF0000"/>
                <w:sz w:val="24"/>
                <w:szCs w:val="24"/>
              </w:rPr>
              <w:t>Для взрослого населения, всего:</w:t>
            </w:r>
          </w:p>
        </w:tc>
        <w:bookmarkEnd w:id="3"/>
      </w:tr>
      <w:tr w:rsidR="002D56AD" w:rsidRPr="002D56AD" w:rsidTr="00405948">
        <w:trPr>
          <w:trHeight w:val="63"/>
        </w:trPr>
        <w:tc>
          <w:tcPr>
            <w:tcW w:w="1985"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i/>
                <w:color w:val="FF0000"/>
                <w:sz w:val="24"/>
                <w:szCs w:val="24"/>
              </w:rPr>
            </w:pPr>
            <w:r w:rsidRPr="002D56AD">
              <w:rPr>
                <w:rFonts w:ascii="Times New Roman" w:eastAsia="Calibri" w:hAnsi="Times New Roman" w:cs="Times New Roman"/>
                <w:i/>
                <w:color w:val="FF0000"/>
                <w:sz w:val="24"/>
                <w:szCs w:val="24"/>
              </w:rPr>
              <w:t>В том числе:</w:t>
            </w:r>
          </w:p>
        </w:tc>
        <w:tc>
          <w:tcPr>
            <w:tcW w:w="3240"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851"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850"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1087"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r>
      <w:tr w:rsidR="002D56AD" w:rsidRPr="002D56AD" w:rsidTr="00405948">
        <w:trPr>
          <w:trHeight w:val="63"/>
        </w:trPr>
        <w:tc>
          <w:tcPr>
            <w:tcW w:w="1985" w:type="dxa"/>
            <w:vMerge w:val="restart"/>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Стационарная медицинская помощь</w:t>
            </w:r>
          </w:p>
        </w:tc>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Терапевтический</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31</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31</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25</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25</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Восстановительного лечения и медицинской реабилитации Кардиологические для взрослых</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4</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4</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Восстановительного лечения и медицинской реабилитации Неврологические для взрослых</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6</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lang w:val="en-US"/>
              </w:rPr>
            </w:pPr>
            <w:r w:rsidRPr="002D56AD">
              <w:rPr>
                <w:rFonts w:ascii="Times New Roman" w:hAnsi="Times New Roman" w:cs="Times New Roman"/>
                <w:color w:val="FF0000"/>
                <w:sz w:val="24"/>
                <w:szCs w:val="24"/>
              </w:rPr>
              <w:t>6</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Инфекционные для взрослых</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20</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20</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20</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20</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Хирургические для взрослых</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21</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21</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21</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21</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 xml:space="preserve">Восстановительного лечения и медицинской реабилитации нейрохирургическое для взрослых </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0</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Восстановительного лечения и медицинской реабилитации Пульмонологическое для взрослых</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0</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0</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0</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Восстановительного лечения и медицинской реабилитации Травматологические для взрослых</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lang w:val="en-US"/>
              </w:rPr>
            </w:pPr>
            <w:r w:rsidRPr="002D56AD">
              <w:rPr>
                <w:rFonts w:ascii="Times New Roman" w:hAnsi="Times New Roman" w:cs="Times New Roman"/>
                <w:color w:val="FF0000"/>
                <w:sz w:val="24"/>
                <w:szCs w:val="24"/>
              </w:rPr>
              <w:t>2</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2</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lang w:val="en-US"/>
              </w:rPr>
            </w:pPr>
            <w:r w:rsidRPr="002D56AD">
              <w:rPr>
                <w:rFonts w:ascii="Times New Roman" w:hAnsi="Times New Roman" w:cs="Times New Roman"/>
                <w:color w:val="FF0000"/>
                <w:sz w:val="24"/>
                <w:szCs w:val="24"/>
                <w:lang w:val="en-US"/>
              </w:rPr>
              <w:t>3</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Гинекологические для взрослых, включая для производства абортов</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10</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10</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10</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10</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Для беременных и рожениц (кроме патологии беременностей)</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15</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15</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15</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15</w:t>
            </w:r>
          </w:p>
        </w:tc>
      </w:tr>
      <w:tr w:rsidR="002D56AD" w:rsidRPr="002D56AD" w:rsidTr="00405948">
        <w:trPr>
          <w:trHeight w:val="63"/>
        </w:trPr>
        <w:tc>
          <w:tcPr>
            <w:tcW w:w="1985"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roofErr w:type="spellStart"/>
            <w:r w:rsidRPr="002D56AD">
              <w:rPr>
                <w:rFonts w:ascii="Times New Roman" w:eastAsia="Calibri" w:hAnsi="Times New Roman" w:cs="Times New Roman"/>
                <w:color w:val="FF0000"/>
                <w:sz w:val="24"/>
                <w:szCs w:val="24"/>
              </w:rPr>
              <w:t>Стационарозамещающая</w:t>
            </w:r>
            <w:proofErr w:type="spellEnd"/>
            <w:r w:rsidRPr="002D56AD">
              <w:rPr>
                <w:rFonts w:ascii="Times New Roman" w:eastAsia="Calibri" w:hAnsi="Times New Roman" w:cs="Times New Roman"/>
                <w:color w:val="FF0000"/>
                <w:sz w:val="24"/>
                <w:szCs w:val="24"/>
              </w:rPr>
              <w:t xml:space="preserve"> помощь</w:t>
            </w:r>
          </w:p>
        </w:tc>
        <w:tc>
          <w:tcPr>
            <w:tcW w:w="3240"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Дневной стационар</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39</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39</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39</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39</w:t>
            </w:r>
          </w:p>
        </w:tc>
      </w:tr>
      <w:tr w:rsidR="002D56AD" w:rsidRPr="002D56AD" w:rsidTr="00405948">
        <w:trPr>
          <w:trHeight w:val="63"/>
        </w:trPr>
        <w:tc>
          <w:tcPr>
            <w:tcW w:w="1985"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Дневной стационар при стационаре</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0</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5</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5</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5</w:t>
            </w:r>
          </w:p>
        </w:tc>
      </w:tr>
      <w:tr w:rsidR="002D56AD" w:rsidRPr="002D56AD" w:rsidTr="00405948">
        <w:trPr>
          <w:trHeight w:val="63"/>
        </w:trPr>
        <w:tc>
          <w:tcPr>
            <w:tcW w:w="10564" w:type="dxa"/>
            <w:gridSpan w:val="7"/>
          </w:tcPr>
          <w:p w:rsidR="00405948" w:rsidRPr="002D56AD" w:rsidRDefault="00405948" w:rsidP="00C45898">
            <w:pPr>
              <w:contextualSpacing/>
              <w:jc w:val="both"/>
              <w:rPr>
                <w:rFonts w:ascii="Times New Roman" w:eastAsia="Calibri" w:hAnsi="Times New Roman" w:cs="Times New Roman"/>
                <w:b/>
                <w:i/>
                <w:color w:val="FF0000"/>
                <w:sz w:val="24"/>
                <w:szCs w:val="24"/>
              </w:rPr>
            </w:pPr>
            <w:bookmarkStart w:id="4" w:name="z587"/>
            <w:r w:rsidRPr="002D56AD">
              <w:rPr>
                <w:rFonts w:ascii="Times New Roman" w:eastAsia="Calibri" w:hAnsi="Times New Roman" w:cs="Times New Roman"/>
                <w:b/>
                <w:i/>
                <w:color w:val="FF0000"/>
                <w:sz w:val="24"/>
                <w:szCs w:val="24"/>
              </w:rPr>
              <w:t>Для детского населения, всего:</w:t>
            </w:r>
          </w:p>
        </w:tc>
        <w:bookmarkEnd w:id="4"/>
      </w:tr>
      <w:tr w:rsidR="002D56AD" w:rsidRPr="002D56AD" w:rsidTr="00405948">
        <w:trPr>
          <w:trHeight w:val="63"/>
        </w:trPr>
        <w:tc>
          <w:tcPr>
            <w:tcW w:w="1985"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В том числе:</w:t>
            </w:r>
          </w:p>
        </w:tc>
        <w:tc>
          <w:tcPr>
            <w:tcW w:w="3240"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851"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850"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1087"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r>
      <w:tr w:rsidR="002D56AD" w:rsidRPr="002D56AD" w:rsidTr="00405948">
        <w:trPr>
          <w:trHeight w:val="63"/>
        </w:trPr>
        <w:tc>
          <w:tcPr>
            <w:tcW w:w="1985" w:type="dxa"/>
            <w:vMerge w:val="restart"/>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r w:rsidRPr="002D56AD">
              <w:rPr>
                <w:rFonts w:ascii="Times New Roman" w:eastAsia="Calibri" w:hAnsi="Times New Roman" w:cs="Times New Roman"/>
                <w:color w:val="FF0000"/>
                <w:sz w:val="24"/>
                <w:szCs w:val="24"/>
              </w:rPr>
              <w:t>Стационарная медицинская помощь</w:t>
            </w:r>
          </w:p>
        </w:tc>
        <w:tc>
          <w:tcPr>
            <w:tcW w:w="3240" w:type="dxa"/>
            <w:tcMar>
              <w:top w:w="15" w:type="dxa"/>
              <w:left w:w="15" w:type="dxa"/>
              <w:bottom w:w="15" w:type="dxa"/>
              <w:right w:w="15" w:type="dxa"/>
            </w:tcMa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Педиатрическое</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20</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20</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20</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20</w:t>
            </w:r>
          </w:p>
        </w:tc>
      </w:tr>
      <w:tr w:rsidR="002D56AD" w:rsidRPr="002D56AD" w:rsidTr="00405948">
        <w:trPr>
          <w:trHeight w:val="63"/>
        </w:trPr>
        <w:tc>
          <w:tcPr>
            <w:tcW w:w="1985" w:type="dxa"/>
            <w:vMerge/>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
        </w:tc>
        <w:tc>
          <w:tcPr>
            <w:tcW w:w="324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Восстановительного лечения и медицинской реабилитации Неврологические для детских</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0</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0</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0</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sz w:val="24"/>
                <w:szCs w:val="24"/>
              </w:rPr>
            </w:pPr>
            <w:r w:rsidRPr="002D56AD">
              <w:rPr>
                <w:rFonts w:ascii="Times New Roman" w:hAnsi="Times New Roman" w:cs="Times New Roman"/>
                <w:color w:val="FF0000"/>
                <w:sz w:val="24"/>
                <w:szCs w:val="24"/>
              </w:rPr>
              <w:t>0</w:t>
            </w:r>
          </w:p>
        </w:tc>
      </w:tr>
      <w:tr w:rsidR="002D56AD" w:rsidRPr="002D56AD" w:rsidTr="00405948">
        <w:trPr>
          <w:trHeight w:val="63"/>
        </w:trPr>
        <w:tc>
          <w:tcPr>
            <w:tcW w:w="1985" w:type="dxa"/>
            <w:tcMar>
              <w:top w:w="15" w:type="dxa"/>
              <w:left w:w="15" w:type="dxa"/>
              <w:bottom w:w="15" w:type="dxa"/>
              <w:right w:w="15" w:type="dxa"/>
            </w:tcMar>
            <w:vAlign w:val="center"/>
          </w:tcPr>
          <w:p w:rsidR="00405948" w:rsidRPr="002D56AD" w:rsidRDefault="00405948" w:rsidP="00C45898">
            <w:pPr>
              <w:contextualSpacing/>
              <w:jc w:val="both"/>
              <w:rPr>
                <w:rFonts w:ascii="Times New Roman" w:eastAsia="Calibri" w:hAnsi="Times New Roman" w:cs="Times New Roman"/>
                <w:color w:val="FF0000"/>
                <w:sz w:val="24"/>
                <w:szCs w:val="24"/>
              </w:rPr>
            </w:pPr>
            <w:proofErr w:type="spellStart"/>
            <w:r w:rsidRPr="002D56AD">
              <w:rPr>
                <w:rFonts w:ascii="Times New Roman" w:eastAsia="Calibri" w:hAnsi="Times New Roman" w:cs="Times New Roman"/>
                <w:color w:val="FF0000"/>
                <w:sz w:val="24"/>
                <w:szCs w:val="24"/>
              </w:rPr>
              <w:t>Стационарозамещающая</w:t>
            </w:r>
            <w:proofErr w:type="spellEnd"/>
            <w:r w:rsidRPr="002D56AD">
              <w:rPr>
                <w:rFonts w:ascii="Times New Roman" w:eastAsia="Calibri" w:hAnsi="Times New Roman" w:cs="Times New Roman"/>
                <w:color w:val="FF0000"/>
                <w:sz w:val="24"/>
                <w:szCs w:val="24"/>
              </w:rPr>
              <w:t xml:space="preserve"> помощь</w:t>
            </w:r>
          </w:p>
        </w:tc>
        <w:tc>
          <w:tcPr>
            <w:tcW w:w="3240" w:type="dxa"/>
            <w:tcMar>
              <w:top w:w="15" w:type="dxa"/>
              <w:left w:w="15" w:type="dxa"/>
              <w:bottom w:w="15" w:type="dxa"/>
              <w:right w:w="15" w:type="dxa"/>
            </w:tcMa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Дневной стационар</w:t>
            </w:r>
          </w:p>
        </w:tc>
        <w:tc>
          <w:tcPr>
            <w:tcW w:w="2551" w:type="dxa"/>
            <w:gridSpan w:val="2"/>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0</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0</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0</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0</w:t>
            </w:r>
          </w:p>
        </w:tc>
      </w:tr>
      <w:tr w:rsidR="002D56AD" w:rsidRPr="002D56AD" w:rsidTr="00405948">
        <w:trPr>
          <w:trHeight w:val="63"/>
        </w:trPr>
        <w:tc>
          <w:tcPr>
            <w:tcW w:w="5225" w:type="dxa"/>
            <w:gridSpan w:val="2"/>
            <w:vMerge w:val="restart"/>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b/>
                <w:color w:val="FF0000"/>
              </w:rPr>
            </w:pPr>
            <w:bookmarkStart w:id="5" w:name="z589"/>
            <w:r w:rsidRPr="002D56AD">
              <w:rPr>
                <w:rFonts w:ascii="Times New Roman" w:hAnsi="Times New Roman" w:cs="Times New Roman"/>
                <w:b/>
                <w:color w:val="FF0000"/>
              </w:rPr>
              <w:t>ИТОГО (общее количество коек для оказания услуг в рамках гарантированного объема бесплатной медицинской помощи)</w:t>
            </w:r>
          </w:p>
        </w:tc>
        <w:tc>
          <w:tcPr>
            <w:tcW w:w="1701" w:type="dxa"/>
            <w:tcMar>
              <w:top w:w="15" w:type="dxa"/>
              <w:left w:w="15" w:type="dxa"/>
              <w:bottom w:w="15" w:type="dxa"/>
              <w:right w:w="15" w:type="dxa"/>
            </w:tcMar>
          </w:tcPr>
          <w:p w:rsidR="00405948" w:rsidRPr="002D56AD" w:rsidRDefault="00405948" w:rsidP="00C45898">
            <w:pPr>
              <w:contextualSpacing/>
              <w:jc w:val="center"/>
              <w:rPr>
                <w:rFonts w:ascii="Times New Roman" w:hAnsi="Times New Roman" w:cs="Times New Roman"/>
                <w:color w:val="FF0000"/>
              </w:rPr>
            </w:pPr>
            <w:r w:rsidRPr="002D56AD">
              <w:rPr>
                <w:rFonts w:ascii="Times New Roman" w:hAnsi="Times New Roman" w:cs="Times New Roman"/>
                <w:color w:val="FF0000"/>
              </w:rPr>
              <w:t>Стационарная медицинская помощь</w:t>
            </w:r>
          </w:p>
        </w:tc>
        <w:tc>
          <w:tcPr>
            <w:tcW w:w="850" w:type="dxa"/>
          </w:tcPr>
          <w:p w:rsidR="00405948" w:rsidRPr="002D56AD" w:rsidRDefault="00405948" w:rsidP="00C45898">
            <w:pPr>
              <w:contextualSpacing/>
              <w:jc w:val="center"/>
              <w:rPr>
                <w:rFonts w:ascii="Times New Roman" w:hAnsi="Times New Roman" w:cs="Times New Roman"/>
                <w:b/>
                <w:color w:val="FF0000"/>
              </w:rPr>
            </w:pPr>
          </w:p>
          <w:p w:rsidR="00405948" w:rsidRPr="002D56AD" w:rsidRDefault="00405948" w:rsidP="00C45898">
            <w:pPr>
              <w:contextualSpacing/>
              <w:jc w:val="center"/>
              <w:rPr>
                <w:rFonts w:ascii="Times New Roman" w:hAnsi="Times New Roman" w:cs="Times New Roman"/>
                <w:b/>
                <w:color w:val="FF0000"/>
              </w:rPr>
            </w:pPr>
            <w:r w:rsidRPr="002D56AD">
              <w:rPr>
                <w:rFonts w:ascii="Times New Roman" w:hAnsi="Times New Roman" w:cs="Times New Roman"/>
                <w:b/>
                <w:color w:val="FF0000"/>
              </w:rPr>
              <w:t>125</w:t>
            </w:r>
          </w:p>
        </w:tc>
        <w:bookmarkEnd w:id="5"/>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b/>
                <w:color w:val="FF0000"/>
              </w:rPr>
            </w:pPr>
            <w:r w:rsidRPr="002D56AD">
              <w:rPr>
                <w:rFonts w:ascii="Times New Roman" w:hAnsi="Times New Roman" w:cs="Times New Roman"/>
                <w:b/>
                <w:color w:val="FF0000"/>
              </w:rPr>
              <w:t>125</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b/>
                <w:color w:val="FF0000"/>
              </w:rPr>
            </w:pPr>
            <w:r w:rsidRPr="002D56AD">
              <w:rPr>
                <w:rFonts w:ascii="Times New Roman" w:hAnsi="Times New Roman" w:cs="Times New Roman"/>
                <w:b/>
                <w:color w:val="FF0000"/>
              </w:rPr>
              <w:t>125</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b/>
                <w:color w:val="FF0000"/>
              </w:rPr>
            </w:pPr>
            <w:r w:rsidRPr="002D56AD">
              <w:rPr>
                <w:rFonts w:ascii="Times New Roman" w:hAnsi="Times New Roman" w:cs="Times New Roman"/>
                <w:b/>
                <w:color w:val="FF0000"/>
              </w:rPr>
              <w:t>125</w:t>
            </w:r>
          </w:p>
        </w:tc>
      </w:tr>
      <w:tr w:rsidR="002D56AD" w:rsidRPr="002D56AD" w:rsidTr="00405948">
        <w:trPr>
          <w:trHeight w:val="429"/>
        </w:trPr>
        <w:tc>
          <w:tcPr>
            <w:tcW w:w="5225" w:type="dxa"/>
            <w:gridSpan w:val="2"/>
            <w:vMerge/>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b/>
                <w:color w:val="FF0000"/>
              </w:rPr>
            </w:pPr>
          </w:p>
        </w:tc>
        <w:tc>
          <w:tcPr>
            <w:tcW w:w="1701" w:type="dxa"/>
          </w:tcPr>
          <w:p w:rsidR="00405948" w:rsidRPr="002D56AD" w:rsidRDefault="00405948" w:rsidP="00C45898">
            <w:pPr>
              <w:contextualSpacing/>
              <w:jc w:val="center"/>
              <w:rPr>
                <w:rFonts w:ascii="Times New Roman" w:hAnsi="Times New Roman" w:cs="Times New Roman"/>
                <w:color w:val="FF0000"/>
              </w:rPr>
            </w:pPr>
            <w:proofErr w:type="spellStart"/>
            <w:r w:rsidRPr="002D56AD">
              <w:rPr>
                <w:rFonts w:ascii="Times New Roman" w:hAnsi="Times New Roman" w:cs="Times New Roman"/>
                <w:color w:val="FF0000"/>
              </w:rPr>
              <w:t>Стационарозамещающая</w:t>
            </w:r>
            <w:proofErr w:type="spellEnd"/>
            <w:r w:rsidRPr="002D56AD">
              <w:rPr>
                <w:rFonts w:ascii="Times New Roman" w:hAnsi="Times New Roman" w:cs="Times New Roman"/>
                <w:color w:val="FF0000"/>
              </w:rPr>
              <w:t xml:space="preserve"> помощь</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b/>
                <w:color w:val="FF0000"/>
              </w:rPr>
            </w:pPr>
            <w:r w:rsidRPr="002D56AD">
              <w:rPr>
                <w:rFonts w:ascii="Times New Roman" w:hAnsi="Times New Roman" w:cs="Times New Roman"/>
                <w:b/>
                <w:color w:val="FF0000"/>
              </w:rPr>
              <w:t>39</w:t>
            </w:r>
          </w:p>
        </w:tc>
        <w:tc>
          <w:tcPr>
            <w:tcW w:w="851"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b/>
                <w:color w:val="FF0000"/>
              </w:rPr>
            </w:pPr>
            <w:r w:rsidRPr="002D56AD">
              <w:rPr>
                <w:rFonts w:ascii="Times New Roman" w:hAnsi="Times New Roman" w:cs="Times New Roman"/>
                <w:b/>
                <w:color w:val="FF0000"/>
              </w:rPr>
              <w:t>44</w:t>
            </w:r>
          </w:p>
        </w:tc>
        <w:tc>
          <w:tcPr>
            <w:tcW w:w="850"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b/>
                <w:color w:val="FF0000"/>
              </w:rPr>
            </w:pPr>
            <w:r w:rsidRPr="002D56AD">
              <w:rPr>
                <w:rFonts w:ascii="Times New Roman" w:hAnsi="Times New Roman" w:cs="Times New Roman"/>
                <w:b/>
                <w:color w:val="FF0000"/>
              </w:rPr>
              <w:t>44</w:t>
            </w:r>
          </w:p>
        </w:tc>
        <w:tc>
          <w:tcPr>
            <w:tcW w:w="1087" w:type="dxa"/>
            <w:tcMar>
              <w:top w:w="15" w:type="dxa"/>
              <w:left w:w="15" w:type="dxa"/>
              <w:bottom w:w="15" w:type="dxa"/>
              <w:right w:w="15" w:type="dxa"/>
            </w:tcMar>
            <w:vAlign w:val="center"/>
          </w:tcPr>
          <w:p w:rsidR="00405948" w:rsidRPr="002D56AD" w:rsidRDefault="00405948" w:rsidP="00C45898">
            <w:pPr>
              <w:contextualSpacing/>
              <w:jc w:val="center"/>
              <w:rPr>
                <w:rFonts w:ascii="Times New Roman" w:hAnsi="Times New Roman" w:cs="Times New Roman"/>
                <w:b/>
                <w:color w:val="FF0000"/>
              </w:rPr>
            </w:pPr>
            <w:r w:rsidRPr="002D56AD">
              <w:rPr>
                <w:rFonts w:ascii="Times New Roman" w:hAnsi="Times New Roman" w:cs="Times New Roman"/>
                <w:b/>
                <w:color w:val="FF0000"/>
              </w:rPr>
              <w:t>44</w:t>
            </w:r>
          </w:p>
        </w:tc>
      </w:tr>
    </w:tbl>
    <w:p w:rsidR="00405948" w:rsidRPr="002D56AD" w:rsidRDefault="00405948" w:rsidP="00405948">
      <w:pPr>
        <w:tabs>
          <w:tab w:val="left" w:pos="993"/>
        </w:tabs>
        <w:contextualSpacing/>
        <w:jc w:val="both"/>
        <w:rPr>
          <w:rFonts w:ascii="Times New Roman" w:eastAsia="Times New Roman" w:hAnsi="Times New Roman" w:cs="Times New Roman"/>
          <w:color w:val="FF0000"/>
          <w:sz w:val="28"/>
          <w:szCs w:val="28"/>
        </w:rPr>
      </w:pPr>
    </w:p>
    <w:p w:rsidR="00405948" w:rsidRPr="00D108BF" w:rsidRDefault="00405948" w:rsidP="00405948">
      <w:pPr>
        <w:tabs>
          <w:tab w:val="left" w:pos="993"/>
        </w:tabs>
        <w:ind w:left="709"/>
        <w:contextualSpacing/>
        <w:jc w:val="both"/>
        <w:rPr>
          <w:rFonts w:ascii="Times New Roman" w:eastAsia="Times New Roman" w:hAnsi="Times New Roman" w:cs="Times New Roman"/>
          <w:color w:val="FF0000"/>
          <w:sz w:val="28"/>
          <w:szCs w:val="28"/>
        </w:rPr>
      </w:pPr>
    </w:p>
    <w:p w:rsidR="000503DE" w:rsidRPr="00D108BF" w:rsidRDefault="00A462E3" w:rsidP="000503DE">
      <w:pPr>
        <w:ind w:firstLine="709"/>
        <w:jc w:val="both"/>
        <w:rPr>
          <w:rFonts w:ascii="Times New Roman" w:eastAsia="Times New Roman" w:hAnsi="Times New Roman" w:cs="Times New Roman"/>
          <w:color w:val="FF0000"/>
          <w:sz w:val="28"/>
          <w:szCs w:val="28"/>
          <w:lang w:val="kk-KZ"/>
        </w:rPr>
      </w:pPr>
      <w:r w:rsidRPr="00D108BF">
        <w:rPr>
          <w:rFonts w:ascii="Times New Roman" w:eastAsia="Times New Roman" w:hAnsi="Times New Roman" w:cs="Times New Roman"/>
          <w:color w:val="FF0000"/>
          <w:sz w:val="28"/>
          <w:szCs w:val="28"/>
        </w:rPr>
        <w:t>Увеличение</w:t>
      </w:r>
      <w:r w:rsidR="000503DE" w:rsidRPr="00D108BF">
        <w:rPr>
          <w:rFonts w:ascii="Times New Roman" w:eastAsia="Times New Roman" w:hAnsi="Times New Roman" w:cs="Times New Roman"/>
          <w:color w:val="FF0000"/>
          <w:sz w:val="28"/>
          <w:szCs w:val="28"/>
        </w:rPr>
        <w:t xml:space="preserve"> показателя </w:t>
      </w:r>
      <w:r w:rsidR="00856C5F">
        <w:rPr>
          <w:rFonts w:ascii="Times New Roman" w:eastAsia="Times New Roman" w:hAnsi="Times New Roman" w:cs="Times New Roman"/>
          <w:color w:val="FF0000"/>
          <w:sz w:val="28"/>
          <w:szCs w:val="28"/>
          <w:lang w:val="kk-KZ"/>
        </w:rPr>
        <w:t xml:space="preserve">занятости </w:t>
      </w:r>
      <w:proofErr w:type="gramStart"/>
      <w:r w:rsidR="00856C5F">
        <w:rPr>
          <w:rFonts w:ascii="Times New Roman" w:eastAsia="Times New Roman" w:hAnsi="Times New Roman" w:cs="Times New Roman"/>
          <w:color w:val="FF0000"/>
          <w:sz w:val="28"/>
          <w:szCs w:val="28"/>
          <w:lang w:val="kk-KZ"/>
        </w:rPr>
        <w:t xml:space="preserve">койки </w:t>
      </w:r>
      <w:r w:rsidR="000503DE" w:rsidRPr="00D108BF">
        <w:rPr>
          <w:rFonts w:ascii="Times New Roman" w:eastAsia="Times New Roman" w:hAnsi="Times New Roman" w:cs="Times New Roman"/>
          <w:color w:val="FF0000"/>
          <w:sz w:val="28"/>
          <w:szCs w:val="28"/>
        </w:rPr>
        <w:t xml:space="preserve"> в</w:t>
      </w:r>
      <w:proofErr w:type="gramEnd"/>
      <w:r w:rsidR="000503DE" w:rsidRPr="00D108BF">
        <w:rPr>
          <w:rFonts w:ascii="Times New Roman" w:eastAsia="Times New Roman" w:hAnsi="Times New Roman" w:cs="Times New Roman"/>
          <w:color w:val="FF0000"/>
          <w:sz w:val="28"/>
          <w:szCs w:val="28"/>
        </w:rPr>
        <w:t xml:space="preserve"> 20</w:t>
      </w:r>
      <w:r w:rsidR="00452DBD">
        <w:rPr>
          <w:rFonts w:ascii="Times New Roman" w:eastAsia="Times New Roman" w:hAnsi="Times New Roman" w:cs="Times New Roman"/>
          <w:color w:val="FF0000"/>
          <w:sz w:val="28"/>
          <w:szCs w:val="28"/>
          <w:lang w:val="kk-KZ"/>
        </w:rPr>
        <w:t>21</w:t>
      </w:r>
      <w:r w:rsidR="000503DE" w:rsidRPr="00D108BF">
        <w:rPr>
          <w:rFonts w:ascii="Times New Roman" w:eastAsia="Times New Roman" w:hAnsi="Times New Roman" w:cs="Times New Roman"/>
          <w:color w:val="FF0000"/>
          <w:sz w:val="28"/>
          <w:szCs w:val="28"/>
          <w:lang w:val="kk-KZ"/>
        </w:rPr>
        <w:t xml:space="preserve"> году</w:t>
      </w:r>
      <w:r w:rsidRPr="00D108BF">
        <w:rPr>
          <w:rFonts w:ascii="Times New Roman" w:eastAsia="Times New Roman" w:hAnsi="Times New Roman" w:cs="Times New Roman"/>
          <w:color w:val="FF0000"/>
          <w:sz w:val="28"/>
          <w:szCs w:val="28"/>
          <w:lang w:val="kk-KZ"/>
        </w:rPr>
        <w:t xml:space="preserve"> </w:t>
      </w:r>
      <w:r w:rsidR="000503DE" w:rsidRPr="00D108BF">
        <w:rPr>
          <w:rFonts w:ascii="Times New Roman" w:eastAsia="Times New Roman" w:hAnsi="Times New Roman" w:cs="Times New Roman"/>
          <w:color w:val="FF0000"/>
          <w:sz w:val="28"/>
          <w:szCs w:val="28"/>
        </w:rPr>
        <w:t xml:space="preserve"> </w:t>
      </w:r>
      <w:r w:rsidR="000503DE" w:rsidRPr="00D108BF">
        <w:rPr>
          <w:rFonts w:ascii="Times New Roman" w:eastAsia="Times New Roman" w:hAnsi="Times New Roman" w:cs="Times New Roman"/>
          <w:color w:val="FF0000"/>
          <w:sz w:val="28"/>
          <w:szCs w:val="28"/>
          <w:lang w:val="kk-KZ"/>
        </w:rPr>
        <w:t xml:space="preserve"> связано с </w:t>
      </w:r>
      <w:r w:rsidR="00856C5F">
        <w:rPr>
          <w:rFonts w:ascii="Times New Roman" w:eastAsia="Times New Roman" w:hAnsi="Times New Roman" w:cs="Times New Roman"/>
          <w:color w:val="FF0000"/>
          <w:sz w:val="28"/>
          <w:szCs w:val="28"/>
          <w:lang w:val="kk-KZ"/>
        </w:rPr>
        <w:t xml:space="preserve">возобновлением работы профильных отделений которые в 2020 году работали не в полную мощность </w:t>
      </w:r>
      <w:r w:rsidR="000503DE" w:rsidRPr="00D108BF">
        <w:rPr>
          <w:rFonts w:ascii="Times New Roman" w:eastAsia="Times New Roman" w:hAnsi="Times New Roman" w:cs="Times New Roman"/>
          <w:color w:val="FF0000"/>
          <w:sz w:val="28"/>
          <w:szCs w:val="28"/>
          <w:lang w:val="kk-KZ"/>
        </w:rPr>
        <w:t>.</w:t>
      </w:r>
    </w:p>
    <w:p w:rsidR="000503DE" w:rsidRPr="00D108BF" w:rsidRDefault="000503DE" w:rsidP="000503DE">
      <w:pPr>
        <w:ind w:firstLine="709"/>
        <w:jc w:val="both"/>
        <w:rPr>
          <w:rFonts w:ascii="Times New Roman" w:eastAsia="Times New Roman" w:hAnsi="Times New Roman" w:cs="Times New Roman"/>
          <w:color w:val="FF0000"/>
          <w:sz w:val="28"/>
          <w:szCs w:val="28"/>
          <w:lang w:val="kk-KZ"/>
        </w:rPr>
      </w:pPr>
      <w:r w:rsidRPr="00D108BF">
        <w:rPr>
          <w:rFonts w:ascii="Times New Roman" w:eastAsia="Times New Roman" w:hAnsi="Times New Roman" w:cs="Times New Roman"/>
          <w:color w:val="FF0000"/>
          <w:sz w:val="28"/>
          <w:szCs w:val="28"/>
          <w:lang w:val="kk-KZ"/>
        </w:rPr>
        <w:t xml:space="preserve">В связи </w:t>
      </w:r>
      <w:r w:rsidR="00383196" w:rsidRPr="00D108BF">
        <w:rPr>
          <w:rFonts w:ascii="Times New Roman" w:hAnsi="Times New Roman"/>
          <w:color w:val="FF0000"/>
          <w:sz w:val="28"/>
          <w:szCs w:val="28"/>
        </w:rPr>
        <w:t>с объявлением Всемирной орга</w:t>
      </w:r>
      <w:r w:rsidR="00856C5F">
        <w:rPr>
          <w:rFonts w:ascii="Times New Roman" w:hAnsi="Times New Roman"/>
          <w:color w:val="FF0000"/>
          <w:sz w:val="28"/>
          <w:szCs w:val="28"/>
        </w:rPr>
        <w:t xml:space="preserve">низацией здравоохранения </w:t>
      </w:r>
      <w:proofErr w:type="spellStart"/>
      <w:r w:rsidR="00383196" w:rsidRPr="00D108BF">
        <w:rPr>
          <w:rFonts w:ascii="Times New Roman" w:hAnsi="Times New Roman"/>
          <w:color w:val="FF0000"/>
          <w:sz w:val="28"/>
          <w:szCs w:val="28"/>
        </w:rPr>
        <w:t>коронавируса</w:t>
      </w:r>
      <w:proofErr w:type="spellEnd"/>
      <w:r w:rsidR="00856C5F">
        <w:rPr>
          <w:rFonts w:ascii="Times New Roman" w:hAnsi="Times New Roman"/>
          <w:color w:val="FF0000"/>
          <w:sz w:val="28"/>
          <w:szCs w:val="28"/>
        </w:rPr>
        <w:t xml:space="preserve"> COVID-19 пандемией, в период с февраля </w:t>
      </w:r>
      <w:r w:rsidR="00856C5F">
        <w:rPr>
          <w:rFonts w:ascii="Times New Roman" w:hAnsi="Times New Roman"/>
          <w:color w:val="FF0000"/>
          <w:sz w:val="28"/>
          <w:szCs w:val="28"/>
          <w:lang w:val="kk-KZ"/>
        </w:rPr>
        <w:t xml:space="preserve"> по ноябрь</w:t>
      </w:r>
      <w:r w:rsidR="00FD7227">
        <w:rPr>
          <w:rFonts w:ascii="Times New Roman" w:hAnsi="Times New Roman"/>
          <w:color w:val="FF0000"/>
          <w:sz w:val="28"/>
          <w:szCs w:val="28"/>
          <w:lang w:val="kk-KZ"/>
        </w:rPr>
        <w:t xml:space="preserve"> 2021</w:t>
      </w:r>
      <w:r w:rsidR="007817A9">
        <w:rPr>
          <w:rFonts w:ascii="Times New Roman" w:hAnsi="Times New Roman"/>
          <w:color w:val="FF0000"/>
          <w:sz w:val="28"/>
          <w:szCs w:val="28"/>
          <w:lang w:val="kk-KZ"/>
        </w:rPr>
        <w:t xml:space="preserve"> года для лечения больных коронавирусной инфекцией </w:t>
      </w:r>
      <w:r w:rsidR="00856C5F">
        <w:rPr>
          <w:rFonts w:ascii="Times New Roman" w:hAnsi="Times New Roman"/>
          <w:color w:val="FF0000"/>
          <w:sz w:val="28"/>
          <w:szCs w:val="28"/>
          <w:lang w:val="kk-KZ"/>
        </w:rPr>
        <w:t>были дополнительно развернуты койки КВИ 1 (</w:t>
      </w:r>
      <w:r w:rsidR="007817A9">
        <w:rPr>
          <w:rFonts w:ascii="Times New Roman" w:hAnsi="Times New Roman"/>
          <w:color w:val="FF0000"/>
          <w:sz w:val="28"/>
          <w:szCs w:val="28"/>
          <w:lang w:val="kk-KZ"/>
        </w:rPr>
        <w:t>использовались имеющиеся инфекционные койки в количестве 20 ,в связи с увеличением количест</w:t>
      </w:r>
      <w:r w:rsidR="00FD7227">
        <w:rPr>
          <w:rFonts w:ascii="Times New Roman" w:hAnsi="Times New Roman"/>
          <w:color w:val="FF0000"/>
          <w:sz w:val="28"/>
          <w:szCs w:val="28"/>
          <w:lang w:val="kk-KZ"/>
        </w:rPr>
        <w:t>ва больных с июня по август 2021</w:t>
      </w:r>
      <w:r w:rsidR="007817A9">
        <w:rPr>
          <w:rFonts w:ascii="Times New Roman" w:hAnsi="Times New Roman"/>
          <w:color w:val="FF0000"/>
          <w:sz w:val="28"/>
          <w:szCs w:val="28"/>
          <w:lang w:val="kk-KZ"/>
        </w:rPr>
        <w:t xml:space="preserve"> года перепрофилированы 35 коек терапевтического отделения </w:t>
      </w:r>
      <w:r w:rsidR="00467EA6">
        <w:rPr>
          <w:rFonts w:ascii="Times New Roman" w:hAnsi="Times New Roman"/>
          <w:color w:val="FF0000"/>
          <w:sz w:val="28"/>
          <w:szCs w:val="28"/>
          <w:lang w:val="kk-KZ"/>
        </w:rPr>
        <w:t xml:space="preserve">и </w:t>
      </w:r>
      <w:r w:rsidR="00FD7227">
        <w:rPr>
          <w:rFonts w:ascii="Times New Roman" w:hAnsi="Times New Roman"/>
          <w:color w:val="FF0000"/>
          <w:sz w:val="28"/>
          <w:szCs w:val="28"/>
          <w:lang w:val="kk-KZ"/>
        </w:rPr>
        <w:t xml:space="preserve">дополнительно развернуты 45 </w:t>
      </w:r>
      <w:r w:rsidR="00467EA6">
        <w:rPr>
          <w:rFonts w:ascii="Times New Roman" w:hAnsi="Times New Roman"/>
          <w:color w:val="FF0000"/>
          <w:sz w:val="28"/>
          <w:szCs w:val="28"/>
          <w:lang w:val="kk-KZ"/>
        </w:rPr>
        <w:t xml:space="preserve">коек итого </w:t>
      </w:r>
      <w:r w:rsidR="00FD7227">
        <w:rPr>
          <w:rFonts w:ascii="Times New Roman" w:eastAsia="Times New Roman" w:hAnsi="Times New Roman" w:cs="Times New Roman"/>
          <w:color w:val="FF0000"/>
          <w:sz w:val="28"/>
          <w:szCs w:val="28"/>
          <w:lang w:val="kk-KZ"/>
        </w:rPr>
        <w:t xml:space="preserve"> 100</w:t>
      </w:r>
      <w:r w:rsidRPr="00D108BF">
        <w:rPr>
          <w:rFonts w:ascii="Times New Roman" w:eastAsia="Times New Roman" w:hAnsi="Times New Roman" w:cs="Times New Roman"/>
          <w:color w:val="FF0000"/>
          <w:sz w:val="28"/>
          <w:szCs w:val="28"/>
          <w:lang w:val="kk-KZ"/>
        </w:rPr>
        <w:t xml:space="preserve"> коек инфекционного профиля для </w:t>
      </w:r>
      <w:r w:rsidRPr="00D108BF">
        <w:rPr>
          <w:rFonts w:ascii="Times New Roman" w:eastAsia="Times New Roman" w:hAnsi="Times New Roman" w:cs="Times New Roman"/>
          <w:color w:val="FF0000"/>
          <w:sz w:val="28"/>
          <w:szCs w:val="28"/>
          <w:lang w:val="kk-KZ"/>
        </w:rPr>
        <w:lastRenderedPageBreak/>
        <w:t>лечения пациентов с КВИ на осн</w:t>
      </w:r>
      <w:r w:rsidR="00383196" w:rsidRPr="00D108BF">
        <w:rPr>
          <w:rFonts w:ascii="Times New Roman" w:eastAsia="Times New Roman" w:hAnsi="Times New Roman" w:cs="Times New Roman"/>
          <w:color w:val="FF0000"/>
          <w:sz w:val="28"/>
          <w:szCs w:val="28"/>
          <w:lang w:val="kk-KZ"/>
        </w:rPr>
        <w:t>о</w:t>
      </w:r>
      <w:r w:rsidRPr="00D108BF">
        <w:rPr>
          <w:rFonts w:ascii="Times New Roman" w:eastAsia="Times New Roman" w:hAnsi="Times New Roman" w:cs="Times New Roman"/>
          <w:color w:val="FF0000"/>
          <w:sz w:val="28"/>
          <w:szCs w:val="28"/>
          <w:lang w:val="kk-KZ"/>
        </w:rPr>
        <w:t xml:space="preserve">вании приказа УЗ Алматинской области. </w:t>
      </w:r>
      <w:r w:rsidR="00C915EE" w:rsidRPr="00D108BF">
        <w:rPr>
          <w:rFonts w:ascii="Times New Roman" w:eastAsia="Times New Roman" w:hAnsi="Times New Roman" w:cs="Times New Roman"/>
          <w:color w:val="FF0000"/>
          <w:sz w:val="28"/>
          <w:szCs w:val="28"/>
          <w:lang w:val="kk-KZ"/>
        </w:rPr>
        <w:t>Из госпитализированных</w:t>
      </w:r>
      <w:r w:rsidR="008C0317">
        <w:rPr>
          <w:rFonts w:ascii="Times New Roman" w:eastAsia="Times New Roman" w:hAnsi="Times New Roman" w:cs="Times New Roman"/>
          <w:color w:val="FF0000"/>
          <w:sz w:val="28"/>
          <w:szCs w:val="28"/>
          <w:lang w:val="kk-KZ"/>
        </w:rPr>
        <w:t xml:space="preserve"> в провизорное отделение </w:t>
      </w:r>
      <w:r w:rsidR="00C915EE" w:rsidRPr="00D108BF">
        <w:rPr>
          <w:rFonts w:ascii="Times New Roman" w:eastAsia="Times New Roman" w:hAnsi="Times New Roman" w:cs="Times New Roman"/>
          <w:color w:val="FF0000"/>
          <w:sz w:val="28"/>
          <w:szCs w:val="28"/>
          <w:lang w:val="kk-KZ"/>
        </w:rPr>
        <w:t xml:space="preserve"> в общей численно</w:t>
      </w:r>
      <w:r w:rsidR="00856C5F">
        <w:rPr>
          <w:rFonts w:ascii="Times New Roman" w:eastAsia="Times New Roman" w:hAnsi="Times New Roman" w:cs="Times New Roman"/>
          <w:color w:val="FF0000"/>
          <w:sz w:val="28"/>
          <w:szCs w:val="28"/>
          <w:lang w:val="kk-KZ"/>
        </w:rPr>
        <w:t>сти 945</w:t>
      </w:r>
      <w:r w:rsidR="00C915EE" w:rsidRPr="00D108BF">
        <w:rPr>
          <w:rFonts w:ascii="Times New Roman" w:eastAsia="Times New Roman" w:hAnsi="Times New Roman" w:cs="Times New Roman"/>
          <w:color w:val="FF0000"/>
          <w:sz w:val="28"/>
          <w:szCs w:val="28"/>
          <w:lang w:val="kk-KZ"/>
        </w:rPr>
        <w:t xml:space="preserve"> человек, п</w:t>
      </w:r>
      <w:r w:rsidR="008C0317">
        <w:rPr>
          <w:rFonts w:ascii="Times New Roman" w:eastAsia="Times New Roman" w:hAnsi="Times New Roman" w:cs="Times New Roman"/>
          <w:color w:val="FF0000"/>
          <w:sz w:val="28"/>
          <w:szCs w:val="28"/>
          <w:lang w:val="kk-KZ"/>
        </w:rPr>
        <w:t xml:space="preserve">ролечено </w:t>
      </w:r>
      <w:r w:rsidR="00FD7227">
        <w:rPr>
          <w:rFonts w:ascii="Times New Roman" w:eastAsia="Times New Roman" w:hAnsi="Times New Roman" w:cs="Times New Roman"/>
          <w:color w:val="FF0000"/>
          <w:sz w:val="28"/>
          <w:szCs w:val="28"/>
          <w:lang w:val="kk-KZ"/>
        </w:rPr>
        <w:t>945</w:t>
      </w:r>
      <w:r w:rsidRPr="00D108BF">
        <w:rPr>
          <w:rFonts w:ascii="Times New Roman" w:eastAsia="Times New Roman" w:hAnsi="Times New Roman" w:cs="Times New Roman"/>
          <w:color w:val="FF0000"/>
          <w:sz w:val="28"/>
          <w:szCs w:val="28"/>
          <w:lang w:val="kk-KZ"/>
        </w:rPr>
        <w:t xml:space="preserve"> пациентов, </w:t>
      </w:r>
      <w:r w:rsidR="00C915EE" w:rsidRPr="00D108BF">
        <w:rPr>
          <w:rFonts w:ascii="Times New Roman" w:eastAsia="Times New Roman" w:hAnsi="Times New Roman" w:cs="Times New Roman"/>
          <w:color w:val="FF0000"/>
          <w:sz w:val="28"/>
          <w:szCs w:val="28"/>
          <w:lang w:val="kk-KZ"/>
        </w:rPr>
        <w:t xml:space="preserve">число </w:t>
      </w:r>
      <w:r w:rsidRPr="00D108BF">
        <w:rPr>
          <w:rFonts w:ascii="Times New Roman" w:eastAsia="Times New Roman" w:hAnsi="Times New Roman" w:cs="Times New Roman"/>
          <w:color w:val="FF0000"/>
          <w:sz w:val="28"/>
          <w:szCs w:val="28"/>
          <w:lang w:val="kk-KZ"/>
        </w:rPr>
        <w:t>умерши</w:t>
      </w:r>
      <w:r w:rsidR="00C915EE" w:rsidRPr="00D108BF">
        <w:rPr>
          <w:rFonts w:ascii="Times New Roman" w:eastAsia="Times New Roman" w:hAnsi="Times New Roman" w:cs="Times New Roman"/>
          <w:color w:val="FF0000"/>
          <w:sz w:val="28"/>
          <w:szCs w:val="28"/>
          <w:lang w:val="kk-KZ"/>
        </w:rPr>
        <w:t>х</w:t>
      </w:r>
      <w:r w:rsidR="00856C5F">
        <w:rPr>
          <w:rFonts w:ascii="Times New Roman" w:eastAsia="Times New Roman" w:hAnsi="Times New Roman" w:cs="Times New Roman"/>
          <w:color w:val="FF0000"/>
          <w:sz w:val="28"/>
          <w:szCs w:val="28"/>
          <w:lang w:val="kk-KZ"/>
        </w:rPr>
        <w:t xml:space="preserve"> – 8 </w:t>
      </w:r>
      <w:r w:rsidR="00467EA6">
        <w:rPr>
          <w:rFonts w:ascii="Times New Roman" w:eastAsia="Times New Roman" w:hAnsi="Times New Roman" w:cs="Times New Roman"/>
          <w:color w:val="FF0000"/>
          <w:sz w:val="28"/>
          <w:szCs w:val="28"/>
          <w:lang w:val="kk-KZ"/>
        </w:rPr>
        <w:t xml:space="preserve">,из них </w:t>
      </w:r>
      <w:r w:rsidR="00C915EE" w:rsidRPr="00D108BF">
        <w:rPr>
          <w:rFonts w:ascii="Times New Roman" w:eastAsia="Times New Roman" w:hAnsi="Times New Roman" w:cs="Times New Roman"/>
          <w:color w:val="FF0000"/>
          <w:sz w:val="28"/>
          <w:szCs w:val="28"/>
          <w:lang w:val="kk-KZ"/>
        </w:rPr>
        <w:t xml:space="preserve"> Ими</w:t>
      </w:r>
      <w:r w:rsidRPr="00D108BF">
        <w:rPr>
          <w:rFonts w:ascii="Times New Roman" w:eastAsia="Times New Roman" w:hAnsi="Times New Roman" w:cs="Times New Roman"/>
          <w:color w:val="FF0000"/>
          <w:sz w:val="28"/>
          <w:szCs w:val="28"/>
          <w:lang w:val="kk-KZ"/>
        </w:rPr>
        <w:t xml:space="preserve"> проведено койко дн</w:t>
      </w:r>
      <w:r w:rsidR="00C915EE" w:rsidRPr="00D108BF">
        <w:rPr>
          <w:rFonts w:ascii="Times New Roman" w:eastAsia="Times New Roman" w:hAnsi="Times New Roman" w:cs="Times New Roman"/>
          <w:color w:val="FF0000"/>
          <w:sz w:val="28"/>
          <w:szCs w:val="28"/>
          <w:lang w:val="kk-KZ"/>
        </w:rPr>
        <w:t>ей</w:t>
      </w:r>
      <w:r w:rsidR="008C0317">
        <w:rPr>
          <w:rFonts w:ascii="Times New Roman" w:eastAsia="Times New Roman" w:hAnsi="Times New Roman" w:cs="Times New Roman"/>
          <w:color w:val="FF0000"/>
          <w:sz w:val="28"/>
          <w:szCs w:val="28"/>
          <w:lang w:val="kk-KZ"/>
        </w:rPr>
        <w:t xml:space="preserve"> – </w:t>
      </w:r>
      <w:r w:rsidR="00856C5F">
        <w:rPr>
          <w:rFonts w:ascii="Times New Roman" w:eastAsia="Times New Roman" w:hAnsi="Times New Roman" w:cs="Times New Roman"/>
          <w:color w:val="FF0000"/>
          <w:sz w:val="28"/>
          <w:szCs w:val="28"/>
          <w:lang w:val="kk-KZ"/>
        </w:rPr>
        <w:t>8131</w:t>
      </w:r>
      <w:r w:rsidR="00C915EE" w:rsidRPr="00D108BF">
        <w:rPr>
          <w:rFonts w:ascii="Times New Roman" w:eastAsia="Times New Roman" w:hAnsi="Times New Roman" w:cs="Times New Roman"/>
          <w:color w:val="FF0000"/>
          <w:sz w:val="28"/>
          <w:szCs w:val="28"/>
          <w:lang w:val="kk-KZ"/>
        </w:rPr>
        <w:t>;</w:t>
      </w:r>
      <w:r w:rsidRPr="00D108BF">
        <w:rPr>
          <w:rFonts w:ascii="Times New Roman" w:eastAsia="Times New Roman" w:hAnsi="Times New Roman" w:cs="Times New Roman"/>
          <w:color w:val="FF0000"/>
          <w:sz w:val="28"/>
          <w:szCs w:val="28"/>
          <w:lang w:val="kk-KZ"/>
        </w:rPr>
        <w:t xml:space="preserve"> оборот коек </w:t>
      </w:r>
      <w:r w:rsidR="00C915EE" w:rsidRPr="00D108BF">
        <w:rPr>
          <w:rFonts w:ascii="Times New Roman" w:eastAsia="Times New Roman" w:hAnsi="Times New Roman" w:cs="Times New Roman"/>
          <w:color w:val="FF0000"/>
          <w:sz w:val="28"/>
          <w:szCs w:val="28"/>
          <w:lang w:val="kk-KZ"/>
        </w:rPr>
        <w:t xml:space="preserve">составил </w:t>
      </w:r>
      <w:r w:rsidR="00856C5F">
        <w:rPr>
          <w:rFonts w:ascii="Times New Roman" w:eastAsia="Times New Roman" w:hAnsi="Times New Roman" w:cs="Times New Roman"/>
          <w:color w:val="FF0000"/>
          <w:sz w:val="28"/>
          <w:szCs w:val="28"/>
          <w:lang w:val="kk-KZ"/>
        </w:rPr>
        <w:t>23,8</w:t>
      </w:r>
      <w:r w:rsidR="00C915EE" w:rsidRPr="00D108BF">
        <w:rPr>
          <w:rFonts w:ascii="Times New Roman" w:eastAsia="Times New Roman" w:hAnsi="Times New Roman" w:cs="Times New Roman"/>
          <w:color w:val="FF0000"/>
          <w:sz w:val="28"/>
          <w:szCs w:val="28"/>
          <w:lang w:val="kk-KZ"/>
        </w:rPr>
        <w:t>;</w:t>
      </w:r>
      <w:r w:rsidR="00856C5F">
        <w:rPr>
          <w:rFonts w:ascii="Times New Roman" w:eastAsia="Times New Roman" w:hAnsi="Times New Roman" w:cs="Times New Roman"/>
          <w:color w:val="FF0000"/>
          <w:sz w:val="28"/>
          <w:szCs w:val="28"/>
          <w:lang w:val="kk-KZ"/>
        </w:rPr>
        <w:t xml:space="preserve"> работа койки – 203,2</w:t>
      </w:r>
      <w:r w:rsidR="00C915EE" w:rsidRPr="00D108BF">
        <w:rPr>
          <w:rFonts w:ascii="Times New Roman" w:eastAsia="Times New Roman" w:hAnsi="Times New Roman" w:cs="Times New Roman"/>
          <w:color w:val="FF0000"/>
          <w:sz w:val="28"/>
          <w:szCs w:val="28"/>
          <w:lang w:val="kk-KZ"/>
        </w:rPr>
        <w:t>;</w:t>
      </w:r>
      <w:r w:rsidRPr="00D108BF">
        <w:rPr>
          <w:rFonts w:ascii="Times New Roman" w:eastAsia="Times New Roman" w:hAnsi="Times New Roman" w:cs="Times New Roman"/>
          <w:color w:val="FF0000"/>
          <w:sz w:val="28"/>
          <w:szCs w:val="28"/>
          <w:lang w:val="kk-KZ"/>
        </w:rPr>
        <w:t xml:space="preserve"> процент летальности -</w:t>
      </w:r>
      <w:r w:rsidR="00856C5F">
        <w:rPr>
          <w:rFonts w:ascii="Times New Roman" w:eastAsia="Times New Roman" w:hAnsi="Times New Roman" w:cs="Times New Roman"/>
          <w:color w:val="FF0000"/>
          <w:sz w:val="28"/>
          <w:szCs w:val="28"/>
          <w:lang w:val="kk-KZ"/>
        </w:rPr>
        <w:t>0,8</w:t>
      </w:r>
      <w:r w:rsidR="00C915EE" w:rsidRPr="00D108BF">
        <w:rPr>
          <w:rFonts w:ascii="Times New Roman" w:eastAsia="Times New Roman" w:hAnsi="Times New Roman" w:cs="Times New Roman"/>
          <w:color w:val="FF0000"/>
          <w:sz w:val="28"/>
          <w:szCs w:val="28"/>
          <w:lang w:val="kk-KZ"/>
        </w:rPr>
        <w:t>.</w:t>
      </w:r>
    </w:p>
    <w:p w:rsidR="006F7212" w:rsidRDefault="006F7212" w:rsidP="000503DE">
      <w:pPr>
        <w:widowControl w:val="0"/>
        <w:tabs>
          <w:tab w:val="left" w:pos="0"/>
        </w:tabs>
        <w:ind w:firstLine="709"/>
        <w:jc w:val="both"/>
        <w:rPr>
          <w:rFonts w:ascii="Times New Roman" w:eastAsia="Times New Roman" w:hAnsi="Times New Roman"/>
          <w:b/>
          <w:spacing w:val="1"/>
          <w:kern w:val="16"/>
          <w:sz w:val="28"/>
          <w:szCs w:val="28"/>
        </w:rPr>
      </w:pPr>
    </w:p>
    <w:p w:rsidR="000503DE" w:rsidRPr="00761761" w:rsidRDefault="000503DE" w:rsidP="000503DE">
      <w:pPr>
        <w:widowControl w:val="0"/>
        <w:tabs>
          <w:tab w:val="left" w:pos="0"/>
        </w:tabs>
        <w:ind w:firstLine="709"/>
        <w:jc w:val="both"/>
        <w:rPr>
          <w:rFonts w:ascii="Times New Roman" w:eastAsia="Times New Roman" w:hAnsi="Times New Roman"/>
          <w:b/>
          <w:spacing w:val="1"/>
          <w:kern w:val="16"/>
          <w:sz w:val="28"/>
          <w:szCs w:val="28"/>
        </w:rPr>
      </w:pPr>
      <w:r w:rsidRPr="00761761">
        <w:rPr>
          <w:rFonts w:ascii="Times New Roman" w:eastAsia="Times New Roman" w:hAnsi="Times New Roman"/>
          <w:b/>
          <w:spacing w:val="1"/>
          <w:kern w:val="16"/>
          <w:sz w:val="28"/>
          <w:szCs w:val="28"/>
        </w:rPr>
        <w:t>Доля охвата населения медицинскими услугами.</w:t>
      </w:r>
    </w:p>
    <w:p w:rsidR="000503DE" w:rsidRDefault="00D108BF" w:rsidP="000503DE">
      <w:pPr>
        <w:pStyle w:val="a8"/>
        <w:spacing w:after="0"/>
        <w:ind w:firstLine="709"/>
        <w:jc w:val="both"/>
        <w:rPr>
          <w:color w:val="FF0000"/>
          <w:sz w:val="28"/>
          <w:szCs w:val="28"/>
        </w:rPr>
      </w:pPr>
      <w:r>
        <w:rPr>
          <w:color w:val="FF0000"/>
          <w:sz w:val="28"/>
          <w:szCs w:val="28"/>
        </w:rPr>
        <w:t xml:space="preserve">Основные показатели работы стационара </w:t>
      </w:r>
      <w:r>
        <w:rPr>
          <w:color w:val="FF0000"/>
          <w:sz w:val="28"/>
          <w:szCs w:val="28"/>
          <w:lang w:val="kk-KZ"/>
        </w:rPr>
        <w:t xml:space="preserve">Коксуской </w:t>
      </w:r>
      <w:proofErr w:type="gramStart"/>
      <w:r>
        <w:rPr>
          <w:color w:val="FF0000"/>
          <w:sz w:val="28"/>
          <w:szCs w:val="28"/>
          <w:lang w:val="kk-KZ"/>
        </w:rPr>
        <w:t xml:space="preserve">ЦРБ </w:t>
      </w:r>
      <w:r w:rsidR="007419B9">
        <w:rPr>
          <w:color w:val="FF0000"/>
          <w:sz w:val="28"/>
          <w:szCs w:val="28"/>
        </w:rPr>
        <w:t xml:space="preserve"> показаны</w:t>
      </w:r>
      <w:proofErr w:type="gramEnd"/>
      <w:r w:rsidR="007419B9">
        <w:rPr>
          <w:color w:val="FF0000"/>
          <w:sz w:val="28"/>
          <w:szCs w:val="28"/>
        </w:rPr>
        <w:t xml:space="preserve"> </w:t>
      </w:r>
      <w:r w:rsidR="000503DE" w:rsidRPr="00D108BF">
        <w:rPr>
          <w:color w:val="FF0000"/>
          <w:sz w:val="28"/>
          <w:szCs w:val="28"/>
        </w:rPr>
        <w:t xml:space="preserve"> в таблице. </w:t>
      </w:r>
    </w:p>
    <w:tbl>
      <w:tblPr>
        <w:tblStyle w:val="a5"/>
        <w:tblW w:w="5000" w:type="pct"/>
        <w:tblLook w:val="04A0" w:firstRow="1" w:lastRow="0" w:firstColumn="1" w:lastColumn="0" w:noHBand="0" w:noVBand="1"/>
      </w:tblPr>
      <w:tblGrid>
        <w:gridCol w:w="4374"/>
        <w:gridCol w:w="1323"/>
        <w:gridCol w:w="1457"/>
        <w:gridCol w:w="1167"/>
        <w:gridCol w:w="1167"/>
      </w:tblGrid>
      <w:tr w:rsidR="006E09B7" w:rsidRPr="00B4235C" w:rsidTr="00336375">
        <w:trPr>
          <w:trHeight w:val="283"/>
        </w:trPr>
        <w:tc>
          <w:tcPr>
            <w:tcW w:w="5000" w:type="pct"/>
            <w:gridSpan w:val="5"/>
          </w:tcPr>
          <w:p w:rsidR="006E09B7" w:rsidRPr="00B4235C" w:rsidRDefault="006E09B7" w:rsidP="00336375">
            <w:pPr>
              <w:pStyle w:val="a8"/>
              <w:spacing w:after="0"/>
              <w:jc w:val="center"/>
              <w:rPr>
                <w:color w:val="FF0000"/>
                <w:sz w:val="20"/>
                <w:szCs w:val="10"/>
              </w:rPr>
            </w:pPr>
            <w:r w:rsidRPr="00B4235C">
              <w:rPr>
                <w:b/>
                <w:color w:val="FF0000"/>
                <w:sz w:val="22"/>
                <w:szCs w:val="22"/>
              </w:rPr>
              <w:t>Показатели МО</w:t>
            </w:r>
          </w:p>
        </w:tc>
      </w:tr>
      <w:tr w:rsidR="006E09B7" w:rsidRPr="00B4235C" w:rsidTr="00336375">
        <w:tc>
          <w:tcPr>
            <w:tcW w:w="2305" w:type="pct"/>
          </w:tcPr>
          <w:p w:rsidR="006E09B7" w:rsidRPr="00B4235C" w:rsidRDefault="006E09B7" w:rsidP="00336375">
            <w:pPr>
              <w:rPr>
                <w:b/>
                <w:color w:val="FF0000"/>
                <w:sz w:val="22"/>
                <w:szCs w:val="22"/>
              </w:rPr>
            </w:pPr>
            <w:r w:rsidRPr="00B4235C">
              <w:rPr>
                <w:b/>
                <w:color w:val="FF0000"/>
                <w:sz w:val="22"/>
                <w:szCs w:val="22"/>
              </w:rPr>
              <w:t>Показатели</w:t>
            </w:r>
          </w:p>
        </w:tc>
        <w:tc>
          <w:tcPr>
            <w:tcW w:w="697" w:type="pct"/>
          </w:tcPr>
          <w:p w:rsidR="006E09B7" w:rsidRPr="00B4235C" w:rsidRDefault="006E09B7" w:rsidP="00336375">
            <w:pPr>
              <w:jc w:val="center"/>
              <w:rPr>
                <w:b/>
                <w:color w:val="FF0000"/>
                <w:sz w:val="22"/>
                <w:szCs w:val="22"/>
              </w:rPr>
            </w:pPr>
            <w:r>
              <w:rPr>
                <w:b/>
                <w:color w:val="FF0000"/>
                <w:sz w:val="22"/>
                <w:szCs w:val="22"/>
              </w:rPr>
              <w:t>2019</w:t>
            </w:r>
            <w:r w:rsidRPr="00B4235C">
              <w:rPr>
                <w:b/>
                <w:color w:val="FF0000"/>
                <w:sz w:val="22"/>
                <w:szCs w:val="22"/>
              </w:rPr>
              <w:t xml:space="preserve"> год</w:t>
            </w:r>
          </w:p>
        </w:tc>
        <w:tc>
          <w:tcPr>
            <w:tcW w:w="768" w:type="pct"/>
          </w:tcPr>
          <w:p w:rsidR="006E09B7" w:rsidRPr="00B4235C" w:rsidRDefault="006E09B7" w:rsidP="00336375">
            <w:pPr>
              <w:jc w:val="center"/>
              <w:rPr>
                <w:b/>
                <w:color w:val="FF0000"/>
                <w:sz w:val="22"/>
                <w:szCs w:val="22"/>
              </w:rPr>
            </w:pPr>
            <w:r>
              <w:rPr>
                <w:b/>
                <w:color w:val="FF0000"/>
                <w:sz w:val="22"/>
                <w:szCs w:val="22"/>
              </w:rPr>
              <w:t>2020</w:t>
            </w:r>
            <w:r w:rsidRPr="00B4235C">
              <w:rPr>
                <w:b/>
                <w:color w:val="FF0000"/>
                <w:sz w:val="22"/>
                <w:szCs w:val="22"/>
              </w:rPr>
              <w:t xml:space="preserve"> год</w:t>
            </w:r>
          </w:p>
        </w:tc>
        <w:tc>
          <w:tcPr>
            <w:tcW w:w="615" w:type="pct"/>
          </w:tcPr>
          <w:p w:rsidR="006E09B7" w:rsidRPr="00B4235C" w:rsidRDefault="006E09B7" w:rsidP="00336375">
            <w:pPr>
              <w:jc w:val="center"/>
              <w:rPr>
                <w:b/>
                <w:color w:val="FF0000"/>
                <w:sz w:val="22"/>
                <w:szCs w:val="22"/>
              </w:rPr>
            </w:pPr>
            <w:r>
              <w:rPr>
                <w:b/>
                <w:color w:val="FF0000"/>
                <w:sz w:val="22"/>
                <w:szCs w:val="22"/>
              </w:rPr>
              <w:t>2021</w:t>
            </w:r>
            <w:r w:rsidRPr="00B4235C">
              <w:rPr>
                <w:b/>
                <w:color w:val="FF0000"/>
                <w:sz w:val="22"/>
                <w:szCs w:val="22"/>
              </w:rPr>
              <w:t xml:space="preserve"> год</w:t>
            </w:r>
          </w:p>
        </w:tc>
        <w:tc>
          <w:tcPr>
            <w:tcW w:w="615" w:type="pct"/>
          </w:tcPr>
          <w:p w:rsidR="006E09B7" w:rsidRPr="00B4235C" w:rsidRDefault="006E09B7" w:rsidP="00336375">
            <w:pPr>
              <w:jc w:val="center"/>
              <w:rPr>
                <w:b/>
                <w:color w:val="FF0000"/>
                <w:sz w:val="22"/>
                <w:szCs w:val="22"/>
              </w:rPr>
            </w:pPr>
          </w:p>
        </w:tc>
      </w:tr>
      <w:tr w:rsidR="006E09B7" w:rsidRPr="00B4235C" w:rsidTr="00336375">
        <w:tc>
          <w:tcPr>
            <w:tcW w:w="2305" w:type="pct"/>
          </w:tcPr>
          <w:p w:rsidR="006E09B7" w:rsidRPr="00B4235C" w:rsidRDefault="006E09B7" w:rsidP="00336375">
            <w:pPr>
              <w:rPr>
                <w:color w:val="FF0000"/>
                <w:sz w:val="22"/>
                <w:szCs w:val="22"/>
              </w:rPr>
            </w:pPr>
            <w:r w:rsidRPr="00B4235C">
              <w:rPr>
                <w:color w:val="FF0000"/>
                <w:sz w:val="22"/>
                <w:szCs w:val="22"/>
              </w:rPr>
              <w:t>Обратилось больных всего:</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6715</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5733</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6021</w:t>
            </w:r>
          </w:p>
        </w:tc>
        <w:tc>
          <w:tcPr>
            <w:tcW w:w="615" w:type="pct"/>
          </w:tcPr>
          <w:p w:rsidR="006E09B7" w:rsidRPr="00B4235C" w:rsidRDefault="006E09B7" w:rsidP="00336375">
            <w:pPr>
              <w:jc w:val="center"/>
              <w:rPr>
                <w:color w:val="FF0000"/>
                <w:sz w:val="22"/>
                <w:szCs w:val="22"/>
              </w:rPr>
            </w:pPr>
          </w:p>
        </w:tc>
      </w:tr>
      <w:tr w:rsidR="006E09B7" w:rsidRPr="00B4235C" w:rsidTr="00336375">
        <w:tc>
          <w:tcPr>
            <w:tcW w:w="2305" w:type="pct"/>
          </w:tcPr>
          <w:p w:rsidR="006E09B7" w:rsidRPr="00B4235C" w:rsidRDefault="006E09B7" w:rsidP="00336375">
            <w:pPr>
              <w:rPr>
                <w:color w:val="FF0000"/>
                <w:sz w:val="22"/>
                <w:szCs w:val="22"/>
              </w:rPr>
            </w:pPr>
            <w:r w:rsidRPr="00B4235C">
              <w:rPr>
                <w:color w:val="FF0000"/>
                <w:sz w:val="22"/>
                <w:szCs w:val="22"/>
              </w:rPr>
              <w:t>Госпитализация</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4283</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3472</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4509</w:t>
            </w:r>
          </w:p>
        </w:tc>
        <w:tc>
          <w:tcPr>
            <w:tcW w:w="615" w:type="pct"/>
          </w:tcPr>
          <w:p w:rsidR="006E09B7" w:rsidRPr="00B4235C" w:rsidRDefault="006E09B7" w:rsidP="00336375">
            <w:pPr>
              <w:jc w:val="center"/>
              <w:rPr>
                <w:color w:val="FF0000"/>
                <w:sz w:val="22"/>
                <w:szCs w:val="22"/>
              </w:rPr>
            </w:pPr>
          </w:p>
        </w:tc>
      </w:tr>
      <w:tr w:rsidR="006E09B7" w:rsidRPr="00B4235C" w:rsidTr="00336375">
        <w:trPr>
          <w:trHeight w:val="264"/>
        </w:trPr>
        <w:tc>
          <w:tcPr>
            <w:tcW w:w="2305" w:type="pct"/>
            <w:tcBorders>
              <w:bottom w:val="single" w:sz="4" w:space="0" w:color="auto"/>
            </w:tcBorders>
          </w:tcPr>
          <w:p w:rsidR="006E09B7" w:rsidRPr="00B4235C" w:rsidRDefault="006E09B7" w:rsidP="00336375">
            <w:pPr>
              <w:rPr>
                <w:color w:val="FF0000"/>
                <w:sz w:val="24"/>
                <w:szCs w:val="24"/>
                <w:lang w:val="kk-KZ"/>
              </w:rPr>
            </w:pPr>
            <w:r w:rsidRPr="00B4235C">
              <w:rPr>
                <w:color w:val="FF0000"/>
                <w:sz w:val="24"/>
                <w:szCs w:val="24"/>
              </w:rPr>
              <w:t>Выбыло всего</w:t>
            </w:r>
            <w:r w:rsidRPr="00B4235C">
              <w:rPr>
                <w:color w:val="FF0000"/>
                <w:sz w:val="24"/>
                <w:szCs w:val="24"/>
                <w:lang w:val="kk-KZ"/>
              </w:rPr>
              <w:t xml:space="preserve"> из них:</w:t>
            </w:r>
          </w:p>
        </w:tc>
        <w:tc>
          <w:tcPr>
            <w:tcW w:w="697" w:type="pct"/>
            <w:tcBorders>
              <w:bottom w:val="single" w:sz="4" w:space="0" w:color="auto"/>
            </w:tcBorders>
          </w:tcPr>
          <w:p w:rsidR="006E09B7" w:rsidRPr="00B4235C" w:rsidRDefault="006E09B7" w:rsidP="00336375">
            <w:pPr>
              <w:jc w:val="center"/>
              <w:rPr>
                <w:color w:val="FF0000"/>
                <w:sz w:val="22"/>
                <w:szCs w:val="22"/>
                <w:lang w:val="kk-KZ"/>
              </w:rPr>
            </w:pPr>
            <w:r w:rsidRPr="00B4235C">
              <w:rPr>
                <w:color w:val="FF0000"/>
                <w:sz w:val="22"/>
                <w:szCs w:val="22"/>
                <w:lang w:val="kk-KZ"/>
              </w:rPr>
              <w:t>4312</w:t>
            </w:r>
          </w:p>
        </w:tc>
        <w:tc>
          <w:tcPr>
            <w:tcW w:w="768" w:type="pct"/>
            <w:tcBorders>
              <w:bottom w:val="single" w:sz="4" w:space="0" w:color="auto"/>
            </w:tcBorders>
          </w:tcPr>
          <w:p w:rsidR="006E09B7" w:rsidRPr="00B4235C" w:rsidRDefault="006E09B7" w:rsidP="00336375">
            <w:pPr>
              <w:jc w:val="center"/>
              <w:rPr>
                <w:color w:val="FF0000"/>
                <w:sz w:val="22"/>
                <w:szCs w:val="22"/>
                <w:lang w:val="kk-KZ"/>
              </w:rPr>
            </w:pPr>
            <w:r w:rsidRPr="00B4235C">
              <w:rPr>
                <w:color w:val="FF0000"/>
                <w:sz w:val="22"/>
                <w:szCs w:val="22"/>
                <w:lang w:val="kk-KZ"/>
              </w:rPr>
              <w:t>3917</w:t>
            </w:r>
          </w:p>
        </w:tc>
        <w:tc>
          <w:tcPr>
            <w:tcW w:w="615" w:type="pct"/>
            <w:tcBorders>
              <w:bottom w:val="single" w:sz="4" w:space="0" w:color="auto"/>
            </w:tcBorders>
          </w:tcPr>
          <w:p w:rsidR="006E09B7" w:rsidRPr="00B4235C" w:rsidRDefault="006E09B7" w:rsidP="00336375">
            <w:pPr>
              <w:jc w:val="center"/>
              <w:rPr>
                <w:color w:val="FF0000"/>
                <w:sz w:val="22"/>
                <w:szCs w:val="22"/>
                <w:lang w:val="kk-KZ"/>
              </w:rPr>
            </w:pPr>
            <w:r>
              <w:rPr>
                <w:color w:val="FF0000"/>
                <w:sz w:val="22"/>
                <w:szCs w:val="22"/>
                <w:lang w:val="kk-KZ"/>
              </w:rPr>
              <w:t>4509</w:t>
            </w:r>
          </w:p>
        </w:tc>
        <w:tc>
          <w:tcPr>
            <w:tcW w:w="615" w:type="pct"/>
            <w:tcBorders>
              <w:bottom w:val="single" w:sz="4" w:space="0" w:color="auto"/>
            </w:tcBorders>
          </w:tcPr>
          <w:p w:rsidR="006E09B7" w:rsidRPr="00B4235C" w:rsidRDefault="006E09B7" w:rsidP="00336375">
            <w:pPr>
              <w:jc w:val="center"/>
              <w:rPr>
                <w:color w:val="FF0000"/>
                <w:sz w:val="22"/>
                <w:szCs w:val="22"/>
              </w:rPr>
            </w:pPr>
          </w:p>
        </w:tc>
      </w:tr>
      <w:tr w:rsidR="006E09B7" w:rsidRPr="00B4235C" w:rsidTr="00336375">
        <w:trPr>
          <w:trHeight w:val="255"/>
        </w:trPr>
        <w:tc>
          <w:tcPr>
            <w:tcW w:w="2305" w:type="pct"/>
            <w:tcBorders>
              <w:top w:val="single" w:sz="4" w:space="0" w:color="auto"/>
              <w:bottom w:val="single" w:sz="4" w:space="0" w:color="auto"/>
            </w:tcBorders>
          </w:tcPr>
          <w:p w:rsidR="006E09B7" w:rsidRPr="00B4235C" w:rsidRDefault="006E09B7" w:rsidP="00336375">
            <w:pPr>
              <w:rPr>
                <w:color w:val="FF0000"/>
                <w:sz w:val="22"/>
                <w:szCs w:val="22"/>
                <w:lang w:val="kk-KZ"/>
              </w:rPr>
            </w:pPr>
            <w:r w:rsidRPr="00B4235C">
              <w:rPr>
                <w:color w:val="FF0000"/>
                <w:sz w:val="22"/>
                <w:szCs w:val="22"/>
                <w:lang w:val="kk-KZ"/>
              </w:rPr>
              <w:t>плановая госпитализация</w:t>
            </w:r>
          </w:p>
        </w:tc>
        <w:tc>
          <w:tcPr>
            <w:tcW w:w="697" w:type="pct"/>
            <w:tcBorders>
              <w:top w:val="single" w:sz="4" w:space="0" w:color="auto"/>
              <w:bottom w:val="single" w:sz="4" w:space="0" w:color="auto"/>
            </w:tcBorders>
          </w:tcPr>
          <w:p w:rsidR="006E09B7" w:rsidRPr="00B4235C" w:rsidRDefault="006E09B7" w:rsidP="00336375">
            <w:pPr>
              <w:jc w:val="center"/>
              <w:rPr>
                <w:color w:val="FF0000"/>
                <w:sz w:val="22"/>
                <w:szCs w:val="22"/>
                <w:lang w:val="kk-KZ"/>
              </w:rPr>
            </w:pPr>
            <w:r w:rsidRPr="00B4235C">
              <w:rPr>
                <w:color w:val="FF0000"/>
                <w:sz w:val="22"/>
                <w:szCs w:val="22"/>
                <w:lang w:val="kk-KZ"/>
              </w:rPr>
              <w:t>1470</w:t>
            </w:r>
          </w:p>
        </w:tc>
        <w:tc>
          <w:tcPr>
            <w:tcW w:w="768" w:type="pct"/>
            <w:tcBorders>
              <w:top w:val="single" w:sz="4" w:space="0" w:color="auto"/>
              <w:bottom w:val="single" w:sz="4" w:space="0" w:color="auto"/>
            </w:tcBorders>
          </w:tcPr>
          <w:p w:rsidR="006E09B7" w:rsidRPr="00B4235C" w:rsidRDefault="006E09B7" w:rsidP="00336375">
            <w:pPr>
              <w:jc w:val="center"/>
              <w:rPr>
                <w:color w:val="FF0000"/>
                <w:sz w:val="22"/>
                <w:szCs w:val="22"/>
                <w:lang w:val="kk-KZ"/>
              </w:rPr>
            </w:pPr>
            <w:r w:rsidRPr="00B4235C">
              <w:rPr>
                <w:color w:val="FF0000"/>
                <w:sz w:val="22"/>
                <w:szCs w:val="22"/>
                <w:lang w:val="kk-KZ"/>
              </w:rPr>
              <w:t>1538</w:t>
            </w:r>
          </w:p>
        </w:tc>
        <w:tc>
          <w:tcPr>
            <w:tcW w:w="615" w:type="pct"/>
            <w:tcBorders>
              <w:top w:val="single" w:sz="4" w:space="0" w:color="auto"/>
              <w:bottom w:val="single" w:sz="4" w:space="0" w:color="auto"/>
            </w:tcBorders>
          </w:tcPr>
          <w:p w:rsidR="006E09B7" w:rsidRPr="00B4235C" w:rsidRDefault="006E09B7" w:rsidP="00336375">
            <w:pPr>
              <w:jc w:val="center"/>
              <w:rPr>
                <w:color w:val="FF0000"/>
                <w:sz w:val="22"/>
                <w:szCs w:val="22"/>
                <w:lang w:val="kk-KZ"/>
              </w:rPr>
            </w:pPr>
            <w:r>
              <w:rPr>
                <w:color w:val="FF0000"/>
                <w:sz w:val="22"/>
                <w:szCs w:val="22"/>
                <w:lang w:val="kk-KZ"/>
              </w:rPr>
              <w:t>2024</w:t>
            </w:r>
          </w:p>
        </w:tc>
        <w:tc>
          <w:tcPr>
            <w:tcW w:w="615" w:type="pct"/>
            <w:tcBorders>
              <w:top w:val="single" w:sz="4" w:space="0" w:color="auto"/>
              <w:bottom w:val="single" w:sz="4" w:space="0" w:color="auto"/>
            </w:tcBorders>
          </w:tcPr>
          <w:p w:rsidR="006E09B7" w:rsidRPr="00B4235C" w:rsidRDefault="006E09B7" w:rsidP="00336375">
            <w:pPr>
              <w:jc w:val="center"/>
              <w:rPr>
                <w:color w:val="FF0000"/>
              </w:rPr>
            </w:pPr>
          </w:p>
        </w:tc>
      </w:tr>
      <w:tr w:rsidR="006E09B7" w:rsidRPr="00B4235C" w:rsidTr="00336375">
        <w:trPr>
          <w:trHeight w:val="244"/>
        </w:trPr>
        <w:tc>
          <w:tcPr>
            <w:tcW w:w="2305" w:type="pct"/>
            <w:tcBorders>
              <w:top w:val="single" w:sz="4" w:space="0" w:color="auto"/>
            </w:tcBorders>
          </w:tcPr>
          <w:p w:rsidR="006E09B7" w:rsidRPr="00B4235C" w:rsidRDefault="006E09B7" w:rsidP="00336375">
            <w:pPr>
              <w:rPr>
                <w:color w:val="FF0000"/>
                <w:sz w:val="22"/>
                <w:szCs w:val="22"/>
                <w:lang w:val="kk-KZ"/>
              </w:rPr>
            </w:pPr>
            <w:r w:rsidRPr="00B4235C">
              <w:rPr>
                <w:color w:val="FF0000"/>
                <w:sz w:val="22"/>
                <w:szCs w:val="22"/>
                <w:lang w:val="kk-KZ"/>
              </w:rPr>
              <w:t xml:space="preserve">Экстренная </w:t>
            </w:r>
          </w:p>
          <w:p w:rsidR="006E09B7" w:rsidRPr="00B4235C" w:rsidRDefault="006E09B7" w:rsidP="00336375">
            <w:pPr>
              <w:rPr>
                <w:color w:val="FF0000"/>
                <w:sz w:val="22"/>
                <w:szCs w:val="22"/>
                <w:lang w:val="kk-KZ"/>
              </w:rPr>
            </w:pPr>
          </w:p>
        </w:tc>
        <w:tc>
          <w:tcPr>
            <w:tcW w:w="697" w:type="pct"/>
            <w:tcBorders>
              <w:top w:val="single" w:sz="4" w:space="0" w:color="auto"/>
            </w:tcBorders>
          </w:tcPr>
          <w:p w:rsidR="006E09B7" w:rsidRPr="00B4235C" w:rsidRDefault="006E09B7" w:rsidP="00336375">
            <w:pPr>
              <w:jc w:val="center"/>
              <w:rPr>
                <w:color w:val="FF0000"/>
                <w:sz w:val="22"/>
                <w:szCs w:val="22"/>
                <w:lang w:val="kk-KZ"/>
              </w:rPr>
            </w:pPr>
            <w:r w:rsidRPr="00B4235C">
              <w:rPr>
                <w:color w:val="FF0000"/>
                <w:sz w:val="22"/>
                <w:szCs w:val="22"/>
                <w:lang w:val="kk-KZ"/>
              </w:rPr>
              <w:t>2842</w:t>
            </w:r>
          </w:p>
        </w:tc>
        <w:tc>
          <w:tcPr>
            <w:tcW w:w="768" w:type="pct"/>
            <w:tcBorders>
              <w:top w:val="single" w:sz="4" w:space="0" w:color="auto"/>
            </w:tcBorders>
          </w:tcPr>
          <w:p w:rsidR="006E09B7" w:rsidRPr="00B4235C" w:rsidRDefault="006E09B7" w:rsidP="00336375">
            <w:pPr>
              <w:jc w:val="center"/>
              <w:rPr>
                <w:color w:val="FF0000"/>
                <w:sz w:val="22"/>
                <w:szCs w:val="22"/>
                <w:lang w:val="kk-KZ"/>
              </w:rPr>
            </w:pPr>
            <w:r w:rsidRPr="00B4235C">
              <w:rPr>
                <w:color w:val="FF0000"/>
                <w:sz w:val="22"/>
                <w:szCs w:val="22"/>
                <w:lang w:val="kk-KZ"/>
              </w:rPr>
              <w:t>2379</w:t>
            </w:r>
          </w:p>
        </w:tc>
        <w:tc>
          <w:tcPr>
            <w:tcW w:w="615" w:type="pct"/>
            <w:tcBorders>
              <w:top w:val="single" w:sz="4" w:space="0" w:color="auto"/>
            </w:tcBorders>
          </w:tcPr>
          <w:p w:rsidR="006E09B7" w:rsidRPr="00B4235C" w:rsidRDefault="006E09B7" w:rsidP="00336375">
            <w:pPr>
              <w:jc w:val="center"/>
              <w:rPr>
                <w:color w:val="FF0000"/>
                <w:sz w:val="22"/>
                <w:szCs w:val="22"/>
                <w:lang w:val="kk-KZ"/>
              </w:rPr>
            </w:pPr>
            <w:r>
              <w:rPr>
                <w:color w:val="FF0000"/>
                <w:sz w:val="22"/>
                <w:szCs w:val="22"/>
                <w:lang w:val="kk-KZ"/>
              </w:rPr>
              <w:t>2485</w:t>
            </w:r>
          </w:p>
        </w:tc>
        <w:tc>
          <w:tcPr>
            <w:tcW w:w="615" w:type="pct"/>
            <w:tcBorders>
              <w:top w:val="single" w:sz="4" w:space="0" w:color="auto"/>
            </w:tcBorders>
          </w:tcPr>
          <w:p w:rsidR="006E09B7" w:rsidRPr="00B4235C" w:rsidRDefault="006E09B7" w:rsidP="00336375">
            <w:pPr>
              <w:jc w:val="center"/>
              <w:rPr>
                <w:color w:val="FF0000"/>
              </w:rPr>
            </w:pPr>
          </w:p>
        </w:tc>
      </w:tr>
      <w:tr w:rsidR="006E09B7" w:rsidRPr="00B4235C" w:rsidTr="00336375">
        <w:trPr>
          <w:trHeight w:val="283"/>
        </w:trPr>
        <w:tc>
          <w:tcPr>
            <w:tcW w:w="5000" w:type="pct"/>
            <w:gridSpan w:val="5"/>
          </w:tcPr>
          <w:p w:rsidR="006E09B7" w:rsidRPr="00B4235C" w:rsidRDefault="006E09B7" w:rsidP="00336375">
            <w:pPr>
              <w:pStyle w:val="a8"/>
              <w:spacing w:after="0"/>
              <w:jc w:val="center"/>
              <w:rPr>
                <w:b/>
                <w:color w:val="FF0000"/>
                <w:sz w:val="22"/>
                <w:szCs w:val="22"/>
                <w:lang w:val="kk-KZ"/>
              </w:rPr>
            </w:pPr>
            <w:r w:rsidRPr="00B4235C">
              <w:rPr>
                <w:b/>
                <w:color w:val="FF0000"/>
                <w:sz w:val="22"/>
                <w:szCs w:val="22"/>
              </w:rPr>
              <w:t xml:space="preserve">Структура выбывших больных по </w:t>
            </w:r>
            <w:r w:rsidRPr="00B4235C">
              <w:rPr>
                <w:b/>
                <w:color w:val="FF0000"/>
                <w:sz w:val="22"/>
                <w:szCs w:val="22"/>
                <w:lang w:val="kk-KZ"/>
              </w:rPr>
              <w:t>отделниям</w:t>
            </w:r>
          </w:p>
        </w:tc>
      </w:tr>
      <w:tr w:rsidR="006E09B7" w:rsidRPr="00B4235C" w:rsidTr="00336375">
        <w:trPr>
          <w:trHeight w:val="116"/>
        </w:trPr>
        <w:tc>
          <w:tcPr>
            <w:tcW w:w="2305" w:type="pct"/>
          </w:tcPr>
          <w:p w:rsidR="006E09B7" w:rsidRPr="00B4235C" w:rsidRDefault="006E09B7" w:rsidP="00336375">
            <w:pPr>
              <w:rPr>
                <w:color w:val="FF0000"/>
                <w:sz w:val="22"/>
                <w:szCs w:val="22"/>
                <w:lang w:val="kk-KZ"/>
              </w:rPr>
            </w:pPr>
            <w:r w:rsidRPr="00B4235C">
              <w:rPr>
                <w:color w:val="FF0000"/>
                <w:sz w:val="22"/>
                <w:szCs w:val="22"/>
                <w:lang w:val="kk-KZ"/>
              </w:rPr>
              <w:t>Терапия</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1117</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1078</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1187</w:t>
            </w:r>
          </w:p>
        </w:tc>
        <w:tc>
          <w:tcPr>
            <w:tcW w:w="615" w:type="pct"/>
          </w:tcPr>
          <w:p w:rsidR="006E09B7" w:rsidRPr="00B4235C" w:rsidRDefault="006E09B7" w:rsidP="00336375">
            <w:pPr>
              <w:jc w:val="center"/>
              <w:rPr>
                <w:color w:val="FF0000"/>
                <w:sz w:val="22"/>
                <w:szCs w:val="22"/>
              </w:rPr>
            </w:pPr>
          </w:p>
        </w:tc>
      </w:tr>
      <w:tr w:rsidR="006E09B7" w:rsidRPr="00B4235C" w:rsidTr="00336375">
        <w:tc>
          <w:tcPr>
            <w:tcW w:w="2305" w:type="pct"/>
          </w:tcPr>
          <w:p w:rsidR="006E09B7" w:rsidRPr="00B4235C" w:rsidRDefault="006E09B7" w:rsidP="00336375">
            <w:pPr>
              <w:rPr>
                <w:color w:val="FF0000"/>
                <w:sz w:val="22"/>
                <w:szCs w:val="22"/>
                <w:lang w:val="kk-KZ"/>
              </w:rPr>
            </w:pPr>
            <w:r w:rsidRPr="00B4235C">
              <w:rPr>
                <w:color w:val="FF0000"/>
                <w:sz w:val="22"/>
                <w:szCs w:val="22"/>
                <w:lang w:val="kk-KZ"/>
              </w:rPr>
              <w:t>Хирургия</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884</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697</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612</w:t>
            </w:r>
          </w:p>
        </w:tc>
        <w:tc>
          <w:tcPr>
            <w:tcW w:w="615" w:type="pct"/>
          </w:tcPr>
          <w:p w:rsidR="006E09B7" w:rsidRPr="00B4235C" w:rsidRDefault="006E09B7" w:rsidP="00336375">
            <w:pPr>
              <w:jc w:val="center"/>
              <w:rPr>
                <w:color w:val="FF0000"/>
                <w:sz w:val="22"/>
                <w:szCs w:val="22"/>
              </w:rPr>
            </w:pPr>
          </w:p>
        </w:tc>
      </w:tr>
      <w:tr w:rsidR="006E09B7" w:rsidRPr="00B4235C" w:rsidTr="00336375">
        <w:tc>
          <w:tcPr>
            <w:tcW w:w="2305" w:type="pct"/>
          </w:tcPr>
          <w:p w:rsidR="006E09B7" w:rsidRPr="00B4235C" w:rsidRDefault="006E09B7" w:rsidP="00336375">
            <w:pPr>
              <w:rPr>
                <w:color w:val="FF0000"/>
                <w:sz w:val="22"/>
                <w:szCs w:val="22"/>
                <w:lang w:val="kk-KZ"/>
              </w:rPr>
            </w:pPr>
            <w:r w:rsidRPr="00B4235C">
              <w:rPr>
                <w:color w:val="FF0000"/>
                <w:sz w:val="22"/>
                <w:szCs w:val="22"/>
                <w:lang w:val="kk-KZ"/>
              </w:rPr>
              <w:t>Гинекология</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278</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214</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198</w:t>
            </w:r>
          </w:p>
        </w:tc>
        <w:tc>
          <w:tcPr>
            <w:tcW w:w="615" w:type="pct"/>
          </w:tcPr>
          <w:p w:rsidR="006E09B7" w:rsidRPr="00B4235C" w:rsidRDefault="006E09B7" w:rsidP="00336375">
            <w:pPr>
              <w:jc w:val="center"/>
              <w:rPr>
                <w:color w:val="FF0000"/>
                <w:sz w:val="22"/>
                <w:szCs w:val="22"/>
              </w:rPr>
            </w:pPr>
          </w:p>
        </w:tc>
      </w:tr>
      <w:tr w:rsidR="006E09B7" w:rsidRPr="00B4235C" w:rsidTr="00336375">
        <w:tc>
          <w:tcPr>
            <w:tcW w:w="2305" w:type="pct"/>
          </w:tcPr>
          <w:p w:rsidR="006E09B7" w:rsidRPr="00B4235C" w:rsidRDefault="006E09B7" w:rsidP="00336375">
            <w:pPr>
              <w:rPr>
                <w:color w:val="FF0000"/>
                <w:sz w:val="22"/>
                <w:szCs w:val="22"/>
                <w:lang w:val="kk-KZ"/>
              </w:rPr>
            </w:pPr>
            <w:r w:rsidRPr="00B4235C">
              <w:rPr>
                <w:color w:val="FF0000"/>
                <w:sz w:val="22"/>
                <w:szCs w:val="22"/>
                <w:lang w:val="kk-KZ"/>
              </w:rPr>
              <w:t>Родильное</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677</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843</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766</w:t>
            </w:r>
          </w:p>
        </w:tc>
        <w:tc>
          <w:tcPr>
            <w:tcW w:w="615" w:type="pct"/>
          </w:tcPr>
          <w:p w:rsidR="006E09B7" w:rsidRPr="00B4235C" w:rsidRDefault="006E09B7" w:rsidP="00336375">
            <w:pPr>
              <w:jc w:val="center"/>
              <w:rPr>
                <w:color w:val="FF0000"/>
                <w:sz w:val="22"/>
                <w:szCs w:val="22"/>
              </w:rPr>
            </w:pPr>
          </w:p>
        </w:tc>
      </w:tr>
      <w:tr w:rsidR="006E09B7" w:rsidRPr="00B4235C" w:rsidTr="00336375">
        <w:tc>
          <w:tcPr>
            <w:tcW w:w="2305" w:type="pct"/>
          </w:tcPr>
          <w:p w:rsidR="006E09B7" w:rsidRPr="00B4235C" w:rsidRDefault="006E09B7" w:rsidP="00336375">
            <w:pPr>
              <w:rPr>
                <w:color w:val="FF0000"/>
                <w:sz w:val="22"/>
                <w:szCs w:val="22"/>
                <w:lang w:val="kk-KZ"/>
              </w:rPr>
            </w:pPr>
            <w:r w:rsidRPr="00B4235C">
              <w:rPr>
                <w:color w:val="FF0000"/>
                <w:sz w:val="22"/>
                <w:szCs w:val="22"/>
                <w:lang w:val="kk-KZ"/>
              </w:rPr>
              <w:t xml:space="preserve">Инфекционная </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719</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367</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2</w:t>
            </w:r>
          </w:p>
        </w:tc>
        <w:tc>
          <w:tcPr>
            <w:tcW w:w="615" w:type="pct"/>
          </w:tcPr>
          <w:p w:rsidR="006E09B7" w:rsidRPr="00B4235C" w:rsidRDefault="006E09B7" w:rsidP="00336375">
            <w:pPr>
              <w:jc w:val="center"/>
              <w:rPr>
                <w:color w:val="FF0000"/>
                <w:sz w:val="22"/>
                <w:szCs w:val="22"/>
              </w:rPr>
            </w:pPr>
          </w:p>
        </w:tc>
      </w:tr>
      <w:tr w:rsidR="006E09B7" w:rsidRPr="00B4235C" w:rsidTr="00336375">
        <w:tc>
          <w:tcPr>
            <w:tcW w:w="2305" w:type="pct"/>
          </w:tcPr>
          <w:p w:rsidR="006E09B7" w:rsidRPr="00B4235C" w:rsidRDefault="006E09B7" w:rsidP="00336375">
            <w:pPr>
              <w:rPr>
                <w:color w:val="FF0000"/>
                <w:sz w:val="22"/>
                <w:szCs w:val="22"/>
                <w:lang w:val="kk-KZ"/>
              </w:rPr>
            </w:pPr>
            <w:r w:rsidRPr="00B4235C">
              <w:rPr>
                <w:color w:val="FF0000"/>
                <w:sz w:val="22"/>
                <w:szCs w:val="22"/>
                <w:lang w:val="kk-KZ"/>
              </w:rPr>
              <w:t>Детское</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637</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351</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791</w:t>
            </w:r>
          </w:p>
        </w:tc>
        <w:tc>
          <w:tcPr>
            <w:tcW w:w="615" w:type="pct"/>
          </w:tcPr>
          <w:p w:rsidR="006E09B7" w:rsidRPr="00B4235C" w:rsidRDefault="006E09B7" w:rsidP="00336375">
            <w:pPr>
              <w:jc w:val="center"/>
              <w:rPr>
                <w:color w:val="FF0000"/>
                <w:sz w:val="22"/>
                <w:szCs w:val="22"/>
              </w:rPr>
            </w:pPr>
          </w:p>
        </w:tc>
      </w:tr>
      <w:tr w:rsidR="006E09B7" w:rsidRPr="00B4235C" w:rsidTr="00336375">
        <w:tc>
          <w:tcPr>
            <w:tcW w:w="2305" w:type="pct"/>
          </w:tcPr>
          <w:p w:rsidR="006E09B7" w:rsidRPr="00B4235C" w:rsidRDefault="006E09B7" w:rsidP="00336375">
            <w:pPr>
              <w:rPr>
                <w:color w:val="FF0000"/>
                <w:sz w:val="22"/>
                <w:szCs w:val="22"/>
                <w:lang w:val="kk-KZ"/>
              </w:rPr>
            </w:pPr>
            <w:r w:rsidRPr="00B4235C">
              <w:rPr>
                <w:color w:val="FF0000"/>
                <w:sz w:val="22"/>
                <w:szCs w:val="22"/>
                <w:lang w:val="kk-KZ"/>
              </w:rPr>
              <w:t>КВИ</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0</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367</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953</w:t>
            </w:r>
          </w:p>
        </w:tc>
        <w:tc>
          <w:tcPr>
            <w:tcW w:w="615" w:type="pct"/>
          </w:tcPr>
          <w:p w:rsidR="006E09B7" w:rsidRPr="00B4235C" w:rsidRDefault="006E09B7" w:rsidP="00336375">
            <w:pPr>
              <w:jc w:val="center"/>
              <w:rPr>
                <w:color w:val="FF0000"/>
                <w:sz w:val="22"/>
                <w:szCs w:val="22"/>
              </w:rPr>
            </w:pPr>
          </w:p>
        </w:tc>
      </w:tr>
      <w:tr w:rsidR="006E09B7" w:rsidRPr="00B4235C" w:rsidTr="00336375">
        <w:tc>
          <w:tcPr>
            <w:tcW w:w="2305" w:type="pct"/>
          </w:tcPr>
          <w:p w:rsidR="006E09B7" w:rsidRPr="00B4235C" w:rsidRDefault="006E09B7" w:rsidP="00336375">
            <w:pPr>
              <w:rPr>
                <w:color w:val="FF0000"/>
                <w:sz w:val="22"/>
                <w:szCs w:val="22"/>
                <w:lang w:val="kk-KZ"/>
              </w:rPr>
            </w:pPr>
            <w:r w:rsidRPr="00B4235C">
              <w:rPr>
                <w:color w:val="FF0000"/>
                <w:sz w:val="22"/>
                <w:szCs w:val="22"/>
                <w:lang w:val="kk-KZ"/>
              </w:rPr>
              <w:t>Итого</w:t>
            </w:r>
          </w:p>
        </w:tc>
        <w:tc>
          <w:tcPr>
            <w:tcW w:w="697" w:type="pct"/>
          </w:tcPr>
          <w:p w:rsidR="006E09B7" w:rsidRPr="00B4235C" w:rsidRDefault="006E09B7" w:rsidP="00336375">
            <w:pPr>
              <w:jc w:val="center"/>
              <w:rPr>
                <w:color w:val="FF0000"/>
                <w:sz w:val="22"/>
                <w:szCs w:val="22"/>
                <w:lang w:val="kk-KZ"/>
              </w:rPr>
            </w:pPr>
            <w:r w:rsidRPr="00B4235C">
              <w:rPr>
                <w:color w:val="FF0000"/>
                <w:sz w:val="22"/>
                <w:szCs w:val="22"/>
                <w:lang w:val="kk-KZ"/>
              </w:rPr>
              <w:t>4312</w:t>
            </w:r>
          </w:p>
        </w:tc>
        <w:tc>
          <w:tcPr>
            <w:tcW w:w="768" w:type="pct"/>
          </w:tcPr>
          <w:p w:rsidR="006E09B7" w:rsidRPr="00B4235C" w:rsidRDefault="006E09B7" w:rsidP="00336375">
            <w:pPr>
              <w:jc w:val="center"/>
              <w:rPr>
                <w:color w:val="FF0000"/>
                <w:sz w:val="22"/>
                <w:szCs w:val="22"/>
                <w:lang w:val="kk-KZ"/>
              </w:rPr>
            </w:pPr>
            <w:r w:rsidRPr="00B4235C">
              <w:rPr>
                <w:color w:val="FF0000"/>
                <w:sz w:val="22"/>
                <w:szCs w:val="22"/>
                <w:lang w:val="kk-KZ"/>
              </w:rPr>
              <w:t>3917</w:t>
            </w:r>
          </w:p>
        </w:tc>
        <w:tc>
          <w:tcPr>
            <w:tcW w:w="615" w:type="pct"/>
          </w:tcPr>
          <w:p w:rsidR="006E09B7" w:rsidRPr="00B4235C" w:rsidRDefault="006E09B7" w:rsidP="00336375">
            <w:pPr>
              <w:jc w:val="center"/>
              <w:rPr>
                <w:color w:val="FF0000"/>
                <w:sz w:val="22"/>
                <w:szCs w:val="22"/>
                <w:lang w:val="kk-KZ"/>
              </w:rPr>
            </w:pPr>
            <w:r>
              <w:rPr>
                <w:color w:val="FF0000"/>
                <w:sz w:val="22"/>
                <w:szCs w:val="22"/>
                <w:lang w:val="kk-KZ"/>
              </w:rPr>
              <w:t>4509</w:t>
            </w:r>
          </w:p>
        </w:tc>
        <w:tc>
          <w:tcPr>
            <w:tcW w:w="615" w:type="pct"/>
          </w:tcPr>
          <w:p w:rsidR="006E09B7" w:rsidRPr="00B4235C" w:rsidRDefault="006E09B7" w:rsidP="00336375">
            <w:pPr>
              <w:jc w:val="center"/>
              <w:rPr>
                <w:color w:val="FF0000"/>
                <w:sz w:val="22"/>
                <w:szCs w:val="22"/>
              </w:rPr>
            </w:pPr>
          </w:p>
        </w:tc>
      </w:tr>
    </w:tbl>
    <w:p w:rsidR="006E09B7" w:rsidRPr="00D108BF" w:rsidRDefault="006E09B7" w:rsidP="000503DE">
      <w:pPr>
        <w:pStyle w:val="a8"/>
        <w:spacing w:after="0"/>
        <w:ind w:firstLine="709"/>
        <w:jc w:val="both"/>
        <w:rPr>
          <w:color w:val="FF0000"/>
          <w:sz w:val="28"/>
          <w:szCs w:val="28"/>
        </w:rPr>
      </w:pPr>
    </w:p>
    <w:p w:rsidR="000503DE" w:rsidRPr="00ED00E4" w:rsidRDefault="000503DE" w:rsidP="000503DE">
      <w:pPr>
        <w:pStyle w:val="a8"/>
        <w:spacing w:after="0"/>
        <w:ind w:firstLine="709"/>
        <w:jc w:val="both"/>
        <w:rPr>
          <w:sz w:val="10"/>
          <w:szCs w:val="10"/>
        </w:rPr>
      </w:pPr>
    </w:p>
    <w:p w:rsidR="00A8394D" w:rsidRDefault="000503DE" w:rsidP="00B02ECA">
      <w:pPr>
        <w:ind w:firstLine="708"/>
        <w:jc w:val="both"/>
        <w:rPr>
          <w:rFonts w:ascii="Times New Roman" w:hAnsi="Times New Roman" w:cs="Times New Roman"/>
          <w:color w:val="FF0000"/>
          <w:sz w:val="24"/>
          <w:szCs w:val="24"/>
        </w:rPr>
      </w:pPr>
      <w:r w:rsidRPr="00A0010E">
        <w:rPr>
          <w:rFonts w:ascii="Times New Roman" w:hAnsi="Times New Roman" w:cs="Times New Roman"/>
          <w:color w:val="FF0000"/>
          <w:sz w:val="24"/>
          <w:szCs w:val="24"/>
        </w:rPr>
        <w:tab/>
      </w:r>
    </w:p>
    <w:p w:rsidR="000503DE" w:rsidRPr="009B4C4B" w:rsidRDefault="000503DE" w:rsidP="00B02ECA">
      <w:pPr>
        <w:ind w:firstLine="708"/>
        <w:jc w:val="both"/>
        <w:rPr>
          <w:rFonts w:ascii="Times New Roman" w:hAnsi="Times New Roman" w:cs="Times New Roman"/>
          <w:sz w:val="28"/>
          <w:szCs w:val="28"/>
        </w:rPr>
      </w:pPr>
      <w:r w:rsidRPr="00D108BF">
        <w:rPr>
          <w:rFonts w:ascii="Times New Roman" w:hAnsi="Times New Roman" w:cs="Times New Roman"/>
          <w:color w:val="FF0000"/>
          <w:sz w:val="28"/>
          <w:szCs w:val="28"/>
        </w:rPr>
        <w:t xml:space="preserve">Как видно из таблицы в структуре выбывших пациентов по </w:t>
      </w:r>
      <w:r w:rsidRPr="00D108BF">
        <w:rPr>
          <w:rFonts w:ascii="Times New Roman" w:hAnsi="Times New Roman" w:cs="Times New Roman"/>
          <w:color w:val="FF0000"/>
          <w:sz w:val="28"/>
          <w:szCs w:val="28"/>
          <w:lang w:val="kk-KZ"/>
        </w:rPr>
        <w:t>отделениям</w:t>
      </w:r>
      <w:r w:rsidRPr="00D108BF">
        <w:rPr>
          <w:rFonts w:ascii="Times New Roman" w:hAnsi="Times New Roman" w:cs="Times New Roman"/>
          <w:color w:val="FF0000"/>
          <w:sz w:val="28"/>
          <w:szCs w:val="28"/>
        </w:rPr>
        <w:t xml:space="preserve"> преобладают </w:t>
      </w:r>
      <w:proofErr w:type="gramStart"/>
      <w:r w:rsidR="00D108BF" w:rsidRPr="00D108BF">
        <w:rPr>
          <w:rFonts w:ascii="Times New Roman" w:hAnsi="Times New Roman" w:cs="Times New Roman"/>
          <w:color w:val="FF0000"/>
          <w:sz w:val="28"/>
          <w:szCs w:val="28"/>
          <w:lang w:val="kk-KZ"/>
        </w:rPr>
        <w:t xml:space="preserve">профиль </w:t>
      </w:r>
      <w:r w:rsidRPr="00D108BF">
        <w:rPr>
          <w:rFonts w:ascii="Times New Roman" w:hAnsi="Times New Roman" w:cs="Times New Roman"/>
          <w:color w:val="FF0000"/>
          <w:sz w:val="28"/>
          <w:szCs w:val="28"/>
          <w:lang w:val="kk-KZ"/>
        </w:rPr>
        <w:t xml:space="preserve"> терапевтического</w:t>
      </w:r>
      <w:proofErr w:type="gramEnd"/>
      <w:r w:rsidR="00D108BF" w:rsidRPr="00D108BF">
        <w:rPr>
          <w:rFonts w:ascii="Times New Roman" w:hAnsi="Times New Roman" w:cs="Times New Roman"/>
          <w:color w:val="FF0000"/>
          <w:sz w:val="28"/>
          <w:szCs w:val="28"/>
          <w:lang w:val="kk-KZ"/>
        </w:rPr>
        <w:t xml:space="preserve"> и родильного  отделений</w:t>
      </w:r>
      <w:r w:rsidRPr="00D108BF">
        <w:rPr>
          <w:rFonts w:ascii="Times New Roman" w:hAnsi="Times New Roman" w:cs="Times New Roman"/>
          <w:color w:val="FF0000"/>
          <w:sz w:val="28"/>
          <w:szCs w:val="28"/>
          <w:lang w:val="kk-KZ"/>
        </w:rPr>
        <w:t>,</w:t>
      </w:r>
      <w:r w:rsidRPr="00D108BF">
        <w:rPr>
          <w:rFonts w:ascii="Times New Roman" w:hAnsi="Times New Roman" w:cs="Times New Roman"/>
          <w:color w:val="FF0000"/>
          <w:sz w:val="28"/>
          <w:szCs w:val="28"/>
        </w:rPr>
        <w:t xml:space="preserve"> что полностью соответствует </w:t>
      </w:r>
      <w:r w:rsidRPr="00D108BF">
        <w:rPr>
          <w:rFonts w:ascii="Times New Roman" w:hAnsi="Times New Roman" w:cs="Times New Roman"/>
          <w:color w:val="FF0000"/>
          <w:sz w:val="28"/>
          <w:szCs w:val="28"/>
          <w:lang w:val="kk-KZ"/>
        </w:rPr>
        <w:t xml:space="preserve">коечному фонду и обращения населения. </w:t>
      </w:r>
    </w:p>
    <w:p w:rsidR="00A8394D" w:rsidRDefault="00A8394D" w:rsidP="00B02ECA">
      <w:pPr>
        <w:widowControl w:val="0"/>
        <w:tabs>
          <w:tab w:val="left" w:pos="0"/>
        </w:tabs>
        <w:ind w:firstLine="709"/>
        <w:contextualSpacing/>
        <w:jc w:val="both"/>
        <w:rPr>
          <w:rFonts w:ascii="Times New Roman" w:eastAsia="Times New Roman" w:hAnsi="Times New Roman"/>
          <w:b/>
          <w:spacing w:val="1"/>
          <w:kern w:val="16"/>
          <w:sz w:val="28"/>
          <w:szCs w:val="28"/>
        </w:rPr>
      </w:pPr>
    </w:p>
    <w:p w:rsidR="000503DE" w:rsidRPr="006F7212" w:rsidRDefault="000503DE" w:rsidP="00B02ECA">
      <w:pPr>
        <w:widowControl w:val="0"/>
        <w:tabs>
          <w:tab w:val="left" w:pos="0"/>
        </w:tabs>
        <w:ind w:firstLine="709"/>
        <w:contextualSpacing/>
        <w:jc w:val="both"/>
        <w:rPr>
          <w:rFonts w:ascii="Times New Roman" w:eastAsia="Times New Roman" w:hAnsi="Times New Roman"/>
          <w:b/>
          <w:color w:val="FF0000"/>
          <w:spacing w:val="1"/>
          <w:kern w:val="16"/>
          <w:sz w:val="28"/>
          <w:szCs w:val="28"/>
        </w:rPr>
      </w:pPr>
      <w:r w:rsidRPr="006F7212">
        <w:rPr>
          <w:rFonts w:ascii="Times New Roman" w:eastAsia="Times New Roman" w:hAnsi="Times New Roman"/>
          <w:b/>
          <w:color w:val="FF0000"/>
          <w:spacing w:val="1"/>
          <w:kern w:val="16"/>
          <w:sz w:val="28"/>
          <w:szCs w:val="28"/>
        </w:rPr>
        <w:t>Анализ времени ожидания в очереди для получения медицинских услуг, оперативность по плановой и экстренной госпитализации.</w:t>
      </w:r>
    </w:p>
    <w:p w:rsidR="000503DE" w:rsidRPr="00437705" w:rsidRDefault="000503DE" w:rsidP="00B02ECA">
      <w:pPr>
        <w:ind w:firstLine="709"/>
        <w:jc w:val="both"/>
        <w:rPr>
          <w:rFonts w:ascii="Times New Roman" w:hAnsi="Times New Roman" w:cs="Times New Roman"/>
          <w:color w:val="365F91" w:themeColor="accent1" w:themeShade="BF"/>
          <w:sz w:val="28"/>
          <w:szCs w:val="28"/>
        </w:rPr>
      </w:pPr>
      <w:r w:rsidRPr="006F7212">
        <w:rPr>
          <w:rFonts w:ascii="Times New Roman" w:hAnsi="Times New Roman" w:cs="Times New Roman"/>
          <w:color w:val="FF0000"/>
          <w:sz w:val="28"/>
          <w:szCs w:val="28"/>
        </w:rPr>
        <w:t xml:space="preserve">Госпитализация пациентов на стационарное лечение осуществляется в соответствии с Инструкцией по организации деятельности приемного отделения медицинских организаций, оказывающих стационарную помощь, утвержденной приказом </w:t>
      </w:r>
      <w:proofErr w:type="spellStart"/>
      <w:r w:rsidRPr="006F7212">
        <w:rPr>
          <w:rFonts w:ascii="Times New Roman" w:hAnsi="Times New Roman" w:cs="Times New Roman"/>
          <w:color w:val="FF0000"/>
          <w:sz w:val="28"/>
          <w:szCs w:val="28"/>
        </w:rPr>
        <w:t>и.о</w:t>
      </w:r>
      <w:proofErr w:type="spellEnd"/>
      <w:r w:rsidRPr="006F7212">
        <w:rPr>
          <w:rFonts w:ascii="Times New Roman" w:hAnsi="Times New Roman" w:cs="Times New Roman"/>
          <w:color w:val="FF0000"/>
          <w:sz w:val="28"/>
          <w:szCs w:val="28"/>
        </w:rPr>
        <w:t xml:space="preserve">. Министра здравоохранения Республики Казахстан </w:t>
      </w:r>
      <w:r w:rsidRPr="00437705">
        <w:rPr>
          <w:rFonts w:ascii="Times New Roman" w:hAnsi="Times New Roman" w:cs="Times New Roman"/>
          <w:color w:val="365F91" w:themeColor="accent1" w:themeShade="BF"/>
          <w:sz w:val="28"/>
          <w:szCs w:val="28"/>
        </w:rPr>
        <w:t xml:space="preserve">от 12 сентября 2011 года № 617и Правилами оказания стационарной помощи, утвержденными приказом Министра здравоохранения и социального развития Республики Казахстан от 29 сентября 2015 года №761. </w:t>
      </w:r>
    </w:p>
    <w:p w:rsidR="000503DE" w:rsidRPr="006F7212" w:rsidRDefault="000503DE" w:rsidP="000503DE">
      <w:pPr>
        <w:ind w:firstLine="709"/>
        <w:jc w:val="both"/>
        <w:rPr>
          <w:rFonts w:ascii="Times New Roman" w:hAnsi="Times New Roman" w:cs="Times New Roman"/>
          <w:color w:val="FF0000"/>
          <w:sz w:val="28"/>
          <w:szCs w:val="28"/>
        </w:rPr>
      </w:pPr>
      <w:r w:rsidRPr="006F7212">
        <w:rPr>
          <w:rFonts w:ascii="Times New Roman" w:hAnsi="Times New Roman" w:cs="Times New Roman"/>
          <w:color w:val="FF0000"/>
          <w:sz w:val="28"/>
          <w:szCs w:val="28"/>
        </w:rPr>
        <w:t xml:space="preserve">В стационаре прием и регистрация пациентов в приемном отделении на получение стационарной медицинской помощи осуществляется в соответствии с приказом </w:t>
      </w:r>
      <w:proofErr w:type="spellStart"/>
      <w:r w:rsidRPr="006F7212">
        <w:rPr>
          <w:rFonts w:ascii="Times New Roman" w:hAnsi="Times New Roman" w:cs="Times New Roman"/>
          <w:color w:val="FF0000"/>
          <w:sz w:val="28"/>
          <w:szCs w:val="28"/>
        </w:rPr>
        <w:t>и.о</w:t>
      </w:r>
      <w:proofErr w:type="spellEnd"/>
      <w:r w:rsidRPr="006F7212">
        <w:rPr>
          <w:rFonts w:ascii="Times New Roman" w:hAnsi="Times New Roman" w:cs="Times New Roman"/>
          <w:color w:val="FF0000"/>
          <w:sz w:val="28"/>
          <w:szCs w:val="28"/>
        </w:rPr>
        <w:t>. Министра здравоохранения Республики Казах</w:t>
      </w:r>
      <w:r w:rsidR="00D108BF" w:rsidRPr="006F7212">
        <w:rPr>
          <w:rFonts w:ascii="Times New Roman" w:hAnsi="Times New Roman" w:cs="Times New Roman"/>
          <w:color w:val="FF0000"/>
          <w:sz w:val="28"/>
          <w:szCs w:val="28"/>
        </w:rPr>
        <w:t>стан от 30 октября 2020 года № 175</w:t>
      </w:r>
      <w:r w:rsidRPr="006F7212">
        <w:rPr>
          <w:rFonts w:ascii="Times New Roman" w:hAnsi="Times New Roman" w:cs="Times New Roman"/>
          <w:color w:val="FF0000"/>
          <w:sz w:val="28"/>
          <w:szCs w:val="28"/>
        </w:rPr>
        <w:t xml:space="preserve"> в журнале учета приема больных и отказов в госпитализации (форма №00</w:t>
      </w:r>
      <w:r w:rsidR="002D7793">
        <w:rPr>
          <w:rFonts w:ascii="Times New Roman" w:hAnsi="Times New Roman" w:cs="Times New Roman"/>
          <w:color w:val="FF0000"/>
          <w:sz w:val="28"/>
          <w:szCs w:val="28"/>
          <w:lang w:val="kk-KZ"/>
        </w:rPr>
        <w:t>1</w:t>
      </w:r>
      <w:r w:rsidRPr="006F7212">
        <w:rPr>
          <w:rFonts w:ascii="Times New Roman" w:hAnsi="Times New Roman" w:cs="Times New Roman"/>
          <w:color w:val="FF0000"/>
          <w:sz w:val="28"/>
          <w:szCs w:val="28"/>
        </w:rPr>
        <w:t>/у).</w:t>
      </w:r>
    </w:p>
    <w:p w:rsidR="000503DE" w:rsidRPr="00D108BF" w:rsidRDefault="000503DE" w:rsidP="000503DE">
      <w:pPr>
        <w:widowControl w:val="0"/>
        <w:tabs>
          <w:tab w:val="left" w:pos="993"/>
        </w:tabs>
        <w:suppressAutoHyphens/>
        <w:autoSpaceDN w:val="0"/>
        <w:ind w:firstLine="709"/>
        <w:jc w:val="both"/>
        <w:rPr>
          <w:rFonts w:ascii="Times New Roman" w:eastAsia="Lucida Sans Unicode" w:hAnsi="Times New Roman" w:cs="Times New Roman"/>
          <w:color w:val="FF0000"/>
          <w:kern w:val="3"/>
          <w:sz w:val="28"/>
          <w:szCs w:val="28"/>
        </w:rPr>
      </w:pPr>
      <w:r w:rsidRPr="00D108BF">
        <w:rPr>
          <w:rFonts w:ascii="Times New Roman" w:hAnsi="Times New Roman" w:cs="Times New Roman"/>
          <w:color w:val="FF0000"/>
          <w:sz w:val="28"/>
          <w:szCs w:val="28"/>
        </w:rPr>
        <w:t xml:space="preserve">Госпитализация пациентов на стационарное лечение осуществляется в </w:t>
      </w:r>
      <w:r w:rsidRPr="00D108BF">
        <w:rPr>
          <w:rFonts w:ascii="Times New Roman" w:hAnsi="Times New Roman" w:cs="Times New Roman"/>
          <w:color w:val="FF0000"/>
          <w:sz w:val="28"/>
          <w:szCs w:val="28"/>
        </w:rPr>
        <w:lastRenderedPageBreak/>
        <w:t xml:space="preserve">экстренном </w:t>
      </w:r>
      <w:r w:rsidRPr="00D108BF">
        <w:rPr>
          <w:rFonts w:ascii="Times New Roman" w:hAnsi="Times New Roman" w:cs="Times New Roman"/>
          <w:color w:val="FF0000"/>
          <w:sz w:val="28"/>
          <w:szCs w:val="28"/>
          <w:lang w:val="kk-KZ"/>
        </w:rPr>
        <w:t xml:space="preserve">и плановом </w:t>
      </w:r>
      <w:r w:rsidRPr="00D108BF">
        <w:rPr>
          <w:rFonts w:ascii="Times New Roman" w:hAnsi="Times New Roman" w:cs="Times New Roman"/>
          <w:color w:val="FF0000"/>
          <w:sz w:val="28"/>
          <w:szCs w:val="28"/>
        </w:rPr>
        <w:t>порядке.</w:t>
      </w:r>
    </w:p>
    <w:p w:rsidR="000503DE" w:rsidRPr="00D108BF" w:rsidRDefault="000503DE" w:rsidP="000503DE">
      <w:pPr>
        <w:ind w:firstLine="709"/>
        <w:jc w:val="both"/>
        <w:rPr>
          <w:rFonts w:ascii="Times New Roman" w:hAnsi="Times New Roman" w:cs="Times New Roman"/>
          <w:color w:val="FF0000"/>
          <w:sz w:val="28"/>
          <w:szCs w:val="28"/>
        </w:rPr>
      </w:pPr>
      <w:r w:rsidRPr="00D108BF">
        <w:rPr>
          <w:rFonts w:ascii="Times New Roman" w:hAnsi="Times New Roman" w:cs="Times New Roman"/>
          <w:color w:val="FF0000"/>
          <w:sz w:val="28"/>
          <w:szCs w:val="28"/>
        </w:rPr>
        <w:t xml:space="preserve">В связи с полным переходом медицинской документации </w:t>
      </w:r>
      <w:r w:rsidR="00D108BF" w:rsidRPr="00D108BF">
        <w:rPr>
          <w:rFonts w:ascii="Times New Roman" w:hAnsi="Times New Roman" w:cs="Times New Roman"/>
          <w:color w:val="FF0000"/>
          <w:sz w:val="28"/>
          <w:szCs w:val="28"/>
        </w:rPr>
        <w:t>на электронный формат (</w:t>
      </w:r>
      <w:r w:rsidR="00D108BF" w:rsidRPr="00D108BF">
        <w:rPr>
          <w:rFonts w:ascii="Times New Roman" w:hAnsi="Times New Roman" w:cs="Times New Roman"/>
          <w:color w:val="FF0000"/>
          <w:sz w:val="28"/>
          <w:szCs w:val="28"/>
          <w:lang w:val="kk-KZ"/>
        </w:rPr>
        <w:t>МИСС ЖЕтысу</w:t>
      </w:r>
      <w:r w:rsidRPr="00D108BF">
        <w:rPr>
          <w:rFonts w:ascii="Times New Roman" w:hAnsi="Times New Roman" w:cs="Times New Roman"/>
          <w:color w:val="FF0000"/>
          <w:sz w:val="28"/>
          <w:szCs w:val="28"/>
        </w:rPr>
        <w:t>), электронная регистрация пациентов осуществляется с помощью интеграции с РПН.</w:t>
      </w:r>
    </w:p>
    <w:p w:rsidR="000503DE" w:rsidRPr="00D108BF" w:rsidRDefault="00D108BF" w:rsidP="00D108BF">
      <w:pPr>
        <w:jc w:val="both"/>
        <w:rPr>
          <w:rFonts w:ascii="Times New Roman" w:hAnsi="Times New Roman" w:cs="Times New Roman"/>
          <w:color w:val="FF0000"/>
          <w:sz w:val="28"/>
          <w:szCs w:val="28"/>
        </w:rPr>
      </w:pPr>
      <w:r w:rsidRPr="00D108BF">
        <w:rPr>
          <w:rFonts w:ascii="Times New Roman" w:hAnsi="Times New Roman" w:cs="Times New Roman"/>
          <w:color w:val="FF0000"/>
          <w:sz w:val="28"/>
          <w:szCs w:val="28"/>
          <w:lang w:val="kk-KZ"/>
        </w:rPr>
        <w:t>В приемном отделении стационара</w:t>
      </w:r>
      <w:r w:rsidR="000503DE" w:rsidRPr="00D108BF">
        <w:rPr>
          <w:rFonts w:ascii="Times New Roman" w:hAnsi="Times New Roman" w:cs="Times New Roman"/>
          <w:color w:val="FF0000"/>
          <w:sz w:val="28"/>
          <w:szCs w:val="28"/>
          <w:lang w:val="kk-KZ"/>
        </w:rPr>
        <w:t xml:space="preserve"> </w:t>
      </w:r>
      <w:r w:rsidR="000503DE" w:rsidRPr="00D108BF">
        <w:rPr>
          <w:rFonts w:ascii="Times New Roman" w:hAnsi="Times New Roman" w:cs="Times New Roman"/>
          <w:color w:val="FF0000"/>
          <w:sz w:val="28"/>
          <w:szCs w:val="28"/>
        </w:rPr>
        <w:t xml:space="preserve">производится процедура </w:t>
      </w:r>
      <w:proofErr w:type="spellStart"/>
      <w:r w:rsidR="000503DE" w:rsidRPr="00D108BF">
        <w:rPr>
          <w:rFonts w:ascii="Times New Roman" w:hAnsi="Times New Roman" w:cs="Times New Roman"/>
          <w:color w:val="FF0000"/>
          <w:sz w:val="28"/>
          <w:szCs w:val="28"/>
        </w:rPr>
        <w:t>триаж</w:t>
      </w:r>
      <w:proofErr w:type="spellEnd"/>
      <w:r w:rsidR="000503DE" w:rsidRPr="00D108BF">
        <w:rPr>
          <w:rFonts w:ascii="Times New Roman" w:hAnsi="Times New Roman" w:cs="Times New Roman"/>
          <w:color w:val="FF0000"/>
          <w:sz w:val="28"/>
          <w:szCs w:val="28"/>
        </w:rPr>
        <w:t xml:space="preserve"> (сортировка) пациентов по тяжести состояния.</w:t>
      </w:r>
    </w:p>
    <w:p w:rsidR="00D108BF" w:rsidRPr="00D108BF" w:rsidRDefault="000503DE" w:rsidP="000503DE">
      <w:pPr>
        <w:shd w:val="clear" w:color="auto" w:fill="FFFFFF" w:themeFill="background1"/>
        <w:ind w:firstLine="709"/>
        <w:jc w:val="both"/>
        <w:rPr>
          <w:rFonts w:ascii="Times New Roman" w:hAnsi="Times New Roman" w:cs="Times New Roman"/>
          <w:color w:val="FF0000"/>
          <w:sz w:val="28"/>
          <w:szCs w:val="28"/>
          <w:lang w:val="kk-KZ"/>
        </w:rPr>
      </w:pPr>
      <w:r w:rsidRPr="00D108BF">
        <w:rPr>
          <w:rFonts w:ascii="Times New Roman" w:hAnsi="Times New Roman" w:cs="Times New Roman"/>
          <w:color w:val="FF0000"/>
          <w:sz w:val="28"/>
          <w:szCs w:val="28"/>
        </w:rPr>
        <w:t xml:space="preserve">Для обеспечения бесперебойного обслуживания </w:t>
      </w:r>
      <w:r w:rsidRPr="00D108BF">
        <w:rPr>
          <w:rFonts w:ascii="Times New Roman" w:hAnsi="Times New Roman" w:cs="Times New Roman"/>
          <w:color w:val="FF0000"/>
          <w:sz w:val="28"/>
          <w:szCs w:val="28"/>
          <w:lang w:val="kk-KZ"/>
        </w:rPr>
        <w:t>пациентов были введены круглосуточные посты врачей и реаниматол</w:t>
      </w:r>
      <w:r w:rsidR="00D108BF" w:rsidRPr="00D108BF">
        <w:rPr>
          <w:rFonts w:ascii="Times New Roman" w:hAnsi="Times New Roman" w:cs="Times New Roman"/>
          <w:color w:val="FF0000"/>
          <w:sz w:val="28"/>
          <w:szCs w:val="28"/>
          <w:lang w:val="kk-KZ"/>
        </w:rPr>
        <w:t>о</w:t>
      </w:r>
      <w:r w:rsidRPr="00D108BF">
        <w:rPr>
          <w:rFonts w:ascii="Times New Roman" w:hAnsi="Times New Roman" w:cs="Times New Roman"/>
          <w:color w:val="FF0000"/>
          <w:sz w:val="28"/>
          <w:szCs w:val="28"/>
          <w:lang w:val="kk-KZ"/>
        </w:rPr>
        <w:t xml:space="preserve">га. </w:t>
      </w:r>
    </w:p>
    <w:p w:rsidR="00D108BF" w:rsidRPr="00D108BF" w:rsidRDefault="000503DE" w:rsidP="000503DE">
      <w:pPr>
        <w:shd w:val="clear" w:color="auto" w:fill="FFFFFF" w:themeFill="background1"/>
        <w:ind w:firstLine="709"/>
        <w:jc w:val="both"/>
        <w:rPr>
          <w:rFonts w:ascii="Times New Roman" w:hAnsi="Times New Roman" w:cs="Times New Roman"/>
          <w:color w:val="FF0000"/>
          <w:sz w:val="28"/>
          <w:szCs w:val="28"/>
        </w:rPr>
      </w:pPr>
      <w:r w:rsidRPr="00D108BF">
        <w:rPr>
          <w:rFonts w:ascii="Times New Roman" w:hAnsi="Times New Roman" w:cs="Times New Roman"/>
          <w:color w:val="FF0000"/>
          <w:sz w:val="28"/>
          <w:szCs w:val="28"/>
        </w:rPr>
        <w:t xml:space="preserve">Все отказы и консультации сопровождаются устными и письменными рекомендациями с передачей активов в организации ПМСП </w:t>
      </w:r>
    </w:p>
    <w:p w:rsidR="001B4653" w:rsidRPr="00D108BF" w:rsidRDefault="00FB51AC" w:rsidP="001B4653">
      <w:pPr>
        <w:shd w:val="clear" w:color="auto" w:fill="FFFFFF"/>
        <w:ind w:left="15"/>
        <w:jc w:val="both"/>
        <w:rPr>
          <w:rFonts w:ascii="Times New Roman" w:eastAsia="Lucida Sans Unicode" w:hAnsi="Times New Roman" w:cs="Times New Roman"/>
          <w:color w:val="FF0000"/>
          <w:kern w:val="3"/>
          <w:sz w:val="28"/>
          <w:szCs w:val="28"/>
        </w:rPr>
      </w:pPr>
      <w:r>
        <w:rPr>
          <w:rFonts w:ascii="Times New Roman" w:eastAsia="Lucida Sans Unicode" w:hAnsi="Times New Roman" w:cs="Times New Roman"/>
          <w:kern w:val="3"/>
          <w:sz w:val="28"/>
          <w:szCs w:val="28"/>
        </w:rPr>
        <w:tab/>
      </w:r>
      <w:r w:rsidR="001B4653" w:rsidRPr="00D108BF">
        <w:rPr>
          <w:rFonts w:ascii="Times New Roman" w:eastAsia="Lucida Sans Unicode" w:hAnsi="Times New Roman" w:cs="Times New Roman"/>
          <w:color w:val="FF0000"/>
          <w:kern w:val="3"/>
          <w:sz w:val="28"/>
          <w:szCs w:val="28"/>
        </w:rPr>
        <w:t xml:space="preserve">Вопрос программы </w:t>
      </w:r>
      <w:r w:rsidR="001B4653" w:rsidRPr="00D108BF">
        <w:rPr>
          <w:rFonts w:ascii="Times New Roman" w:eastAsia="Lucida Sans Unicode" w:hAnsi="Times New Roman" w:cs="Times New Roman"/>
          <w:i/>
          <w:color w:val="FF0000"/>
          <w:kern w:val="3"/>
          <w:sz w:val="28"/>
          <w:szCs w:val="28"/>
        </w:rPr>
        <w:t>«</w:t>
      </w:r>
      <w:r w:rsidR="001B4653" w:rsidRPr="00D108BF">
        <w:rPr>
          <w:rFonts w:ascii="Times New Roman" w:eastAsia="Times New Roman" w:hAnsi="Times New Roman" w:cs="Times New Roman"/>
          <w:color w:val="FF0000"/>
          <w:sz w:val="28"/>
          <w:szCs w:val="28"/>
        </w:rPr>
        <w:t>Анализ текущей ситуации в сфере здравоохранения в регионе</w:t>
      </w:r>
      <w:r w:rsidR="001B4653" w:rsidRPr="00D108BF">
        <w:rPr>
          <w:rFonts w:ascii="Times New Roman" w:eastAsia="Lucida Sans Unicode" w:hAnsi="Times New Roman" w:cs="Times New Roman"/>
          <w:color w:val="FF0000"/>
          <w:kern w:val="3"/>
          <w:sz w:val="28"/>
          <w:szCs w:val="28"/>
        </w:rPr>
        <w:t>» проверен. Нарушений, недостатков и системных проблем не установлено.</w:t>
      </w:r>
    </w:p>
    <w:p w:rsidR="00E70A51" w:rsidRDefault="00E70A51" w:rsidP="001B4653">
      <w:pPr>
        <w:shd w:val="clear" w:color="auto" w:fill="FFFFFF"/>
        <w:ind w:left="15"/>
        <w:jc w:val="both"/>
        <w:rPr>
          <w:rFonts w:ascii="Times New Roman" w:eastAsia="Lucida Sans Unicode" w:hAnsi="Times New Roman" w:cs="Times New Roman"/>
          <w:kern w:val="3"/>
          <w:sz w:val="28"/>
          <w:szCs w:val="28"/>
        </w:rPr>
      </w:pPr>
    </w:p>
    <w:p w:rsidR="00E20CF5" w:rsidRPr="00072B53" w:rsidRDefault="00E20CF5" w:rsidP="00164038">
      <w:pPr>
        <w:tabs>
          <w:tab w:val="left" w:pos="3938"/>
        </w:tabs>
        <w:jc w:val="center"/>
        <w:rPr>
          <w:b/>
          <w:sz w:val="28"/>
          <w:szCs w:val="28"/>
        </w:rPr>
      </w:pPr>
      <w:r w:rsidRPr="00072B53">
        <w:rPr>
          <w:b/>
          <w:sz w:val="28"/>
          <w:szCs w:val="28"/>
        </w:rPr>
        <w:t xml:space="preserve">Основные статистические </w:t>
      </w:r>
      <w:r w:rsidR="00164038" w:rsidRPr="00072B53">
        <w:rPr>
          <w:b/>
          <w:sz w:val="28"/>
          <w:szCs w:val="28"/>
        </w:rPr>
        <w:t>показатели</w:t>
      </w:r>
      <w:r w:rsidR="00164038" w:rsidRPr="00072B53">
        <w:rPr>
          <w:b/>
          <w:sz w:val="28"/>
          <w:szCs w:val="28"/>
          <w:lang w:val="kk-KZ"/>
        </w:rPr>
        <w:t xml:space="preserve"> </w:t>
      </w:r>
      <w:r w:rsidR="00773FB8" w:rsidRPr="00072B53">
        <w:rPr>
          <w:b/>
          <w:sz w:val="28"/>
          <w:szCs w:val="28"/>
          <w:lang w:val="kk-KZ"/>
        </w:rPr>
        <w:t xml:space="preserve">амбулаторно-поликлинической службы </w:t>
      </w:r>
      <w:proofErr w:type="gramStart"/>
      <w:r w:rsidRPr="00072B53">
        <w:rPr>
          <w:b/>
          <w:sz w:val="28"/>
          <w:szCs w:val="28"/>
        </w:rPr>
        <w:t xml:space="preserve">за </w:t>
      </w:r>
      <w:r w:rsidRPr="00072B53">
        <w:rPr>
          <w:b/>
          <w:sz w:val="28"/>
          <w:szCs w:val="28"/>
          <w:lang w:val="kk-KZ"/>
        </w:rPr>
        <w:t xml:space="preserve"> </w:t>
      </w:r>
      <w:r w:rsidR="00FD7227">
        <w:rPr>
          <w:b/>
          <w:sz w:val="28"/>
          <w:szCs w:val="28"/>
        </w:rPr>
        <w:t>2019</w:t>
      </w:r>
      <w:proofErr w:type="gramEnd"/>
      <w:r w:rsidR="00FD7227">
        <w:rPr>
          <w:b/>
          <w:sz w:val="28"/>
          <w:szCs w:val="28"/>
        </w:rPr>
        <w:t>- 2021</w:t>
      </w:r>
      <w:r w:rsidRPr="00072B53">
        <w:rPr>
          <w:b/>
          <w:sz w:val="28"/>
          <w:szCs w:val="28"/>
        </w:rPr>
        <w:t>года</w:t>
      </w:r>
    </w:p>
    <w:p w:rsidR="00773FB8" w:rsidRPr="006F7212" w:rsidRDefault="00C8481F" w:rsidP="00DC6866">
      <w:pPr>
        <w:tabs>
          <w:tab w:val="left" w:pos="3938"/>
        </w:tabs>
        <w:jc w:val="both"/>
        <w:rPr>
          <w:color w:val="FF0000"/>
          <w:sz w:val="28"/>
          <w:szCs w:val="28"/>
          <w:lang w:val="kk-KZ"/>
        </w:rPr>
      </w:pPr>
      <w:r>
        <w:rPr>
          <w:color w:val="FF0000"/>
          <w:sz w:val="28"/>
          <w:szCs w:val="28"/>
          <w:lang w:val="kk-KZ"/>
        </w:rPr>
        <w:t xml:space="preserve">          </w:t>
      </w:r>
      <w:r w:rsidR="00773FB8" w:rsidRPr="006F7212">
        <w:rPr>
          <w:color w:val="FF0000"/>
          <w:sz w:val="28"/>
          <w:szCs w:val="28"/>
          <w:lang w:val="kk-KZ"/>
        </w:rPr>
        <w:t>Амбулаторно-поликлиническую помощь оказывают –поликлиника на 250 посещений в смену ,9 врачебных амбулат</w:t>
      </w:r>
      <w:r w:rsidR="00FD7227">
        <w:rPr>
          <w:color w:val="FF0000"/>
          <w:sz w:val="28"/>
          <w:szCs w:val="28"/>
          <w:lang w:val="kk-KZ"/>
        </w:rPr>
        <w:t>орий,9 фельшерско-акушерских и 10</w:t>
      </w:r>
      <w:r w:rsidR="00773FB8" w:rsidRPr="006F7212">
        <w:rPr>
          <w:color w:val="FF0000"/>
          <w:sz w:val="28"/>
          <w:szCs w:val="28"/>
          <w:lang w:val="kk-KZ"/>
        </w:rPr>
        <w:t xml:space="preserve"> медицинских пунктов</w:t>
      </w:r>
    </w:p>
    <w:p w:rsidR="00773FB8" w:rsidRPr="006F7212" w:rsidRDefault="00773FB8" w:rsidP="00DC6866">
      <w:pPr>
        <w:tabs>
          <w:tab w:val="left" w:pos="3938"/>
        </w:tabs>
        <w:jc w:val="both"/>
        <w:rPr>
          <w:rFonts w:ascii="Times New Roman" w:hAnsi="Times New Roman" w:cs="Times New Roman"/>
          <w:b/>
          <w:color w:val="FF0000"/>
          <w:sz w:val="28"/>
          <w:szCs w:val="28"/>
          <w:lang w:val="kk-KZ"/>
        </w:rPr>
      </w:pPr>
    </w:p>
    <w:p w:rsidR="00E20CF5" w:rsidRDefault="00E20CF5" w:rsidP="00C8481F">
      <w:pPr>
        <w:pStyle w:val="a3"/>
        <w:ind w:firstLine="709"/>
        <w:jc w:val="both"/>
        <w:rPr>
          <w:rFonts w:ascii="Times New Roman" w:hAnsi="Times New Roman" w:cs="Times New Roman"/>
          <w:color w:val="FF0000"/>
          <w:sz w:val="28"/>
          <w:szCs w:val="28"/>
        </w:rPr>
      </w:pPr>
      <w:r w:rsidRPr="006F7212">
        <w:rPr>
          <w:rFonts w:ascii="Times New Roman" w:hAnsi="Times New Roman" w:cs="Times New Roman"/>
          <w:color w:val="FF0000"/>
          <w:sz w:val="28"/>
          <w:szCs w:val="28"/>
        </w:rPr>
        <w:t xml:space="preserve">Состав населения по </w:t>
      </w:r>
      <w:proofErr w:type="spellStart"/>
      <w:proofErr w:type="gramStart"/>
      <w:r w:rsidRPr="006F7212">
        <w:rPr>
          <w:rFonts w:ascii="Times New Roman" w:hAnsi="Times New Roman" w:cs="Times New Roman"/>
          <w:color w:val="FF0000"/>
          <w:sz w:val="28"/>
          <w:szCs w:val="28"/>
        </w:rPr>
        <w:t>Коксускому</w:t>
      </w:r>
      <w:proofErr w:type="spellEnd"/>
      <w:r w:rsidRPr="006F7212">
        <w:rPr>
          <w:rFonts w:ascii="Times New Roman" w:hAnsi="Times New Roman" w:cs="Times New Roman"/>
          <w:color w:val="FF0000"/>
          <w:sz w:val="28"/>
          <w:szCs w:val="28"/>
        </w:rPr>
        <w:t xml:space="preserve">  </w:t>
      </w:r>
      <w:proofErr w:type="spellStart"/>
      <w:r w:rsidRPr="006F7212">
        <w:rPr>
          <w:rFonts w:ascii="Times New Roman" w:hAnsi="Times New Roman" w:cs="Times New Roman"/>
          <w:color w:val="FF0000"/>
          <w:sz w:val="28"/>
          <w:szCs w:val="28"/>
        </w:rPr>
        <w:t>району</w:t>
      </w:r>
      <w:proofErr w:type="gramEnd"/>
      <w:r w:rsidRPr="006F7212">
        <w:rPr>
          <w:rFonts w:ascii="Times New Roman" w:hAnsi="Times New Roman" w:cs="Times New Roman"/>
          <w:color w:val="FF0000"/>
          <w:sz w:val="28"/>
          <w:szCs w:val="28"/>
        </w:rPr>
        <w:t>:всего</w:t>
      </w:r>
      <w:proofErr w:type="spellEnd"/>
      <w:r w:rsidRPr="006F7212">
        <w:rPr>
          <w:rFonts w:ascii="Times New Roman" w:hAnsi="Times New Roman" w:cs="Times New Roman"/>
          <w:color w:val="FF0000"/>
          <w:sz w:val="28"/>
          <w:szCs w:val="28"/>
        </w:rPr>
        <w:t xml:space="preserve"> –п</w:t>
      </w:r>
      <w:r w:rsidR="00FD7227">
        <w:rPr>
          <w:rFonts w:ascii="Times New Roman" w:hAnsi="Times New Roman" w:cs="Times New Roman"/>
          <w:color w:val="FF0000"/>
          <w:sz w:val="28"/>
          <w:szCs w:val="28"/>
        </w:rPr>
        <w:t>о РПН -40336</w:t>
      </w:r>
      <w:r w:rsidR="00773FB8" w:rsidRPr="006F7212">
        <w:rPr>
          <w:rFonts w:ascii="Times New Roman" w:hAnsi="Times New Roman" w:cs="Times New Roman"/>
          <w:color w:val="FF0000"/>
          <w:sz w:val="28"/>
          <w:szCs w:val="28"/>
        </w:rPr>
        <w:t xml:space="preserve">  по статистике -410</w:t>
      </w:r>
      <w:r w:rsidRPr="006F7212">
        <w:rPr>
          <w:rFonts w:ascii="Times New Roman" w:hAnsi="Times New Roman" w:cs="Times New Roman"/>
          <w:color w:val="FF0000"/>
          <w:sz w:val="28"/>
          <w:szCs w:val="28"/>
        </w:rPr>
        <w:t>00</w:t>
      </w:r>
      <w:r w:rsidRPr="006F7212">
        <w:rPr>
          <w:rFonts w:ascii="Times New Roman" w:hAnsi="Times New Roman" w:cs="Times New Roman"/>
          <w:color w:val="FF0000"/>
          <w:sz w:val="28"/>
          <w:szCs w:val="28"/>
          <w:lang w:val="kk-KZ"/>
        </w:rPr>
        <w:t xml:space="preserve"> </w:t>
      </w:r>
      <w:r w:rsidRPr="006F7212">
        <w:rPr>
          <w:rFonts w:ascii="Times New Roman" w:hAnsi="Times New Roman" w:cs="Times New Roman"/>
          <w:color w:val="FF0000"/>
          <w:sz w:val="28"/>
          <w:szCs w:val="28"/>
        </w:rPr>
        <w:t xml:space="preserve">В </w:t>
      </w:r>
      <w:proofErr w:type="spellStart"/>
      <w:r w:rsidR="003E40D8">
        <w:rPr>
          <w:rFonts w:ascii="Times New Roman" w:hAnsi="Times New Roman" w:cs="Times New Roman"/>
          <w:color w:val="FF0000"/>
          <w:sz w:val="28"/>
          <w:szCs w:val="28"/>
        </w:rPr>
        <w:t>т.ч</w:t>
      </w:r>
      <w:proofErr w:type="spellEnd"/>
      <w:r w:rsidR="003E40D8">
        <w:rPr>
          <w:rFonts w:ascii="Times New Roman" w:hAnsi="Times New Roman" w:cs="Times New Roman"/>
          <w:color w:val="FF0000"/>
          <w:sz w:val="28"/>
          <w:szCs w:val="28"/>
        </w:rPr>
        <w:t>. мужчин -19370, женщин-20966</w:t>
      </w:r>
      <w:r w:rsidRPr="006F7212">
        <w:rPr>
          <w:rFonts w:ascii="Times New Roman" w:hAnsi="Times New Roman" w:cs="Times New Roman"/>
          <w:color w:val="FF0000"/>
          <w:sz w:val="28"/>
          <w:szCs w:val="28"/>
          <w:lang w:val="kk-KZ"/>
        </w:rPr>
        <w:t xml:space="preserve"> </w:t>
      </w:r>
      <w:r w:rsidR="003E40D8">
        <w:rPr>
          <w:rFonts w:ascii="Times New Roman" w:hAnsi="Times New Roman" w:cs="Times New Roman"/>
          <w:color w:val="FF0000"/>
          <w:sz w:val="28"/>
          <w:szCs w:val="28"/>
        </w:rPr>
        <w:t>взрослых – 27117</w:t>
      </w:r>
      <w:r w:rsidRPr="006F7212">
        <w:rPr>
          <w:rFonts w:ascii="Times New Roman" w:hAnsi="Times New Roman" w:cs="Times New Roman"/>
          <w:color w:val="FF0000"/>
          <w:sz w:val="28"/>
          <w:szCs w:val="28"/>
          <w:lang w:val="kk-KZ"/>
        </w:rPr>
        <w:t xml:space="preserve"> </w:t>
      </w:r>
      <w:r w:rsidR="00FD7227">
        <w:rPr>
          <w:rFonts w:ascii="Times New Roman" w:hAnsi="Times New Roman" w:cs="Times New Roman"/>
          <w:color w:val="FF0000"/>
          <w:sz w:val="28"/>
          <w:szCs w:val="28"/>
        </w:rPr>
        <w:t>подростки – 1714</w:t>
      </w:r>
      <w:r w:rsidRPr="006F7212">
        <w:rPr>
          <w:rFonts w:ascii="Times New Roman" w:hAnsi="Times New Roman" w:cs="Times New Roman"/>
          <w:color w:val="FF0000"/>
          <w:sz w:val="28"/>
          <w:szCs w:val="28"/>
          <w:lang w:val="kk-KZ"/>
        </w:rPr>
        <w:t xml:space="preserve"> </w:t>
      </w:r>
      <w:r w:rsidR="00FD7227">
        <w:rPr>
          <w:rFonts w:ascii="Times New Roman" w:hAnsi="Times New Roman" w:cs="Times New Roman"/>
          <w:color w:val="FF0000"/>
          <w:sz w:val="28"/>
          <w:szCs w:val="28"/>
        </w:rPr>
        <w:t>дети до 14 лет  - 11505</w:t>
      </w:r>
      <w:r w:rsidRPr="006F7212">
        <w:rPr>
          <w:rFonts w:ascii="Times New Roman" w:hAnsi="Times New Roman" w:cs="Times New Roman"/>
          <w:color w:val="FF0000"/>
          <w:sz w:val="28"/>
          <w:szCs w:val="28"/>
          <w:lang w:val="kk-KZ"/>
        </w:rPr>
        <w:t xml:space="preserve"> </w:t>
      </w:r>
      <w:r w:rsidRPr="006F7212">
        <w:rPr>
          <w:rFonts w:ascii="Times New Roman" w:hAnsi="Times New Roman" w:cs="Times New Roman"/>
          <w:color w:val="FF0000"/>
          <w:sz w:val="28"/>
          <w:szCs w:val="28"/>
        </w:rPr>
        <w:t xml:space="preserve">в том числе до 1 года – </w:t>
      </w:r>
      <w:r w:rsidR="00FD7227">
        <w:rPr>
          <w:rFonts w:ascii="Times New Roman" w:hAnsi="Times New Roman" w:cs="Times New Roman"/>
          <w:color w:val="FF0000"/>
          <w:sz w:val="28"/>
          <w:szCs w:val="28"/>
          <w:lang w:val="kk-KZ"/>
        </w:rPr>
        <w:t>847</w:t>
      </w:r>
      <w:r w:rsidR="00FD7227">
        <w:rPr>
          <w:rFonts w:ascii="Times New Roman" w:hAnsi="Times New Roman" w:cs="Times New Roman"/>
          <w:color w:val="FF0000"/>
          <w:sz w:val="28"/>
          <w:szCs w:val="28"/>
        </w:rPr>
        <w:t xml:space="preserve">  дети до 5лет-  3882</w:t>
      </w:r>
      <w:r w:rsidRPr="006F7212">
        <w:rPr>
          <w:rFonts w:ascii="Times New Roman" w:hAnsi="Times New Roman" w:cs="Times New Roman"/>
          <w:color w:val="FF0000"/>
          <w:sz w:val="28"/>
          <w:szCs w:val="28"/>
          <w:lang w:val="kk-KZ"/>
        </w:rPr>
        <w:t>,</w:t>
      </w:r>
      <w:r w:rsidR="003E40D8">
        <w:rPr>
          <w:rFonts w:ascii="Times New Roman" w:hAnsi="Times New Roman" w:cs="Times New Roman"/>
          <w:color w:val="FF0000"/>
          <w:sz w:val="28"/>
          <w:szCs w:val="28"/>
        </w:rPr>
        <w:t>фертильного возраста – 8817</w:t>
      </w:r>
    </w:p>
    <w:p w:rsidR="00164038" w:rsidRPr="00164038" w:rsidRDefault="00164038" w:rsidP="00C8481F">
      <w:pPr>
        <w:pStyle w:val="a3"/>
        <w:ind w:firstLine="709"/>
        <w:jc w:val="both"/>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 xml:space="preserve">Деятельность ПМСП регламентируется нормативно-правовыми актами МЗРК, а также Государственными программами развития системы здравоохранения «Денсаулық» на 2016-2019 года и </w:t>
      </w:r>
      <w:r w:rsidR="00FD7227">
        <w:rPr>
          <w:rFonts w:ascii="Times New Roman" w:hAnsi="Times New Roman" w:cs="Times New Roman"/>
          <w:color w:val="FF0000"/>
          <w:sz w:val="28"/>
          <w:szCs w:val="28"/>
          <w:lang w:val="kk-KZ"/>
        </w:rPr>
        <w:t>Национальным</w:t>
      </w:r>
      <w:r w:rsidR="00437705">
        <w:rPr>
          <w:rFonts w:ascii="Times New Roman" w:hAnsi="Times New Roman" w:cs="Times New Roman"/>
          <w:color w:val="FF0000"/>
          <w:sz w:val="28"/>
          <w:szCs w:val="28"/>
          <w:lang w:val="kk-KZ"/>
        </w:rPr>
        <w:t xml:space="preserve"> Государственным проектом «Здоровая нация»</w:t>
      </w:r>
      <w:r w:rsidR="003A4E83">
        <w:rPr>
          <w:rFonts w:ascii="Times New Roman" w:hAnsi="Times New Roman" w:cs="Times New Roman"/>
          <w:color w:val="FF0000"/>
          <w:sz w:val="28"/>
          <w:szCs w:val="28"/>
          <w:lang w:val="kk-KZ"/>
        </w:rPr>
        <w:t xml:space="preserve"> </w:t>
      </w:r>
      <w:r w:rsidR="00437705">
        <w:rPr>
          <w:rFonts w:ascii="Times New Roman" w:hAnsi="Times New Roman" w:cs="Times New Roman"/>
          <w:color w:val="FF0000"/>
          <w:sz w:val="28"/>
          <w:szCs w:val="28"/>
          <w:lang w:val="kk-KZ"/>
        </w:rPr>
        <w:t>на 2021</w:t>
      </w:r>
      <w:r>
        <w:rPr>
          <w:rFonts w:ascii="Times New Roman" w:hAnsi="Times New Roman" w:cs="Times New Roman"/>
          <w:color w:val="FF0000"/>
          <w:sz w:val="28"/>
          <w:szCs w:val="28"/>
          <w:lang w:val="kk-KZ"/>
        </w:rPr>
        <w:t xml:space="preserve">-2025 года,в котором определены целевые индикаторы :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180"/>
        <w:gridCol w:w="1701"/>
        <w:gridCol w:w="1710"/>
        <w:gridCol w:w="1309"/>
      </w:tblGrid>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color w:val="FF0000"/>
                <w:lang w:eastAsia="en-US"/>
              </w:rPr>
            </w:pPr>
          </w:p>
        </w:tc>
        <w:tc>
          <w:tcPr>
            <w:tcW w:w="5180" w:type="dxa"/>
            <w:tcBorders>
              <w:top w:val="single" w:sz="4" w:space="0" w:color="auto"/>
              <w:left w:val="single" w:sz="4" w:space="0" w:color="auto"/>
              <w:bottom w:val="single" w:sz="4" w:space="0" w:color="auto"/>
              <w:right w:val="single" w:sz="4" w:space="0" w:color="auto"/>
            </w:tcBorders>
          </w:tcPr>
          <w:p w:rsidR="006E09B7" w:rsidRPr="00643BBD" w:rsidRDefault="006E09B7" w:rsidP="00336375">
            <w:pPr>
              <w:pStyle w:val="a3"/>
              <w:spacing w:line="276" w:lineRule="auto"/>
              <w:rPr>
                <w:b/>
                <w:color w:val="FF0000"/>
                <w:lang w:eastAsia="en-US"/>
              </w:rPr>
            </w:pPr>
            <w:r w:rsidRPr="00643BBD">
              <w:rPr>
                <w:b/>
                <w:color w:val="FF0000"/>
                <w:lang w:eastAsia="en-US"/>
              </w:rPr>
              <w:t>Целевые индикаторы</w:t>
            </w:r>
          </w:p>
        </w:tc>
        <w:tc>
          <w:tcPr>
            <w:tcW w:w="1701"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eastAsia="en-US"/>
              </w:rPr>
            </w:pPr>
            <w:r w:rsidRPr="006F7212">
              <w:rPr>
                <w:b/>
                <w:color w:val="FF0000"/>
                <w:lang w:eastAsia="en-US"/>
              </w:rPr>
              <w:t>2019 год</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val="kk-KZ" w:eastAsia="en-US"/>
              </w:rPr>
            </w:pPr>
            <w:r w:rsidRPr="006F7212">
              <w:rPr>
                <w:b/>
                <w:color w:val="FF0000"/>
                <w:lang w:val="kk-KZ" w:eastAsia="en-US"/>
              </w:rPr>
              <w:t>2020г</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val="kk-KZ" w:eastAsia="en-US"/>
              </w:rPr>
            </w:pPr>
            <w:r>
              <w:rPr>
                <w:b/>
                <w:color w:val="FF0000"/>
                <w:lang w:val="kk-KZ" w:eastAsia="en-US"/>
              </w:rPr>
              <w:t>2021г</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color w:val="FF0000"/>
                <w:lang w:eastAsia="en-US"/>
              </w:rPr>
            </w:pPr>
            <w:r w:rsidRPr="006F7212">
              <w:rPr>
                <w:color w:val="FF0000"/>
                <w:lang w:eastAsia="en-US"/>
              </w:rPr>
              <w:t>1</w:t>
            </w:r>
          </w:p>
        </w:tc>
        <w:tc>
          <w:tcPr>
            <w:tcW w:w="5180" w:type="dxa"/>
            <w:tcBorders>
              <w:top w:val="single" w:sz="4" w:space="0" w:color="auto"/>
              <w:left w:val="single" w:sz="4" w:space="0" w:color="auto"/>
              <w:bottom w:val="single" w:sz="4" w:space="0" w:color="auto"/>
              <w:right w:val="single" w:sz="4" w:space="0" w:color="auto"/>
            </w:tcBorders>
          </w:tcPr>
          <w:p w:rsidR="006E09B7" w:rsidRPr="00643BBD" w:rsidRDefault="006E09B7" w:rsidP="00336375">
            <w:pPr>
              <w:pStyle w:val="a3"/>
              <w:spacing w:line="276" w:lineRule="auto"/>
              <w:rPr>
                <w:b/>
                <w:color w:val="FF0000"/>
                <w:lang w:eastAsia="en-US"/>
              </w:rPr>
            </w:pPr>
            <w:r w:rsidRPr="00643BBD">
              <w:rPr>
                <w:b/>
                <w:color w:val="FF0000"/>
                <w:lang w:eastAsia="en-US"/>
              </w:rPr>
              <w:t xml:space="preserve">Рождаемость на 1000 населения </w:t>
            </w:r>
          </w:p>
        </w:tc>
        <w:tc>
          <w:tcPr>
            <w:tcW w:w="1701"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eastAsia="en-US"/>
              </w:rPr>
            </w:pPr>
            <w:r w:rsidRPr="006E09B7">
              <w:rPr>
                <w:b/>
                <w:color w:val="FF0000"/>
                <w:lang w:eastAsia="en-US"/>
              </w:rPr>
              <w:t>928</w:t>
            </w:r>
            <w:r w:rsidRPr="006F7212">
              <w:rPr>
                <w:b/>
                <w:color w:val="FF0000"/>
                <w:lang w:eastAsia="en-US"/>
              </w:rPr>
              <w:t>-22,6</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val="kk-KZ" w:eastAsia="en-US"/>
              </w:rPr>
            </w:pPr>
            <w:r w:rsidRPr="006F7212">
              <w:rPr>
                <w:b/>
                <w:color w:val="FF0000"/>
                <w:lang w:val="kk-KZ" w:eastAsia="en-US"/>
              </w:rPr>
              <w:t>969-23,6</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val="kk-KZ" w:eastAsia="en-US"/>
              </w:rPr>
            </w:pPr>
            <w:r>
              <w:rPr>
                <w:b/>
                <w:color w:val="FF0000"/>
                <w:lang w:val="kk-KZ" w:eastAsia="en-US"/>
              </w:rPr>
              <w:t>976-24,2</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color w:val="FF0000"/>
                <w:lang w:eastAsia="en-US"/>
              </w:rPr>
            </w:pPr>
            <w:r w:rsidRPr="006F7212">
              <w:rPr>
                <w:color w:val="FF0000"/>
                <w:lang w:eastAsia="en-US"/>
              </w:rPr>
              <w:t>2</w:t>
            </w:r>
          </w:p>
        </w:tc>
        <w:tc>
          <w:tcPr>
            <w:tcW w:w="5180" w:type="dxa"/>
            <w:tcBorders>
              <w:top w:val="single" w:sz="4" w:space="0" w:color="auto"/>
              <w:left w:val="single" w:sz="4" w:space="0" w:color="auto"/>
              <w:bottom w:val="single" w:sz="4" w:space="0" w:color="auto"/>
              <w:right w:val="single" w:sz="4" w:space="0" w:color="auto"/>
            </w:tcBorders>
          </w:tcPr>
          <w:p w:rsidR="006E09B7" w:rsidRPr="00643BBD" w:rsidRDefault="006E09B7" w:rsidP="00336375">
            <w:pPr>
              <w:pStyle w:val="a3"/>
              <w:spacing w:line="276" w:lineRule="auto"/>
              <w:rPr>
                <w:b/>
                <w:color w:val="FF0000"/>
                <w:lang w:eastAsia="en-US"/>
              </w:rPr>
            </w:pPr>
            <w:r w:rsidRPr="00643BBD">
              <w:rPr>
                <w:b/>
                <w:color w:val="FF0000"/>
                <w:lang w:eastAsia="en-US"/>
              </w:rPr>
              <w:t xml:space="preserve">Смертность </w:t>
            </w:r>
            <w:proofErr w:type="gramStart"/>
            <w:r w:rsidRPr="00643BBD">
              <w:rPr>
                <w:b/>
                <w:color w:val="FF0000"/>
                <w:lang w:eastAsia="en-US"/>
              </w:rPr>
              <w:t>общая  1000</w:t>
            </w:r>
            <w:proofErr w:type="gramEnd"/>
            <w:r w:rsidRPr="00643BBD">
              <w:rPr>
                <w:b/>
                <w:color w:val="FF0000"/>
                <w:lang w:eastAsia="en-US"/>
              </w:rPr>
              <w:t xml:space="preserve"> населения</w:t>
            </w: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spacing w:line="276" w:lineRule="auto"/>
              <w:rPr>
                <w:b/>
                <w:color w:val="FF0000"/>
                <w:lang w:eastAsia="en-US"/>
              </w:rPr>
            </w:pPr>
            <w:r w:rsidRPr="006E09B7">
              <w:rPr>
                <w:b/>
                <w:color w:val="FF0000"/>
                <w:lang w:eastAsia="en-US"/>
              </w:rPr>
              <w:t>273-</w:t>
            </w:r>
            <w:r w:rsidRPr="006F7212">
              <w:rPr>
                <w:b/>
                <w:color w:val="FF0000"/>
                <w:lang w:eastAsia="en-US"/>
              </w:rPr>
              <w:t>6,6</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val="kk-KZ" w:eastAsia="en-US"/>
              </w:rPr>
            </w:pPr>
            <w:r w:rsidRPr="006F7212">
              <w:rPr>
                <w:b/>
                <w:color w:val="FF0000"/>
                <w:lang w:val="kk-KZ" w:eastAsia="en-US"/>
              </w:rPr>
              <w:t>360-8,6</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val="kk-KZ" w:eastAsia="en-US"/>
              </w:rPr>
            </w:pPr>
            <w:r>
              <w:rPr>
                <w:b/>
                <w:color w:val="FF0000"/>
                <w:lang w:val="kk-KZ" w:eastAsia="en-US"/>
              </w:rPr>
              <w:t>363-8,8</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spacing w:line="276" w:lineRule="auto"/>
              <w:rPr>
                <w:color w:val="FF0000"/>
                <w:lang w:eastAsia="en-US"/>
              </w:rPr>
            </w:pPr>
            <w:r w:rsidRPr="006E09B7">
              <w:rPr>
                <w:color w:val="FF0000"/>
                <w:lang w:eastAsia="en-US"/>
              </w:rPr>
              <w:t>3</w:t>
            </w:r>
          </w:p>
        </w:tc>
        <w:tc>
          <w:tcPr>
            <w:tcW w:w="5180" w:type="dxa"/>
            <w:tcBorders>
              <w:top w:val="single" w:sz="4" w:space="0" w:color="auto"/>
              <w:left w:val="single" w:sz="4" w:space="0" w:color="auto"/>
              <w:bottom w:val="single" w:sz="4" w:space="0" w:color="auto"/>
              <w:right w:val="single" w:sz="4" w:space="0" w:color="auto"/>
            </w:tcBorders>
          </w:tcPr>
          <w:p w:rsidR="006E09B7" w:rsidRPr="00643BBD" w:rsidRDefault="006E09B7" w:rsidP="00336375">
            <w:pPr>
              <w:pStyle w:val="a3"/>
              <w:spacing w:line="276" w:lineRule="auto"/>
              <w:rPr>
                <w:b/>
                <w:color w:val="FF0000"/>
                <w:lang w:eastAsia="en-US"/>
              </w:rPr>
            </w:pPr>
            <w:proofErr w:type="gramStart"/>
            <w:r w:rsidRPr="00643BBD">
              <w:rPr>
                <w:b/>
                <w:color w:val="FF0000"/>
                <w:lang w:eastAsia="en-US"/>
              </w:rPr>
              <w:t>младенческая  смертность</w:t>
            </w:r>
            <w:proofErr w:type="gramEnd"/>
          </w:p>
        </w:tc>
        <w:tc>
          <w:tcPr>
            <w:tcW w:w="1701"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eastAsia="en-US"/>
              </w:rPr>
            </w:pPr>
            <w:r w:rsidRPr="006E09B7">
              <w:rPr>
                <w:b/>
                <w:color w:val="FF0000"/>
                <w:lang w:eastAsia="en-US"/>
              </w:rPr>
              <w:t>5-5,3</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val="kk-KZ" w:eastAsia="en-US"/>
              </w:rPr>
            </w:pPr>
            <w:r>
              <w:rPr>
                <w:b/>
                <w:color w:val="FF0000"/>
                <w:lang w:val="kk-KZ" w:eastAsia="en-US"/>
              </w:rPr>
              <w:t>6-6,1</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spacing w:line="276" w:lineRule="auto"/>
              <w:rPr>
                <w:b/>
                <w:color w:val="FF0000"/>
                <w:lang w:val="kk-KZ" w:eastAsia="en-US"/>
              </w:rPr>
            </w:pPr>
            <w:r>
              <w:rPr>
                <w:b/>
                <w:color w:val="FF0000"/>
                <w:lang w:val="kk-KZ" w:eastAsia="en-US"/>
              </w:rPr>
              <w:t>6-6,1</w:t>
            </w:r>
          </w:p>
        </w:tc>
      </w:tr>
      <w:tr w:rsidR="006E09B7" w:rsidRPr="006F7212" w:rsidTr="00336375">
        <w:trPr>
          <w:trHeight w:val="683"/>
        </w:trPr>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color w:val="FF0000"/>
                <w:lang w:eastAsia="en-US"/>
              </w:rPr>
            </w:pPr>
            <w:r w:rsidRPr="006E09B7">
              <w:rPr>
                <w:color w:val="FF0000"/>
                <w:lang w:eastAsia="en-US"/>
              </w:rPr>
              <w:t>4</w:t>
            </w:r>
          </w:p>
        </w:tc>
        <w:tc>
          <w:tcPr>
            <w:tcW w:w="518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Охват антиретровирусной терапией (АРВ) лиц, страдающих ВИЧ</w:t>
            </w:r>
          </w:p>
          <w:p w:rsidR="006E09B7" w:rsidRPr="00643BBD" w:rsidRDefault="006E09B7" w:rsidP="00336375">
            <w:pPr>
              <w:pStyle w:val="a3"/>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50,0</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66,0</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4947AF" w:rsidP="00336375">
            <w:pPr>
              <w:pStyle w:val="a3"/>
              <w:rPr>
                <w:b/>
                <w:color w:val="FF0000"/>
                <w:lang w:val="kk-KZ" w:eastAsia="en-US"/>
              </w:rPr>
            </w:pPr>
            <w:r>
              <w:rPr>
                <w:b/>
                <w:color w:val="FF0000"/>
                <w:lang w:val="kk-KZ" w:eastAsia="en-US"/>
              </w:rPr>
              <w:t>65,0</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color w:val="FF0000"/>
                <w:lang w:eastAsia="en-US"/>
              </w:rPr>
            </w:pPr>
            <w:r w:rsidRPr="006E09B7">
              <w:rPr>
                <w:color w:val="FF0000"/>
                <w:lang w:eastAsia="en-US"/>
              </w:rPr>
              <w:t>5</w:t>
            </w:r>
          </w:p>
        </w:tc>
        <w:tc>
          <w:tcPr>
            <w:tcW w:w="518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Смертность в результате дорожно-транспортных происшествий</w:t>
            </w:r>
          </w:p>
          <w:p w:rsidR="006E09B7" w:rsidRPr="00643BBD" w:rsidRDefault="006E09B7" w:rsidP="00336375">
            <w:pPr>
              <w:pStyle w:val="a3"/>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7,9</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15,9</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15,0</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color w:val="FF0000"/>
                <w:lang w:eastAsia="en-US"/>
              </w:rPr>
            </w:pPr>
            <w:r w:rsidRPr="006E09B7">
              <w:rPr>
                <w:color w:val="FF0000"/>
                <w:lang w:eastAsia="en-US"/>
              </w:rPr>
              <w:t>6</w:t>
            </w:r>
          </w:p>
        </w:tc>
        <w:tc>
          <w:tcPr>
            <w:tcW w:w="518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Заболеваемость туберкулезом</w:t>
            </w:r>
          </w:p>
          <w:p w:rsidR="006E09B7" w:rsidRPr="00643BBD" w:rsidRDefault="006E09B7" w:rsidP="00336375">
            <w:pPr>
              <w:pStyle w:val="a3"/>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36,5</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36,5</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29,2</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color w:val="FF0000"/>
                <w:lang w:eastAsia="en-US"/>
              </w:rPr>
            </w:pPr>
            <w:r w:rsidRPr="006E09B7">
              <w:rPr>
                <w:color w:val="FF0000"/>
                <w:lang w:eastAsia="en-US"/>
              </w:rPr>
              <w:t>7</w:t>
            </w:r>
          </w:p>
        </w:tc>
        <w:tc>
          <w:tcPr>
            <w:tcW w:w="518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Количество посещений организации здравоохранения оказывающих ПМСП на 1 жителя</w:t>
            </w:r>
          </w:p>
          <w:p w:rsidR="006E09B7" w:rsidRPr="00643BBD" w:rsidRDefault="006E09B7" w:rsidP="00336375">
            <w:pPr>
              <w:pStyle w:val="a3"/>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8,0</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8,0</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8,0</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color w:val="FF0000"/>
                <w:lang w:eastAsia="en-US"/>
              </w:rPr>
            </w:pPr>
            <w:r w:rsidRPr="006E09B7">
              <w:rPr>
                <w:color w:val="FF0000"/>
                <w:lang w:eastAsia="en-US"/>
              </w:rPr>
              <w:t>8</w:t>
            </w:r>
          </w:p>
        </w:tc>
        <w:tc>
          <w:tcPr>
            <w:tcW w:w="518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Заболеваемость ожирением среди детей (0-14 лет)</w:t>
            </w:r>
          </w:p>
          <w:p w:rsidR="006E09B7" w:rsidRPr="00643BBD" w:rsidRDefault="006E09B7" w:rsidP="00336375">
            <w:pPr>
              <w:pStyle w:val="a3"/>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64,6</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0</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0</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color w:val="FF0000"/>
                <w:lang w:eastAsia="en-US"/>
              </w:rPr>
            </w:pPr>
            <w:r w:rsidRPr="006E09B7">
              <w:rPr>
                <w:color w:val="FF0000"/>
                <w:lang w:eastAsia="en-US"/>
              </w:rPr>
              <w:lastRenderedPageBreak/>
              <w:t>9</w:t>
            </w:r>
          </w:p>
        </w:tc>
        <w:tc>
          <w:tcPr>
            <w:tcW w:w="518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Рождаемость среди подростков в возрасте 15-19 лет</w:t>
            </w:r>
          </w:p>
          <w:p w:rsidR="006E09B7" w:rsidRPr="00643BBD" w:rsidRDefault="006E09B7" w:rsidP="00336375">
            <w:pPr>
              <w:pStyle w:val="a3"/>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23,6</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7,3</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0</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color w:val="FF0000"/>
                <w:lang w:eastAsia="en-US"/>
              </w:rPr>
            </w:pPr>
            <w:r w:rsidRPr="006E09B7">
              <w:rPr>
                <w:color w:val="FF0000"/>
                <w:lang w:eastAsia="en-US"/>
              </w:rPr>
              <w:t>10</w:t>
            </w:r>
          </w:p>
        </w:tc>
        <w:tc>
          <w:tcPr>
            <w:tcW w:w="518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Уровень обеспеченности медицинскими работниками сельского населения в соответствие с минимальным нормативом обеспеченности медицинскими работниками регионов</w:t>
            </w:r>
          </w:p>
          <w:p w:rsidR="006E09B7" w:rsidRPr="00643BBD" w:rsidRDefault="006E09B7" w:rsidP="00336375">
            <w:pPr>
              <w:pStyle w:val="a3"/>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85,5</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88,1</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88,1</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color w:val="FF0000"/>
                <w:lang w:eastAsia="en-US"/>
              </w:rPr>
            </w:pPr>
            <w:r w:rsidRPr="006E09B7">
              <w:rPr>
                <w:color w:val="FF0000"/>
                <w:lang w:eastAsia="en-US"/>
              </w:rPr>
              <w:t>11</w:t>
            </w:r>
          </w:p>
        </w:tc>
        <w:tc>
          <w:tcPr>
            <w:tcW w:w="518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 xml:space="preserve">Коэффициент неонатальной смертности </w:t>
            </w:r>
          </w:p>
          <w:p w:rsidR="006E09B7" w:rsidRPr="00643BBD" w:rsidRDefault="006E09B7" w:rsidP="00336375">
            <w:pPr>
              <w:pStyle w:val="a3"/>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5,1</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2,5</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3,0</w:t>
            </w:r>
          </w:p>
        </w:tc>
      </w:tr>
      <w:tr w:rsidR="006E09B7" w:rsidRPr="006F7212" w:rsidTr="006E09B7">
        <w:tc>
          <w:tcPr>
            <w:tcW w:w="54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color w:val="FF0000"/>
                <w:lang w:eastAsia="en-US"/>
              </w:rPr>
            </w:pPr>
            <w:r w:rsidRPr="006E09B7">
              <w:rPr>
                <w:color w:val="FF0000"/>
                <w:lang w:eastAsia="en-US"/>
              </w:rPr>
              <w:t>12</w:t>
            </w:r>
          </w:p>
        </w:tc>
        <w:tc>
          <w:tcPr>
            <w:tcW w:w="5180"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Коэффициент детской смертности до 5 лет</w:t>
            </w:r>
          </w:p>
          <w:p w:rsidR="006E09B7" w:rsidRPr="00643BBD" w:rsidRDefault="006E09B7" w:rsidP="00336375">
            <w:pPr>
              <w:pStyle w:val="a3"/>
              <w:rPr>
                <w:b/>
                <w:color w:val="FF0000"/>
                <w:lang w:eastAsia="en-US"/>
              </w:rPr>
            </w:pPr>
          </w:p>
        </w:tc>
        <w:tc>
          <w:tcPr>
            <w:tcW w:w="1701" w:type="dxa"/>
            <w:tcBorders>
              <w:top w:val="single" w:sz="4" w:space="0" w:color="auto"/>
              <w:left w:val="single" w:sz="4" w:space="0" w:color="auto"/>
              <w:bottom w:val="single" w:sz="4" w:space="0" w:color="auto"/>
              <w:right w:val="single" w:sz="4" w:space="0" w:color="auto"/>
            </w:tcBorders>
          </w:tcPr>
          <w:p w:rsidR="006E09B7" w:rsidRPr="006E09B7" w:rsidRDefault="006E09B7" w:rsidP="00336375">
            <w:pPr>
              <w:pStyle w:val="a3"/>
              <w:rPr>
                <w:b/>
                <w:color w:val="FF0000"/>
                <w:lang w:eastAsia="en-US"/>
              </w:rPr>
            </w:pPr>
            <w:r w:rsidRPr="006E09B7">
              <w:rPr>
                <w:b/>
                <w:color w:val="FF0000"/>
                <w:lang w:eastAsia="en-US"/>
              </w:rPr>
              <w:t>13,1</w:t>
            </w:r>
          </w:p>
        </w:tc>
        <w:tc>
          <w:tcPr>
            <w:tcW w:w="1710"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10,2</w:t>
            </w:r>
          </w:p>
        </w:tc>
        <w:tc>
          <w:tcPr>
            <w:tcW w:w="1309" w:type="dxa"/>
            <w:tcBorders>
              <w:top w:val="single" w:sz="4" w:space="0" w:color="auto"/>
              <w:left w:val="single" w:sz="4" w:space="0" w:color="auto"/>
              <w:bottom w:val="single" w:sz="4" w:space="0" w:color="auto"/>
              <w:right w:val="single" w:sz="4" w:space="0" w:color="auto"/>
            </w:tcBorders>
          </w:tcPr>
          <w:p w:rsidR="006E09B7" w:rsidRPr="006F7212" w:rsidRDefault="006E09B7" w:rsidP="00336375">
            <w:pPr>
              <w:pStyle w:val="a3"/>
              <w:rPr>
                <w:b/>
                <w:color w:val="FF0000"/>
                <w:lang w:val="kk-KZ" w:eastAsia="en-US"/>
              </w:rPr>
            </w:pPr>
            <w:r>
              <w:rPr>
                <w:b/>
                <w:color w:val="FF0000"/>
                <w:lang w:val="kk-KZ" w:eastAsia="en-US"/>
              </w:rPr>
              <w:t>10,0</w:t>
            </w:r>
          </w:p>
        </w:tc>
      </w:tr>
      <w:tr w:rsidR="00DE606D" w:rsidRPr="006F7212" w:rsidTr="006C6528">
        <w:trPr>
          <w:trHeight w:val="315"/>
        </w:trPr>
        <w:tc>
          <w:tcPr>
            <w:tcW w:w="540" w:type="dxa"/>
            <w:tcBorders>
              <w:top w:val="single" w:sz="4" w:space="0" w:color="auto"/>
              <w:left w:val="single" w:sz="4" w:space="0" w:color="auto"/>
              <w:bottom w:val="single" w:sz="4" w:space="0" w:color="auto"/>
              <w:right w:val="single" w:sz="4" w:space="0" w:color="auto"/>
            </w:tcBorders>
          </w:tcPr>
          <w:p w:rsidR="00DE606D" w:rsidRDefault="00DE606D" w:rsidP="00336375">
            <w:pPr>
              <w:pStyle w:val="a3"/>
              <w:rPr>
                <w:color w:val="FF0000"/>
                <w:lang w:val="kk-KZ" w:eastAsia="en-US"/>
              </w:rPr>
            </w:pPr>
            <w:r>
              <w:rPr>
                <w:color w:val="FF0000"/>
                <w:lang w:val="kk-KZ" w:eastAsia="en-US"/>
              </w:rPr>
              <w:t>14</w:t>
            </w:r>
          </w:p>
        </w:tc>
        <w:tc>
          <w:tcPr>
            <w:tcW w:w="5180" w:type="dxa"/>
            <w:tcBorders>
              <w:top w:val="single" w:sz="4" w:space="0" w:color="auto"/>
              <w:left w:val="single" w:sz="4" w:space="0" w:color="auto"/>
              <w:bottom w:val="single" w:sz="4" w:space="0" w:color="auto"/>
              <w:right w:val="single" w:sz="4" w:space="0" w:color="auto"/>
            </w:tcBorders>
          </w:tcPr>
          <w:p w:rsidR="00DE606D" w:rsidRPr="00643BBD" w:rsidRDefault="00DE606D" w:rsidP="00336375">
            <w:pPr>
              <w:rPr>
                <w:b/>
                <w:bCs/>
                <w:color w:val="FF0000"/>
              </w:rPr>
            </w:pPr>
            <w:r w:rsidRPr="00643BBD">
              <w:rPr>
                <w:b/>
                <w:bCs/>
                <w:color w:val="FF0000"/>
              </w:rPr>
              <w:t xml:space="preserve"> Уровень риска преждевременной смертности от 30-70 лет от сердечно-сосудистых, онкологических, хронических респираторных заболеваний и диабета    </w:t>
            </w:r>
          </w:p>
          <w:p w:rsidR="00DE606D" w:rsidRPr="00643BBD" w:rsidRDefault="00DE606D" w:rsidP="00336375">
            <w:pPr>
              <w:rPr>
                <w:b/>
                <w:bCs/>
                <w:color w:val="FF0000"/>
              </w:rPr>
            </w:pPr>
          </w:p>
        </w:tc>
        <w:tc>
          <w:tcPr>
            <w:tcW w:w="1701" w:type="dxa"/>
            <w:tcBorders>
              <w:top w:val="single" w:sz="4" w:space="0" w:color="auto"/>
              <w:left w:val="single" w:sz="4" w:space="0" w:color="auto"/>
              <w:bottom w:val="single" w:sz="4" w:space="0" w:color="auto"/>
              <w:right w:val="single" w:sz="4" w:space="0" w:color="auto"/>
            </w:tcBorders>
          </w:tcPr>
          <w:p w:rsidR="00DE606D" w:rsidRDefault="00DE606D" w:rsidP="00336375">
            <w:pPr>
              <w:pStyle w:val="a3"/>
              <w:rPr>
                <w:b/>
                <w:color w:val="FF0000"/>
                <w:lang w:val="kk-KZ" w:eastAsia="en-US"/>
              </w:rPr>
            </w:pPr>
            <w:r>
              <w:rPr>
                <w:b/>
                <w:color w:val="FF0000"/>
                <w:lang w:val="kk-KZ" w:eastAsia="en-US"/>
              </w:rPr>
              <w:t>0,26</w:t>
            </w:r>
          </w:p>
        </w:tc>
        <w:tc>
          <w:tcPr>
            <w:tcW w:w="1710" w:type="dxa"/>
            <w:tcBorders>
              <w:top w:val="single" w:sz="4" w:space="0" w:color="auto"/>
              <w:left w:val="single" w:sz="4" w:space="0" w:color="auto"/>
              <w:bottom w:val="single" w:sz="4" w:space="0" w:color="auto"/>
              <w:right w:val="single" w:sz="4" w:space="0" w:color="auto"/>
            </w:tcBorders>
          </w:tcPr>
          <w:p w:rsidR="00DE606D" w:rsidRDefault="00DE606D" w:rsidP="00336375">
            <w:pPr>
              <w:pStyle w:val="a3"/>
              <w:rPr>
                <w:b/>
                <w:color w:val="FF0000"/>
                <w:lang w:val="kk-KZ" w:eastAsia="en-US"/>
              </w:rPr>
            </w:pPr>
            <w:r>
              <w:rPr>
                <w:b/>
                <w:color w:val="FF0000"/>
                <w:lang w:val="kk-KZ" w:eastAsia="en-US"/>
              </w:rPr>
              <w:t>0,43</w:t>
            </w:r>
          </w:p>
        </w:tc>
        <w:tc>
          <w:tcPr>
            <w:tcW w:w="1309" w:type="dxa"/>
            <w:tcBorders>
              <w:top w:val="single" w:sz="4" w:space="0" w:color="auto"/>
              <w:left w:val="single" w:sz="4" w:space="0" w:color="auto"/>
              <w:bottom w:val="single" w:sz="4" w:space="0" w:color="auto"/>
              <w:right w:val="single" w:sz="4" w:space="0" w:color="auto"/>
            </w:tcBorders>
          </w:tcPr>
          <w:p w:rsidR="00DE606D" w:rsidRDefault="00DE606D" w:rsidP="00336375">
            <w:pPr>
              <w:pStyle w:val="a3"/>
              <w:rPr>
                <w:b/>
                <w:color w:val="FF0000"/>
                <w:lang w:val="kk-KZ" w:eastAsia="en-US"/>
              </w:rPr>
            </w:pPr>
          </w:p>
        </w:tc>
      </w:tr>
      <w:tr w:rsidR="00DE606D" w:rsidRPr="006F7212" w:rsidTr="006C6528">
        <w:trPr>
          <w:trHeight w:val="315"/>
        </w:trPr>
        <w:tc>
          <w:tcPr>
            <w:tcW w:w="540" w:type="dxa"/>
            <w:tcBorders>
              <w:top w:val="single" w:sz="4" w:space="0" w:color="auto"/>
              <w:left w:val="single" w:sz="4" w:space="0" w:color="auto"/>
              <w:bottom w:val="single" w:sz="4" w:space="0" w:color="auto"/>
              <w:right w:val="single" w:sz="4" w:space="0" w:color="auto"/>
            </w:tcBorders>
          </w:tcPr>
          <w:p w:rsidR="00DE606D" w:rsidRDefault="00DE606D" w:rsidP="00336375">
            <w:pPr>
              <w:pStyle w:val="a3"/>
              <w:rPr>
                <w:color w:val="FF0000"/>
                <w:lang w:val="kk-KZ" w:eastAsia="en-US"/>
              </w:rPr>
            </w:pPr>
            <w:r>
              <w:rPr>
                <w:color w:val="FF0000"/>
                <w:lang w:val="kk-KZ" w:eastAsia="en-US"/>
              </w:rPr>
              <w:t>15</w:t>
            </w:r>
          </w:p>
        </w:tc>
        <w:tc>
          <w:tcPr>
            <w:tcW w:w="5180" w:type="dxa"/>
            <w:tcBorders>
              <w:top w:val="single" w:sz="4" w:space="0" w:color="auto"/>
              <w:left w:val="single" w:sz="4" w:space="0" w:color="auto"/>
              <w:bottom w:val="single" w:sz="4" w:space="0" w:color="auto"/>
              <w:right w:val="single" w:sz="4" w:space="0" w:color="auto"/>
            </w:tcBorders>
          </w:tcPr>
          <w:p w:rsidR="00DE606D" w:rsidRPr="00AD0783" w:rsidRDefault="00DE606D" w:rsidP="00336375">
            <w:pPr>
              <w:rPr>
                <w:b/>
                <w:bCs/>
                <w:color w:val="FF0000"/>
                <w:lang w:val="kk-KZ"/>
              </w:rPr>
            </w:pPr>
            <w:r>
              <w:rPr>
                <w:b/>
                <w:bCs/>
                <w:color w:val="FF0000"/>
                <w:lang w:val="kk-KZ"/>
              </w:rPr>
              <w:t>Уровень износа зданий медицинской организации 1 раз в год</w:t>
            </w:r>
          </w:p>
        </w:tc>
        <w:tc>
          <w:tcPr>
            <w:tcW w:w="1701" w:type="dxa"/>
            <w:tcBorders>
              <w:top w:val="single" w:sz="4" w:space="0" w:color="auto"/>
              <w:left w:val="single" w:sz="4" w:space="0" w:color="auto"/>
              <w:bottom w:val="single" w:sz="4" w:space="0" w:color="auto"/>
              <w:right w:val="single" w:sz="4" w:space="0" w:color="auto"/>
            </w:tcBorders>
          </w:tcPr>
          <w:p w:rsidR="00DE606D" w:rsidRDefault="00DE606D" w:rsidP="00336375">
            <w:pPr>
              <w:pStyle w:val="a3"/>
              <w:rPr>
                <w:b/>
                <w:color w:val="FF0000"/>
                <w:lang w:val="kk-KZ" w:eastAsia="en-US"/>
              </w:rPr>
            </w:pPr>
            <w:r>
              <w:rPr>
                <w:b/>
                <w:color w:val="FF0000"/>
                <w:lang w:val="kk-KZ" w:eastAsia="en-US"/>
              </w:rPr>
              <w:t>45,1</w:t>
            </w:r>
          </w:p>
        </w:tc>
        <w:tc>
          <w:tcPr>
            <w:tcW w:w="1710" w:type="dxa"/>
            <w:tcBorders>
              <w:top w:val="single" w:sz="4" w:space="0" w:color="auto"/>
              <w:left w:val="single" w:sz="4" w:space="0" w:color="auto"/>
              <w:bottom w:val="single" w:sz="4" w:space="0" w:color="auto"/>
              <w:right w:val="single" w:sz="4" w:space="0" w:color="auto"/>
            </w:tcBorders>
          </w:tcPr>
          <w:p w:rsidR="00DE606D" w:rsidRDefault="00DE606D" w:rsidP="00336375">
            <w:pPr>
              <w:pStyle w:val="a3"/>
              <w:rPr>
                <w:b/>
                <w:color w:val="FF0000"/>
                <w:lang w:val="kk-KZ" w:eastAsia="en-US"/>
              </w:rPr>
            </w:pPr>
            <w:r>
              <w:rPr>
                <w:b/>
                <w:color w:val="FF0000"/>
                <w:lang w:val="kk-KZ" w:eastAsia="en-US"/>
              </w:rPr>
              <w:t>26,3</w:t>
            </w:r>
          </w:p>
        </w:tc>
        <w:tc>
          <w:tcPr>
            <w:tcW w:w="1309" w:type="dxa"/>
            <w:tcBorders>
              <w:top w:val="single" w:sz="4" w:space="0" w:color="auto"/>
              <w:left w:val="single" w:sz="4" w:space="0" w:color="auto"/>
              <w:bottom w:val="single" w:sz="4" w:space="0" w:color="auto"/>
              <w:right w:val="single" w:sz="4" w:space="0" w:color="auto"/>
            </w:tcBorders>
          </w:tcPr>
          <w:p w:rsidR="00DE606D" w:rsidRDefault="004947AF" w:rsidP="00336375">
            <w:pPr>
              <w:pStyle w:val="a3"/>
              <w:rPr>
                <w:b/>
                <w:color w:val="FF0000"/>
                <w:lang w:val="kk-KZ" w:eastAsia="en-US"/>
              </w:rPr>
            </w:pPr>
            <w:r>
              <w:rPr>
                <w:b/>
                <w:color w:val="FF0000"/>
                <w:lang w:val="kk-KZ" w:eastAsia="en-US"/>
              </w:rPr>
              <w:t>26,0</w:t>
            </w:r>
          </w:p>
        </w:tc>
      </w:tr>
    </w:tbl>
    <w:p w:rsidR="001F17A1" w:rsidRPr="006F7212" w:rsidRDefault="001F17A1" w:rsidP="00E20CF5">
      <w:pPr>
        <w:pStyle w:val="a3"/>
        <w:rPr>
          <w:color w:val="FF0000"/>
          <w:lang w:val="kk-KZ"/>
        </w:rPr>
      </w:pPr>
    </w:p>
    <w:p w:rsidR="00965F9D" w:rsidRPr="006F7212" w:rsidRDefault="00965F9D" w:rsidP="001F17A1">
      <w:pPr>
        <w:pStyle w:val="a3"/>
        <w:ind w:firstLine="709"/>
        <w:jc w:val="both"/>
        <w:rPr>
          <w:color w:val="FF0000"/>
          <w:sz w:val="28"/>
          <w:szCs w:val="28"/>
          <w:lang w:val="kk-KZ"/>
        </w:rPr>
      </w:pPr>
    </w:p>
    <w:p w:rsidR="00F757CE" w:rsidRPr="006F7212" w:rsidRDefault="00F757CE" w:rsidP="009E5057">
      <w:pPr>
        <w:pStyle w:val="a3"/>
        <w:ind w:firstLine="709"/>
        <w:jc w:val="both"/>
        <w:rPr>
          <w:color w:val="FF0000"/>
          <w:sz w:val="28"/>
          <w:szCs w:val="28"/>
          <w:lang w:val="kk-KZ"/>
        </w:rPr>
      </w:pPr>
    </w:p>
    <w:p w:rsidR="009E5057" w:rsidRPr="006F7212" w:rsidRDefault="009E5057" w:rsidP="009E5057">
      <w:pPr>
        <w:pStyle w:val="a3"/>
        <w:ind w:firstLine="709"/>
        <w:jc w:val="both"/>
        <w:rPr>
          <w:color w:val="FF0000"/>
          <w:sz w:val="28"/>
          <w:szCs w:val="28"/>
          <w:lang w:val="kk-KZ"/>
        </w:rPr>
      </w:pPr>
      <w:r w:rsidRPr="006F7212">
        <w:rPr>
          <w:rFonts w:ascii="Times New Roman" w:hAnsi="Times New Roman" w:cs="Times New Roman"/>
          <w:color w:val="FF0000"/>
          <w:sz w:val="28"/>
          <w:szCs w:val="28"/>
          <w:lang w:val="kk-KZ"/>
        </w:rPr>
        <w:t>Ключевыми показателями  Государственной программы «Денсаулық» на 2016-2019  года и Государственной программы развития системы здравоохранения на 2020-2025 года является  материнская ,младенческая, а также общая смертность .Анализ данных показателей свидетельствует  о росте общей смертности за 2020</w:t>
      </w:r>
      <w:r w:rsidR="00D039EA">
        <w:rPr>
          <w:rFonts w:ascii="Times New Roman" w:hAnsi="Times New Roman" w:cs="Times New Roman"/>
          <w:color w:val="FF0000"/>
          <w:sz w:val="28"/>
          <w:szCs w:val="28"/>
          <w:lang w:val="kk-KZ"/>
        </w:rPr>
        <w:t xml:space="preserve">-2021г пос равнению с 2019 годом </w:t>
      </w:r>
      <w:r w:rsidRPr="006F7212">
        <w:rPr>
          <w:rFonts w:ascii="Times New Roman" w:hAnsi="Times New Roman" w:cs="Times New Roman"/>
          <w:color w:val="FF0000"/>
          <w:sz w:val="28"/>
          <w:szCs w:val="28"/>
          <w:lang w:val="kk-KZ"/>
        </w:rPr>
        <w:t>,что связано с пандемией короновирусной инфекции в период 2020</w:t>
      </w:r>
      <w:r w:rsidR="00D039EA">
        <w:rPr>
          <w:rFonts w:ascii="Times New Roman" w:hAnsi="Times New Roman" w:cs="Times New Roman"/>
          <w:color w:val="FF0000"/>
          <w:sz w:val="28"/>
          <w:szCs w:val="28"/>
          <w:lang w:val="kk-KZ"/>
        </w:rPr>
        <w:t>-2021гг</w:t>
      </w:r>
      <w:r w:rsidRPr="006F7212">
        <w:rPr>
          <w:rFonts w:ascii="Times New Roman" w:hAnsi="Times New Roman" w:cs="Times New Roman"/>
          <w:color w:val="FF0000"/>
          <w:sz w:val="28"/>
          <w:szCs w:val="28"/>
          <w:lang w:val="kk-KZ"/>
        </w:rPr>
        <w:t xml:space="preserve"> года, хотя летальность от короновирусной инфекции всего </w:t>
      </w:r>
      <w:r w:rsidR="00D039EA">
        <w:rPr>
          <w:rFonts w:ascii="Times New Roman" w:hAnsi="Times New Roman" w:cs="Times New Roman"/>
          <w:color w:val="FF0000"/>
          <w:sz w:val="28"/>
          <w:szCs w:val="28"/>
          <w:lang w:val="kk-KZ"/>
        </w:rPr>
        <w:t>– в2020 году -</w:t>
      </w:r>
      <w:r w:rsidR="00AD0783">
        <w:rPr>
          <w:rFonts w:ascii="Times New Roman" w:hAnsi="Times New Roman" w:cs="Times New Roman"/>
          <w:color w:val="FF0000"/>
          <w:sz w:val="28"/>
          <w:szCs w:val="28"/>
          <w:lang w:val="kk-KZ"/>
        </w:rPr>
        <w:t>4</w:t>
      </w:r>
      <w:r w:rsidR="00D039EA">
        <w:rPr>
          <w:rFonts w:ascii="Times New Roman" w:hAnsi="Times New Roman" w:cs="Times New Roman"/>
          <w:color w:val="FF0000"/>
          <w:sz w:val="28"/>
          <w:szCs w:val="28"/>
          <w:lang w:val="kk-KZ"/>
        </w:rPr>
        <w:t xml:space="preserve"> </w:t>
      </w:r>
      <w:r w:rsidRPr="006F7212">
        <w:rPr>
          <w:rFonts w:ascii="Times New Roman" w:hAnsi="Times New Roman" w:cs="Times New Roman"/>
          <w:color w:val="FF0000"/>
          <w:sz w:val="28"/>
          <w:szCs w:val="28"/>
          <w:lang w:val="kk-KZ"/>
        </w:rPr>
        <w:t>,</w:t>
      </w:r>
      <w:r w:rsidR="00D039EA">
        <w:rPr>
          <w:rFonts w:ascii="Times New Roman" w:hAnsi="Times New Roman" w:cs="Times New Roman"/>
          <w:color w:val="FF0000"/>
          <w:sz w:val="28"/>
          <w:szCs w:val="28"/>
          <w:lang w:val="kk-KZ"/>
        </w:rPr>
        <w:t xml:space="preserve"> 2021г-6,</w:t>
      </w:r>
      <w:r w:rsidRPr="006F7212">
        <w:rPr>
          <w:rFonts w:ascii="Times New Roman" w:hAnsi="Times New Roman" w:cs="Times New Roman"/>
          <w:color w:val="FF0000"/>
          <w:sz w:val="28"/>
          <w:szCs w:val="28"/>
          <w:lang w:val="kk-KZ"/>
        </w:rPr>
        <w:t>однако больные</w:t>
      </w:r>
      <w:r w:rsidRPr="006F7212">
        <w:rPr>
          <w:color w:val="FF0000"/>
          <w:sz w:val="28"/>
          <w:szCs w:val="28"/>
          <w:lang w:val="kk-KZ"/>
        </w:rPr>
        <w:t xml:space="preserve"> умирали от соматических заболеваний в основном это болезни системы кровообращения</w:t>
      </w:r>
      <w:r w:rsidR="00467EA6">
        <w:rPr>
          <w:color w:val="FF0000"/>
          <w:sz w:val="28"/>
          <w:szCs w:val="28"/>
          <w:lang w:val="kk-KZ"/>
        </w:rPr>
        <w:t xml:space="preserve"> и сахарный диабет</w:t>
      </w:r>
      <w:r w:rsidRPr="006F7212">
        <w:rPr>
          <w:color w:val="FF0000"/>
          <w:sz w:val="28"/>
          <w:szCs w:val="28"/>
          <w:lang w:val="kk-KZ"/>
        </w:rPr>
        <w:t>,в связи с обострением данных заболеваний на фоне перенесенной ко</w:t>
      </w:r>
      <w:r w:rsidR="00D039EA">
        <w:rPr>
          <w:color w:val="FF0000"/>
          <w:sz w:val="28"/>
          <w:szCs w:val="28"/>
          <w:lang w:val="kk-KZ"/>
        </w:rPr>
        <w:t>ронавирусной инфекции.Материнская  смертность</w:t>
      </w:r>
      <w:r w:rsidRPr="006F7212">
        <w:rPr>
          <w:color w:val="FF0000"/>
          <w:sz w:val="28"/>
          <w:szCs w:val="28"/>
          <w:lang w:val="kk-KZ"/>
        </w:rPr>
        <w:t xml:space="preserve"> </w:t>
      </w:r>
      <w:r w:rsidR="00D039EA">
        <w:rPr>
          <w:color w:val="FF0000"/>
          <w:sz w:val="28"/>
          <w:szCs w:val="28"/>
          <w:lang w:val="kk-KZ"/>
        </w:rPr>
        <w:t xml:space="preserve"> за 2021 году -1 случай,проведен разбор на уровне МЗРК заключение смерть претотвратима на уровне  ОПЦ,так как роженица поступила на роды согласно плана в областной перинатальный центр своевременно ,однако на вторые сутки после родов с д/з ОНМК переводится в ОАРИТ </w:t>
      </w:r>
      <w:r w:rsidRPr="006F7212">
        <w:rPr>
          <w:color w:val="FF0000"/>
          <w:sz w:val="28"/>
          <w:szCs w:val="28"/>
          <w:lang w:val="kk-KZ"/>
        </w:rPr>
        <w:t>,младенческая смертность  на одном уровне .</w:t>
      </w:r>
    </w:p>
    <w:p w:rsidR="00E20CF5" w:rsidRDefault="009E5057" w:rsidP="00E20CF5">
      <w:pPr>
        <w:tabs>
          <w:tab w:val="left" w:pos="760"/>
          <w:tab w:val="left" w:pos="1260"/>
          <w:tab w:val="left" w:pos="1620"/>
          <w:tab w:val="left" w:pos="1980"/>
        </w:tabs>
        <w:rPr>
          <w:color w:val="FF0000"/>
          <w:sz w:val="28"/>
          <w:szCs w:val="28"/>
          <w:lang w:val="kk-KZ"/>
        </w:rPr>
      </w:pPr>
      <w:r w:rsidRPr="006F7212">
        <w:rPr>
          <w:color w:val="FF0000"/>
          <w:sz w:val="28"/>
          <w:szCs w:val="28"/>
          <w:lang w:val="kk-KZ"/>
        </w:rPr>
        <w:tab/>
        <w:t>Одним основных направлений системы здравоохранения  является раннее предупреждение заболеваний то есть профилактика  , на это нацелена скриниговая программа согласно приказа МЗРК №174 от 30 октября 2020года и №264 от 15 декабря 2020года « об утвердждении правил объема и периодичности профилактических медицинских осмотров целевых групп населения вкючая детей дошкольного и школьного возрастов а также учащихся организации технического и профессионального послесреднего и высшего образования»</w:t>
      </w:r>
    </w:p>
    <w:p w:rsidR="005175B3" w:rsidRDefault="005175B3" w:rsidP="00E20CF5">
      <w:pPr>
        <w:tabs>
          <w:tab w:val="left" w:pos="760"/>
          <w:tab w:val="left" w:pos="1260"/>
          <w:tab w:val="left" w:pos="1620"/>
          <w:tab w:val="left" w:pos="1980"/>
        </w:tabs>
        <w:rPr>
          <w:color w:val="FF0000"/>
          <w:sz w:val="28"/>
          <w:szCs w:val="28"/>
          <w:lang w:val="kk-KZ"/>
        </w:rPr>
      </w:pPr>
    </w:p>
    <w:p w:rsidR="005175B3" w:rsidRDefault="005175B3" w:rsidP="00E20CF5">
      <w:pPr>
        <w:tabs>
          <w:tab w:val="left" w:pos="760"/>
          <w:tab w:val="left" w:pos="1260"/>
          <w:tab w:val="left" w:pos="1620"/>
          <w:tab w:val="left" w:pos="1980"/>
        </w:tabs>
        <w:rPr>
          <w:color w:val="FF0000"/>
          <w:sz w:val="28"/>
          <w:szCs w:val="28"/>
          <w:lang w:val="kk-KZ"/>
        </w:rPr>
      </w:pPr>
    </w:p>
    <w:p w:rsidR="005175B3" w:rsidRDefault="005175B3" w:rsidP="00E20CF5">
      <w:pPr>
        <w:tabs>
          <w:tab w:val="left" w:pos="760"/>
          <w:tab w:val="left" w:pos="1260"/>
          <w:tab w:val="left" w:pos="1620"/>
          <w:tab w:val="left" w:pos="1980"/>
        </w:tabs>
        <w:rPr>
          <w:color w:val="FF0000"/>
          <w:sz w:val="28"/>
          <w:szCs w:val="28"/>
          <w:lang w:val="kk-KZ"/>
        </w:rPr>
      </w:pPr>
    </w:p>
    <w:p w:rsidR="005175B3" w:rsidRPr="006F7212" w:rsidRDefault="005175B3" w:rsidP="00E20CF5">
      <w:pPr>
        <w:tabs>
          <w:tab w:val="left" w:pos="760"/>
          <w:tab w:val="left" w:pos="1260"/>
          <w:tab w:val="left" w:pos="1620"/>
          <w:tab w:val="left" w:pos="1980"/>
        </w:tabs>
        <w:rPr>
          <w:color w:val="FF0000"/>
          <w:sz w:val="28"/>
          <w:szCs w:val="28"/>
          <w:lang w:val="kk-KZ"/>
        </w:rPr>
      </w:pPr>
    </w:p>
    <w:p w:rsidR="009E5057" w:rsidRPr="006F7212" w:rsidRDefault="009E5057" w:rsidP="00E20CF5">
      <w:pPr>
        <w:tabs>
          <w:tab w:val="left" w:pos="760"/>
          <w:tab w:val="left" w:pos="1260"/>
          <w:tab w:val="left" w:pos="1620"/>
          <w:tab w:val="left" w:pos="1980"/>
        </w:tabs>
        <w:rPr>
          <w:color w:val="FF0000"/>
          <w:sz w:val="28"/>
          <w:szCs w:val="28"/>
          <w:lang w:val="kk-KZ"/>
        </w:rPr>
      </w:pPr>
    </w:p>
    <w:tbl>
      <w:tblPr>
        <w:tblStyle w:val="a5"/>
        <w:tblW w:w="10519" w:type="dxa"/>
        <w:tblInd w:w="-743" w:type="dxa"/>
        <w:tblLayout w:type="fixed"/>
        <w:tblLook w:val="04A0" w:firstRow="1" w:lastRow="0" w:firstColumn="1" w:lastColumn="0" w:noHBand="0" w:noVBand="1"/>
      </w:tblPr>
      <w:tblGrid>
        <w:gridCol w:w="1447"/>
        <w:gridCol w:w="851"/>
        <w:gridCol w:w="850"/>
        <w:gridCol w:w="1418"/>
        <w:gridCol w:w="850"/>
        <w:gridCol w:w="992"/>
        <w:gridCol w:w="1276"/>
        <w:gridCol w:w="851"/>
        <w:gridCol w:w="850"/>
        <w:gridCol w:w="1134"/>
      </w:tblGrid>
      <w:tr w:rsidR="006C2A8E" w:rsidRPr="006F7212" w:rsidTr="00920004">
        <w:tc>
          <w:tcPr>
            <w:tcW w:w="1447" w:type="dxa"/>
            <w:tcBorders>
              <w:top w:val="single" w:sz="4" w:space="0" w:color="auto"/>
              <w:left w:val="single" w:sz="4" w:space="0" w:color="auto"/>
              <w:bottom w:val="single" w:sz="4" w:space="0" w:color="auto"/>
              <w:right w:val="single" w:sz="4" w:space="0" w:color="auto"/>
            </w:tcBorders>
            <w:hideMark/>
          </w:tcPr>
          <w:p w:rsidR="000B3475" w:rsidRPr="006F7212" w:rsidRDefault="000B3475" w:rsidP="006C6528">
            <w:pPr>
              <w:pStyle w:val="a3"/>
              <w:rPr>
                <w:b/>
                <w:color w:val="FF0000"/>
                <w:sz w:val="22"/>
                <w:szCs w:val="22"/>
                <w:lang w:eastAsia="en-US"/>
              </w:rPr>
            </w:pPr>
            <w:proofErr w:type="spellStart"/>
            <w:r w:rsidRPr="006F7212">
              <w:rPr>
                <w:b/>
                <w:color w:val="FF0000"/>
                <w:sz w:val="22"/>
                <w:szCs w:val="22"/>
                <w:lang w:eastAsia="en-US"/>
              </w:rPr>
              <w:t>Скрининги</w:t>
            </w:r>
            <w:proofErr w:type="spellEnd"/>
            <w:r w:rsidRPr="006F7212">
              <w:rPr>
                <w:b/>
                <w:color w:val="FF0000"/>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B3475" w:rsidRPr="006F7212" w:rsidRDefault="000B3475" w:rsidP="006C6528">
            <w:pPr>
              <w:pStyle w:val="a3"/>
              <w:rPr>
                <w:b/>
                <w:color w:val="FF0000"/>
                <w:sz w:val="22"/>
                <w:szCs w:val="22"/>
                <w:lang w:val="kk-KZ" w:eastAsia="en-US"/>
              </w:rPr>
            </w:pPr>
            <w:r w:rsidRPr="006F7212">
              <w:rPr>
                <w:b/>
                <w:color w:val="FF0000"/>
                <w:sz w:val="22"/>
                <w:szCs w:val="22"/>
                <w:lang w:eastAsia="en-US"/>
              </w:rPr>
              <w:t>План</w:t>
            </w:r>
            <w:r w:rsidR="00172B09">
              <w:rPr>
                <w:b/>
                <w:color w:val="FF0000"/>
                <w:sz w:val="22"/>
                <w:szCs w:val="22"/>
                <w:lang w:val="kk-KZ" w:eastAsia="en-US"/>
              </w:rPr>
              <w:t xml:space="preserve"> 2019</w:t>
            </w:r>
          </w:p>
        </w:tc>
        <w:tc>
          <w:tcPr>
            <w:tcW w:w="850" w:type="dxa"/>
            <w:tcBorders>
              <w:top w:val="single" w:sz="4" w:space="0" w:color="auto"/>
              <w:left w:val="single" w:sz="4" w:space="0" w:color="auto"/>
              <w:bottom w:val="single" w:sz="4" w:space="0" w:color="auto"/>
              <w:right w:val="single" w:sz="4" w:space="0" w:color="auto"/>
            </w:tcBorders>
            <w:hideMark/>
          </w:tcPr>
          <w:p w:rsidR="000B3475" w:rsidRPr="006F7212" w:rsidRDefault="000B3475" w:rsidP="006C6528">
            <w:pPr>
              <w:pStyle w:val="a3"/>
              <w:rPr>
                <w:b/>
                <w:color w:val="FF0000"/>
                <w:sz w:val="22"/>
                <w:szCs w:val="22"/>
                <w:lang w:eastAsia="en-US"/>
              </w:rPr>
            </w:pPr>
            <w:r w:rsidRPr="006F7212">
              <w:rPr>
                <w:b/>
                <w:color w:val="FF0000"/>
                <w:sz w:val="22"/>
                <w:szCs w:val="22"/>
                <w:lang w:eastAsia="en-US"/>
              </w:rPr>
              <w:t>Исполнение</w:t>
            </w:r>
          </w:p>
        </w:tc>
        <w:tc>
          <w:tcPr>
            <w:tcW w:w="1418"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b/>
                <w:color w:val="FF0000"/>
                <w:sz w:val="22"/>
                <w:szCs w:val="22"/>
                <w:lang w:val="kk-KZ" w:eastAsia="en-US"/>
              </w:rPr>
            </w:pPr>
            <w:r w:rsidRPr="006F7212">
              <w:rPr>
                <w:b/>
                <w:color w:val="FF0000"/>
                <w:sz w:val="22"/>
                <w:szCs w:val="22"/>
                <w:lang w:val="kk-KZ" w:eastAsia="en-US"/>
              </w:rPr>
              <w:t>Выявлено заболеваний</w:t>
            </w:r>
          </w:p>
        </w:tc>
        <w:tc>
          <w:tcPr>
            <w:tcW w:w="850" w:type="dxa"/>
            <w:tcBorders>
              <w:top w:val="single" w:sz="4" w:space="0" w:color="auto"/>
              <w:left w:val="single" w:sz="4" w:space="0" w:color="auto"/>
              <w:bottom w:val="single" w:sz="4" w:space="0" w:color="auto"/>
              <w:right w:val="single" w:sz="4" w:space="0" w:color="auto"/>
            </w:tcBorders>
          </w:tcPr>
          <w:p w:rsidR="000B3475" w:rsidRPr="006F7212" w:rsidRDefault="00172B09" w:rsidP="006C6528">
            <w:pPr>
              <w:pStyle w:val="a3"/>
              <w:rPr>
                <w:b/>
                <w:color w:val="FF0000"/>
                <w:sz w:val="22"/>
                <w:szCs w:val="22"/>
                <w:lang w:val="kk-KZ" w:eastAsia="en-US"/>
              </w:rPr>
            </w:pPr>
            <w:r>
              <w:rPr>
                <w:b/>
                <w:color w:val="FF0000"/>
                <w:sz w:val="22"/>
                <w:szCs w:val="22"/>
                <w:lang w:val="kk-KZ" w:eastAsia="en-US"/>
              </w:rPr>
              <w:t>План 2020</w:t>
            </w:r>
            <w:r w:rsidR="000B3475" w:rsidRPr="006F7212">
              <w:rPr>
                <w:b/>
                <w:color w:val="FF0000"/>
                <w:sz w:val="22"/>
                <w:szCs w:val="22"/>
                <w:lang w:val="kk-KZ" w:eastAsia="en-US"/>
              </w:rPr>
              <w:t xml:space="preserve"> г</w:t>
            </w:r>
          </w:p>
        </w:tc>
        <w:tc>
          <w:tcPr>
            <w:tcW w:w="992"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b/>
                <w:color w:val="FF0000"/>
                <w:sz w:val="22"/>
                <w:szCs w:val="22"/>
                <w:lang w:val="kk-KZ" w:eastAsia="en-US"/>
              </w:rPr>
            </w:pPr>
            <w:r w:rsidRPr="006F7212">
              <w:rPr>
                <w:b/>
                <w:color w:val="FF0000"/>
                <w:sz w:val="22"/>
                <w:szCs w:val="22"/>
                <w:lang w:val="kk-KZ" w:eastAsia="en-US"/>
              </w:rPr>
              <w:t>исполнение</w:t>
            </w:r>
          </w:p>
        </w:tc>
        <w:tc>
          <w:tcPr>
            <w:tcW w:w="1276"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b/>
                <w:color w:val="FF0000"/>
                <w:sz w:val="22"/>
                <w:szCs w:val="22"/>
                <w:lang w:val="kk-KZ" w:eastAsia="en-US"/>
              </w:rPr>
            </w:pPr>
            <w:r w:rsidRPr="006F7212">
              <w:rPr>
                <w:b/>
                <w:color w:val="FF0000"/>
                <w:sz w:val="22"/>
                <w:szCs w:val="22"/>
                <w:lang w:val="kk-KZ" w:eastAsia="en-US"/>
              </w:rPr>
              <w:t>Выявлено заболеваний</w:t>
            </w:r>
          </w:p>
        </w:tc>
        <w:tc>
          <w:tcPr>
            <w:tcW w:w="851" w:type="dxa"/>
            <w:tcBorders>
              <w:top w:val="single" w:sz="4" w:space="0" w:color="auto"/>
              <w:left w:val="single" w:sz="4" w:space="0" w:color="auto"/>
              <w:bottom w:val="single" w:sz="4" w:space="0" w:color="auto"/>
              <w:right w:val="single" w:sz="4" w:space="0" w:color="auto"/>
            </w:tcBorders>
          </w:tcPr>
          <w:p w:rsidR="000B3475" w:rsidRPr="006F7212" w:rsidRDefault="00172B09" w:rsidP="006C6528">
            <w:pPr>
              <w:pStyle w:val="a3"/>
              <w:rPr>
                <w:b/>
                <w:color w:val="FF0000"/>
                <w:sz w:val="22"/>
                <w:szCs w:val="22"/>
                <w:lang w:val="kk-KZ" w:eastAsia="en-US"/>
              </w:rPr>
            </w:pPr>
            <w:r>
              <w:rPr>
                <w:b/>
                <w:color w:val="FF0000"/>
                <w:sz w:val="22"/>
                <w:szCs w:val="22"/>
                <w:lang w:val="kk-KZ" w:eastAsia="en-US"/>
              </w:rPr>
              <w:t>План 2021</w:t>
            </w:r>
            <w:r w:rsidR="000B3475" w:rsidRPr="006F7212">
              <w:rPr>
                <w:b/>
                <w:color w:val="FF0000"/>
                <w:sz w:val="22"/>
                <w:szCs w:val="22"/>
                <w:lang w:val="kk-KZ" w:eastAsia="en-US"/>
              </w:rPr>
              <w:t>г</w:t>
            </w:r>
          </w:p>
        </w:tc>
        <w:tc>
          <w:tcPr>
            <w:tcW w:w="850"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b/>
                <w:color w:val="FF0000"/>
                <w:sz w:val="22"/>
                <w:szCs w:val="22"/>
                <w:lang w:val="kk-KZ" w:eastAsia="en-US"/>
              </w:rPr>
            </w:pPr>
            <w:r w:rsidRPr="006F7212">
              <w:rPr>
                <w:b/>
                <w:color w:val="FF0000"/>
                <w:sz w:val="22"/>
                <w:szCs w:val="22"/>
                <w:lang w:val="kk-KZ" w:eastAsia="en-US"/>
              </w:rPr>
              <w:t>исполнение</w:t>
            </w:r>
          </w:p>
        </w:tc>
        <w:tc>
          <w:tcPr>
            <w:tcW w:w="1134"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b/>
                <w:color w:val="FF0000"/>
                <w:sz w:val="22"/>
                <w:szCs w:val="22"/>
                <w:lang w:val="kk-KZ" w:eastAsia="en-US"/>
              </w:rPr>
            </w:pPr>
            <w:r w:rsidRPr="006F7212">
              <w:rPr>
                <w:b/>
                <w:color w:val="FF0000"/>
                <w:sz w:val="22"/>
                <w:szCs w:val="22"/>
                <w:lang w:val="kk-KZ" w:eastAsia="en-US"/>
              </w:rPr>
              <w:t>Выявлено заболеваний</w:t>
            </w:r>
          </w:p>
        </w:tc>
      </w:tr>
      <w:tr w:rsidR="006C2A8E" w:rsidRPr="006F7212" w:rsidTr="00920004">
        <w:tc>
          <w:tcPr>
            <w:tcW w:w="1447"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0B3475" w:rsidRPr="006F7212" w:rsidRDefault="000B3475" w:rsidP="006C6528">
            <w:pPr>
              <w:pStyle w:val="a3"/>
              <w:rPr>
                <w:color w:val="FF0000"/>
                <w:sz w:val="28"/>
                <w:szCs w:val="28"/>
                <w:lang w:eastAsia="en-US"/>
              </w:rPr>
            </w:pPr>
          </w:p>
        </w:tc>
      </w:tr>
      <w:tr w:rsidR="00172B09" w:rsidRPr="006F7212" w:rsidTr="00920004">
        <w:tc>
          <w:tcPr>
            <w:tcW w:w="1447" w:type="dxa"/>
            <w:tcBorders>
              <w:top w:val="single" w:sz="4" w:space="0" w:color="auto"/>
              <w:left w:val="single" w:sz="4" w:space="0" w:color="auto"/>
              <w:bottom w:val="single" w:sz="4" w:space="0" w:color="auto"/>
              <w:right w:val="single" w:sz="4" w:space="0" w:color="auto"/>
            </w:tcBorders>
            <w:hideMark/>
          </w:tcPr>
          <w:p w:rsidR="00172B09" w:rsidRPr="006F7212" w:rsidRDefault="00172B09" w:rsidP="00172B09">
            <w:pPr>
              <w:pStyle w:val="a3"/>
              <w:rPr>
                <w:color w:val="FF0000"/>
                <w:sz w:val="24"/>
                <w:szCs w:val="24"/>
                <w:lang w:eastAsia="en-US"/>
              </w:rPr>
            </w:pPr>
            <w:r w:rsidRPr="006F7212">
              <w:rPr>
                <w:color w:val="FF0000"/>
                <w:sz w:val="24"/>
                <w:szCs w:val="24"/>
                <w:lang w:eastAsia="en-US"/>
              </w:rPr>
              <w:t>БСК</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4043</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4043</w:t>
            </w:r>
          </w:p>
        </w:tc>
        <w:tc>
          <w:tcPr>
            <w:tcW w:w="1418"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108-2,8</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4791</w:t>
            </w:r>
          </w:p>
        </w:tc>
        <w:tc>
          <w:tcPr>
            <w:tcW w:w="992"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4791</w:t>
            </w:r>
          </w:p>
        </w:tc>
        <w:tc>
          <w:tcPr>
            <w:tcW w:w="1276"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61-1,2</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4824</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4824</w:t>
            </w:r>
          </w:p>
        </w:tc>
        <w:tc>
          <w:tcPr>
            <w:tcW w:w="1134"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49</w:t>
            </w:r>
            <w:r w:rsidR="00E33114">
              <w:rPr>
                <w:b/>
                <w:i/>
                <w:color w:val="FF0000"/>
                <w:sz w:val="24"/>
                <w:szCs w:val="24"/>
                <w:lang w:val="kk-KZ" w:eastAsia="en-US"/>
              </w:rPr>
              <w:t>-1,01</w:t>
            </w:r>
          </w:p>
        </w:tc>
      </w:tr>
      <w:tr w:rsidR="00172B09" w:rsidRPr="006F7212" w:rsidTr="00920004">
        <w:tc>
          <w:tcPr>
            <w:tcW w:w="1447" w:type="dxa"/>
            <w:tcBorders>
              <w:top w:val="single" w:sz="4" w:space="0" w:color="auto"/>
              <w:left w:val="single" w:sz="4" w:space="0" w:color="auto"/>
              <w:bottom w:val="single" w:sz="4" w:space="0" w:color="auto"/>
              <w:right w:val="single" w:sz="4" w:space="0" w:color="auto"/>
            </w:tcBorders>
            <w:hideMark/>
          </w:tcPr>
          <w:p w:rsidR="00172B09" w:rsidRPr="006F7212" w:rsidRDefault="00172B09" w:rsidP="00172B09">
            <w:pPr>
              <w:pStyle w:val="a3"/>
              <w:rPr>
                <w:color w:val="FF0000"/>
                <w:sz w:val="24"/>
                <w:szCs w:val="24"/>
                <w:lang w:eastAsia="en-US"/>
              </w:rPr>
            </w:pPr>
            <w:r w:rsidRPr="006F7212">
              <w:rPr>
                <w:color w:val="FF0000"/>
                <w:sz w:val="24"/>
                <w:szCs w:val="24"/>
                <w:lang w:eastAsia="en-US"/>
              </w:rPr>
              <w:t>СД</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4043</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4043</w:t>
            </w:r>
          </w:p>
        </w:tc>
        <w:tc>
          <w:tcPr>
            <w:tcW w:w="1418"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2-0,05</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4794</w:t>
            </w:r>
          </w:p>
        </w:tc>
        <w:tc>
          <w:tcPr>
            <w:tcW w:w="992"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4791</w:t>
            </w:r>
          </w:p>
        </w:tc>
        <w:tc>
          <w:tcPr>
            <w:tcW w:w="1276"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12-0,25</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4824</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4824</w:t>
            </w:r>
          </w:p>
        </w:tc>
        <w:tc>
          <w:tcPr>
            <w:tcW w:w="1134"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7</w:t>
            </w:r>
            <w:r w:rsidR="00E33114">
              <w:rPr>
                <w:b/>
                <w:i/>
                <w:color w:val="FF0000"/>
                <w:sz w:val="24"/>
                <w:szCs w:val="24"/>
                <w:lang w:val="kk-KZ" w:eastAsia="en-US"/>
              </w:rPr>
              <w:t>-0,14</w:t>
            </w:r>
          </w:p>
        </w:tc>
      </w:tr>
      <w:tr w:rsidR="00172B09" w:rsidRPr="006F7212" w:rsidTr="00920004">
        <w:tc>
          <w:tcPr>
            <w:tcW w:w="1447" w:type="dxa"/>
            <w:tcBorders>
              <w:top w:val="single" w:sz="4" w:space="0" w:color="auto"/>
              <w:left w:val="single" w:sz="4" w:space="0" w:color="auto"/>
              <w:bottom w:val="single" w:sz="4" w:space="0" w:color="auto"/>
              <w:right w:val="single" w:sz="4" w:space="0" w:color="auto"/>
            </w:tcBorders>
            <w:hideMark/>
          </w:tcPr>
          <w:p w:rsidR="00172B09" w:rsidRPr="006F7212" w:rsidRDefault="00172B09" w:rsidP="00172B09">
            <w:pPr>
              <w:pStyle w:val="a3"/>
              <w:rPr>
                <w:color w:val="FF0000"/>
                <w:sz w:val="24"/>
                <w:szCs w:val="24"/>
                <w:lang w:eastAsia="en-US"/>
              </w:rPr>
            </w:pPr>
            <w:r w:rsidRPr="006F7212">
              <w:rPr>
                <w:color w:val="FF0000"/>
                <w:sz w:val="24"/>
                <w:szCs w:val="24"/>
                <w:lang w:eastAsia="en-US"/>
              </w:rPr>
              <w:t>Глаукома</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4043</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4043</w:t>
            </w:r>
          </w:p>
        </w:tc>
        <w:tc>
          <w:tcPr>
            <w:tcW w:w="1418"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0</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4791</w:t>
            </w:r>
          </w:p>
        </w:tc>
        <w:tc>
          <w:tcPr>
            <w:tcW w:w="992"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4791</w:t>
            </w:r>
          </w:p>
        </w:tc>
        <w:tc>
          <w:tcPr>
            <w:tcW w:w="1276"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0</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4824</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4824</w:t>
            </w:r>
          </w:p>
        </w:tc>
        <w:tc>
          <w:tcPr>
            <w:tcW w:w="1134"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1</w:t>
            </w:r>
            <w:r w:rsidR="00E33114">
              <w:rPr>
                <w:b/>
                <w:i/>
                <w:color w:val="FF0000"/>
                <w:sz w:val="24"/>
                <w:szCs w:val="24"/>
                <w:lang w:val="kk-KZ" w:eastAsia="en-US"/>
              </w:rPr>
              <w:t>-0,02</w:t>
            </w:r>
          </w:p>
        </w:tc>
      </w:tr>
      <w:tr w:rsidR="00172B09" w:rsidRPr="006F7212" w:rsidTr="00920004">
        <w:tc>
          <w:tcPr>
            <w:tcW w:w="1447" w:type="dxa"/>
            <w:tcBorders>
              <w:top w:val="single" w:sz="4" w:space="0" w:color="auto"/>
              <w:left w:val="single" w:sz="4" w:space="0" w:color="auto"/>
              <w:bottom w:val="single" w:sz="4" w:space="0" w:color="auto"/>
              <w:right w:val="single" w:sz="4" w:space="0" w:color="auto"/>
            </w:tcBorders>
            <w:hideMark/>
          </w:tcPr>
          <w:p w:rsidR="00172B09" w:rsidRPr="006F7212" w:rsidRDefault="00172B09" w:rsidP="00172B09">
            <w:pPr>
              <w:pStyle w:val="a3"/>
              <w:rPr>
                <w:color w:val="FF0000"/>
                <w:sz w:val="24"/>
                <w:szCs w:val="24"/>
                <w:lang w:eastAsia="en-US"/>
              </w:rPr>
            </w:pPr>
            <w:r w:rsidRPr="006F7212">
              <w:rPr>
                <w:color w:val="FF0000"/>
                <w:sz w:val="24"/>
                <w:szCs w:val="24"/>
                <w:lang w:eastAsia="en-US"/>
              </w:rPr>
              <w:t>Рак шейки матки</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2215</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2215</w:t>
            </w:r>
          </w:p>
        </w:tc>
        <w:tc>
          <w:tcPr>
            <w:tcW w:w="1418"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255-12,8</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2208</w:t>
            </w:r>
          </w:p>
        </w:tc>
        <w:tc>
          <w:tcPr>
            <w:tcW w:w="992"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1363</w:t>
            </w:r>
          </w:p>
        </w:tc>
        <w:tc>
          <w:tcPr>
            <w:tcW w:w="1276"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168-12,3</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1829</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1738</w:t>
            </w:r>
          </w:p>
        </w:tc>
        <w:tc>
          <w:tcPr>
            <w:tcW w:w="1134"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189-</w:t>
            </w:r>
            <w:r w:rsidR="00E33114">
              <w:rPr>
                <w:b/>
                <w:i/>
                <w:color w:val="FF0000"/>
                <w:sz w:val="24"/>
                <w:szCs w:val="24"/>
                <w:lang w:val="kk-KZ" w:eastAsia="en-US"/>
              </w:rPr>
              <w:t>10,8</w:t>
            </w:r>
          </w:p>
        </w:tc>
      </w:tr>
      <w:tr w:rsidR="00172B09" w:rsidRPr="006F7212" w:rsidTr="00920004">
        <w:tc>
          <w:tcPr>
            <w:tcW w:w="1447" w:type="dxa"/>
            <w:tcBorders>
              <w:top w:val="single" w:sz="4" w:space="0" w:color="auto"/>
              <w:left w:val="single" w:sz="4" w:space="0" w:color="auto"/>
              <w:bottom w:val="single" w:sz="4" w:space="0" w:color="auto"/>
              <w:right w:val="single" w:sz="4" w:space="0" w:color="auto"/>
            </w:tcBorders>
            <w:hideMark/>
          </w:tcPr>
          <w:p w:rsidR="00172B09" w:rsidRPr="006F7212" w:rsidRDefault="00172B09" w:rsidP="00172B09">
            <w:pPr>
              <w:pStyle w:val="a3"/>
              <w:rPr>
                <w:color w:val="FF0000"/>
                <w:sz w:val="24"/>
                <w:szCs w:val="24"/>
                <w:lang w:eastAsia="en-US"/>
              </w:rPr>
            </w:pPr>
            <w:r w:rsidRPr="006F7212">
              <w:rPr>
                <w:color w:val="FF0000"/>
                <w:sz w:val="24"/>
                <w:szCs w:val="24"/>
                <w:lang w:eastAsia="en-US"/>
              </w:rPr>
              <w:t xml:space="preserve">Рак мол </w:t>
            </w:r>
            <w:proofErr w:type="spellStart"/>
            <w:r w:rsidRPr="006F7212">
              <w:rPr>
                <w:color w:val="FF0000"/>
                <w:sz w:val="24"/>
                <w:szCs w:val="24"/>
                <w:lang w:eastAsia="en-US"/>
              </w:rPr>
              <w:t>жел</w:t>
            </w:r>
            <w:proofErr w:type="spellEnd"/>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2114</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2114</w:t>
            </w:r>
          </w:p>
        </w:tc>
        <w:tc>
          <w:tcPr>
            <w:tcW w:w="1418"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305-16,0(3 рака)</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2478</w:t>
            </w:r>
          </w:p>
        </w:tc>
        <w:tc>
          <w:tcPr>
            <w:tcW w:w="992"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1823</w:t>
            </w:r>
          </w:p>
        </w:tc>
        <w:tc>
          <w:tcPr>
            <w:tcW w:w="1276"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275-15,0</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2315</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2200</w:t>
            </w:r>
          </w:p>
        </w:tc>
        <w:tc>
          <w:tcPr>
            <w:tcW w:w="1134"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455-20,6</w:t>
            </w:r>
          </w:p>
        </w:tc>
      </w:tr>
      <w:tr w:rsidR="00172B09" w:rsidRPr="006F7212" w:rsidTr="00920004">
        <w:tc>
          <w:tcPr>
            <w:tcW w:w="1447" w:type="dxa"/>
            <w:tcBorders>
              <w:top w:val="single" w:sz="4" w:space="0" w:color="auto"/>
              <w:left w:val="single" w:sz="4" w:space="0" w:color="auto"/>
              <w:bottom w:val="single" w:sz="4" w:space="0" w:color="auto"/>
              <w:right w:val="single" w:sz="4" w:space="0" w:color="auto"/>
            </w:tcBorders>
            <w:hideMark/>
          </w:tcPr>
          <w:p w:rsidR="00172B09" w:rsidRPr="006F7212" w:rsidRDefault="00172B09" w:rsidP="00172B09">
            <w:pPr>
              <w:pStyle w:val="a3"/>
              <w:rPr>
                <w:color w:val="FF0000"/>
                <w:sz w:val="24"/>
                <w:szCs w:val="24"/>
                <w:lang w:eastAsia="en-US"/>
              </w:rPr>
            </w:pPr>
            <w:proofErr w:type="spellStart"/>
            <w:r w:rsidRPr="006F7212">
              <w:rPr>
                <w:color w:val="FF0000"/>
                <w:sz w:val="24"/>
                <w:szCs w:val="24"/>
                <w:lang w:eastAsia="en-US"/>
              </w:rPr>
              <w:t>Колорект</w:t>
            </w:r>
            <w:proofErr w:type="spellEnd"/>
            <w:r w:rsidRPr="006F7212">
              <w:rPr>
                <w:color w:val="FF0000"/>
                <w:sz w:val="24"/>
                <w:szCs w:val="24"/>
                <w:lang w:eastAsia="en-US"/>
              </w:rPr>
              <w:t xml:space="preserve"> рак</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2350</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2350</w:t>
            </w:r>
          </w:p>
        </w:tc>
        <w:tc>
          <w:tcPr>
            <w:tcW w:w="1418"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3-0,2(1 рак)</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2899</w:t>
            </w:r>
          </w:p>
        </w:tc>
        <w:tc>
          <w:tcPr>
            <w:tcW w:w="992"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2899</w:t>
            </w:r>
          </w:p>
        </w:tc>
        <w:tc>
          <w:tcPr>
            <w:tcW w:w="1276"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2-0,66</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2220</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2220</w:t>
            </w:r>
          </w:p>
        </w:tc>
        <w:tc>
          <w:tcPr>
            <w:tcW w:w="1134"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0</w:t>
            </w:r>
          </w:p>
        </w:tc>
      </w:tr>
      <w:tr w:rsidR="00172B09" w:rsidRPr="006F7212" w:rsidTr="00920004">
        <w:tc>
          <w:tcPr>
            <w:tcW w:w="1447" w:type="dxa"/>
            <w:tcBorders>
              <w:top w:val="single" w:sz="4" w:space="0" w:color="auto"/>
              <w:left w:val="single" w:sz="4" w:space="0" w:color="auto"/>
              <w:bottom w:val="single" w:sz="4" w:space="0" w:color="auto"/>
              <w:right w:val="single" w:sz="4" w:space="0" w:color="auto"/>
            </w:tcBorders>
            <w:hideMark/>
          </w:tcPr>
          <w:p w:rsidR="00172B09" w:rsidRPr="006F7212" w:rsidRDefault="00172B09" w:rsidP="00172B09">
            <w:pPr>
              <w:pStyle w:val="a3"/>
              <w:rPr>
                <w:color w:val="FF0000"/>
                <w:sz w:val="24"/>
                <w:szCs w:val="24"/>
                <w:lang w:eastAsia="en-US"/>
              </w:rPr>
            </w:pPr>
            <w:r w:rsidRPr="006F7212">
              <w:rPr>
                <w:color w:val="FF0000"/>
                <w:sz w:val="24"/>
                <w:szCs w:val="24"/>
                <w:lang w:eastAsia="en-US"/>
              </w:rPr>
              <w:t>Дети до 18 лет</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10646</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10646</w:t>
            </w:r>
          </w:p>
        </w:tc>
        <w:tc>
          <w:tcPr>
            <w:tcW w:w="1418"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358-4,19</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11103</w:t>
            </w:r>
          </w:p>
        </w:tc>
        <w:tc>
          <w:tcPr>
            <w:tcW w:w="992"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11103</w:t>
            </w:r>
          </w:p>
        </w:tc>
        <w:tc>
          <w:tcPr>
            <w:tcW w:w="1276"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sidRPr="006F7212">
              <w:rPr>
                <w:b/>
                <w:i/>
                <w:color w:val="FF0000"/>
                <w:sz w:val="24"/>
                <w:szCs w:val="24"/>
                <w:lang w:val="kk-KZ" w:eastAsia="en-US"/>
              </w:rPr>
              <w:t>1165-10,5</w:t>
            </w:r>
          </w:p>
        </w:tc>
        <w:tc>
          <w:tcPr>
            <w:tcW w:w="851"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13660</w:t>
            </w:r>
          </w:p>
        </w:tc>
        <w:tc>
          <w:tcPr>
            <w:tcW w:w="850"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13660</w:t>
            </w:r>
          </w:p>
        </w:tc>
        <w:tc>
          <w:tcPr>
            <w:tcW w:w="1134" w:type="dxa"/>
            <w:tcBorders>
              <w:top w:val="single" w:sz="4" w:space="0" w:color="auto"/>
              <w:left w:val="single" w:sz="4" w:space="0" w:color="auto"/>
              <w:bottom w:val="single" w:sz="4" w:space="0" w:color="auto"/>
              <w:right w:val="single" w:sz="4" w:space="0" w:color="auto"/>
            </w:tcBorders>
          </w:tcPr>
          <w:p w:rsidR="00172B09" w:rsidRPr="006F7212" w:rsidRDefault="00172B09" w:rsidP="00172B09">
            <w:pPr>
              <w:pStyle w:val="a3"/>
              <w:rPr>
                <w:b/>
                <w:i/>
                <w:color w:val="FF0000"/>
                <w:sz w:val="24"/>
                <w:szCs w:val="24"/>
                <w:lang w:val="kk-KZ" w:eastAsia="en-US"/>
              </w:rPr>
            </w:pPr>
            <w:r>
              <w:rPr>
                <w:b/>
                <w:i/>
                <w:color w:val="FF0000"/>
                <w:sz w:val="24"/>
                <w:szCs w:val="24"/>
                <w:lang w:val="kk-KZ" w:eastAsia="en-US"/>
              </w:rPr>
              <w:t>1082-7,9</w:t>
            </w:r>
          </w:p>
        </w:tc>
      </w:tr>
    </w:tbl>
    <w:p w:rsidR="00E20CF5" w:rsidRPr="006F7212" w:rsidRDefault="00E20CF5" w:rsidP="00E20CF5">
      <w:pPr>
        <w:tabs>
          <w:tab w:val="center" w:pos="4677"/>
          <w:tab w:val="left" w:pos="7785"/>
        </w:tabs>
        <w:rPr>
          <w:b/>
          <w:i/>
          <w:color w:val="FF0000"/>
          <w:sz w:val="28"/>
          <w:szCs w:val="28"/>
        </w:rPr>
      </w:pPr>
    </w:p>
    <w:p w:rsidR="001F17A1" w:rsidRPr="006F7212" w:rsidRDefault="00667614" w:rsidP="00E20CF5">
      <w:pPr>
        <w:tabs>
          <w:tab w:val="center" w:pos="4677"/>
          <w:tab w:val="left" w:pos="7785"/>
        </w:tabs>
        <w:rPr>
          <w:rFonts w:ascii="Times New Roman" w:hAnsi="Times New Roman" w:cs="Times New Roman"/>
          <w:color w:val="FF0000"/>
          <w:sz w:val="28"/>
          <w:szCs w:val="28"/>
        </w:rPr>
      </w:pPr>
      <w:r w:rsidRPr="006F7212">
        <w:rPr>
          <w:b/>
          <w:i/>
          <w:color w:val="FF0000"/>
          <w:sz w:val="28"/>
          <w:szCs w:val="28"/>
          <w:lang w:val="kk-KZ"/>
        </w:rPr>
        <w:tab/>
      </w:r>
      <w:r w:rsidR="000B3475" w:rsidRPr="006F7212">
        <w:rPr>
          <w:rFonts w:ascii="Times New Roman" w:hAnsi="Times New Roman" w:cs="Times New Roman"/>
          <w:b/>
          <w:i/>
          <w:color w:val="FF0000"/>
          <w:sz w:val="28"/>
          <w:szCs w:val="28"/>
          <w:lang w:val="kk-KZ"/>
        </w:rPr>
        <w:t xml:space="preserve"> </w:t>
      </w:r>
      <w:r w:rsidR="00E33114">
        <w:rPr>
          <w:rFonts w:ascii="Times New Roman" w:hAnsi="Times New Roman" w:cs="Times New Roman"/>
          <w:color w:val="FF0000"/>
          <w:sz w:val="28"/>
          <w:szCs w:val="28"/>
          <w:lang w:val="kk-KZ"/>
        </w:rPr>
        <w:t>За  2021</w:t>
      </w:r>
      <w:r w:rsidR="000B3475" w:rsidRPr="006F7212">
        <w:rPr>
          <w:rFonts w:ascii="Times New Roman" w:hAnsi="Times New Roman" w:cs="Times New Roman"/>
          <w:color w:val="FF0000"/>
          <w:sz w:val="28"/>
          <w:szCs w:val="28"/>
          <w:lang w:val="kk-KZ"/>
        </w:rPr>
        <w:t xml:space="preserve"> осмотренных </w:t>
      </w:r>
      <w:r w:rsidR="003F6785" w:rsidRPr="006F7212">
        <w:rPr>
          <w:rFonts w:ascii="Times New Roman" w:hAnsi="Times New Roman" w:cs="Times New Roman"/>
          <w:color w:val="FF0000"/>
          <w:sz w:val="28"/>
          <w:szCs w:val="28"/>
          <w:lang w:val="kk-KZ"/>
        </w:rPr>
        <w:t xml:space="preserve"> на выявление рак</w:t>
      </w:r>
      <w:r w:rsidR="00E33114">
        <w:rPr>
          <w:rFonts w:ascii="Times New Roman" w:hAnsi="Times New Roman" w:cs="Times New Roman"/>
          <w:color w:val="FF0000"/>
          <w:sz w:val="28"/>
          <w:szCs w:val="28"/>
          <w:lang w:val="kk-KZ"/>
        </w:rPr>
        <w:t>а</w:t>
      </w:r>
      <w:r w:rsidR="003F6785" w:rsidRPr="006F7212">
        <w:rPr>
          <w:rFonts w:ascii="Times New Roman" w:hAnsi="Times New Roman" w:cs="Times New Roman"/>
          <w:color w:val="FF0000"/>
          <w:sz w:val="28"/>
          <w:szCs w:val="28"/>
          <w:lang w:val="kk-KZ"/>
        </w:rPr>
        <w:t xml:space="preserve"> и предраковых заболеваний молочной железы,шейки матки и колоректального рака выя</w:t>
      </w:r>
      <w:r w:rsidR="00E33114">
        <w:rPr>
          <w:rFonts w:ascii="Times New Roman" w:hAnsi="Times New Roman" w:cs="Times New Roman"/>
          <w:color w:val="FF0000"/>
          <w:sz w:val="28"/>
          <w:szCs w:val="28"/>
          <w:lang w:val="kk-KZ"/>
        </w:rPr>
        <w:t>влены   на ранних стадиях в 2021</w:t>
      </w:r>
      <w:r w:rsidR="00AB72B3">
        <w:rPr>
          <w:rFonts w:ascii="Times New Roman" w:hAnsi="Times New Roman" w:cs="Times New Roman"/>
          <w:color w:val="FF0000"/>
          <w:sz w:val="28"/>
          <w:szCs w:val="28"/>
          <w:lang w:val="kk-KZ"/>
        </w:rPr>
        <w:t xml:space="preserve"> году -2</w:t>
      </w:r>
      <w:r w:rsidR="003F6785" w:rsidRPr="006F7212">
        <w:rPr>
          <w:rFonts w:ascii="Times New Roman" w:hAnsi="Times New Roman" w:cs="Times New Roman"/>
          <w:color w:val="FF0000"/>
          <w:sz w:val="28"/>
          <w:szCs w:val="28"/>
          <w:lang w:val="kk-KZ"/>
        </w:rPr>
        <w:t xml:space="preserve"> раковых заболеваний ,за 2019 год-4 раковых заболеваний  и в 2020 году –</w:t>
      </w:r>
      <w:r w:rsidR="004E695D" w:rsidRPr="004E695D">
        <w:rPr>
          <w:rFonts w:ascii="Times New Roman" w:hAnsi="Times New Roman" w:cs="Times New Roman"/>
          <w:color w:val="FF0000"/>
          <w:sz w:val="28"/>
          <w:szCs w:val="28"/>
        </w:rPr>
        <w:t xml:space="preserve"> 0 </w:t>
      </w:r>
      <w:r w:rsidR="003F6785" w:rsidRPr="006F7212">
        <w:rPr>
          <w:rFonts w:ascii="Times New Roman" w:hAnsi="Times New Roman" w:cs="Times New Roman"/>
          <w:color w:val="FF0000"/>
          <w:sz w:val="28"/>
          <w:szCs w:val="28"/>
          <w:lang w:val="kk-KZ"/>
        </w:rPr>
        <w:t>раковых  заболеваний,а также  предраковые заболевания ,все они взяты на диспансерный учет и своевременно оздоровлены.</w:t>
      </w:r>
      <w:r w:rsidR="00E33114">
        <w:rPr>
          <w:rFonts w:ascii="Times New Roman" w:hAnsi="Times New Roman" w:cs="Times New Roman"/>
          <w:color w:val="FF0000"/>
          <w:sz w:val="28"/>
          <w:szCs w:val="28"/>
          <w:lang w:val="kk-KZ"/>
        </w:rPr>
        <w:t xml:space="preserve"> За 2021 </w:t>
      </w:r>
      <w:r w:rsidR="006C2A8E" w:rsidRPr="006F7212">
        <w:rPr>
          <w:rFonts w:ascii="Times New Roman" w:hAnsi="Times New Roman" w:cs="Times New Roman"/>
          <w:color w:val="FF0000"/>
          <w:sz w:val="28"/>
          <w:szCs w:val="28"/>
          <w:lang w:val="kk-KZ"/>
        </w:rPr>
        <w:t xml:space="preserve">год целевые группы </w:t>
      </w:r>
      <w:r w:rsidR="00C1589E" w:rsidRPr="006F7212">
        <w:rPr>
          <w:rFonts w:ascii="Times New Roman" w:hAnsi="Times New Roman" w:cs="Times New Roman"/>
          <w:color w:val="FF0000"/>
          <w:sz w:val="28"/>
          <w:szCs w:val="28"/>
          <w:lang w:val="kk-KZ"/>
        </w:rPr>
        <w:t>подлежащие на выявление рака шейки матки и мо</w:t>
      </w:r>
      <w:r w:rsidR="00E33114">
        <w:rPr>
          <w:rFonts w:ascii="Times New Roman" w:hAnsi="Times New Roman" w:cs="Times New Roman"/>
          <w:color w:val="FF0000"/>
          <w:sz w:val="28"/>
          <w:szCs w:val="28"/>
          <w:lang w:val="kk-KZ"/>
        </w:rPr>
        <w:t>лочной железы исполнены на -95,0%</w:t>
      </w:r>
      <w:r w:rsidR="00C1589E" w:rsidRPr="006F7212">
        <w:rPr>
          <w:rFonts w:ascii="Times New Roman" w:hAnsi="Times New Roman" w:cs="Times New Roman"/>
          <w:color w:val="FF0000"/>
          <w:sz w:val="28"/>
          <w:szCs w:val="28"/>
        </w:rPr>
        <w:t xml:space="preserve"> ,что связано с </w:t>
      </w:r>
      <w:proofErr w:type="spellStart"/>
      <w:r w:rsidR="00C1589E" w:rsidRPr="006F7212">
        <w:rPr>
          <w:rFonts w:ascii="Times New Roman" w:hAnsi="Times New Roman" w:cs="Times New Roman"/>
          <w:color w:val="FF0000"/>
          <w:sz w:val="28"/>
          <w:szCs w:val="28"/>
        </w:rPr>
        <w:t>незастрахованностью</w:t>
      </w:r>
      <w:proofErr w:type="spellEnd"/>
      <w:r w:rsidR="00DF7588" w:rsidRPr="006F7212">
        <w:rPr>
          <w:rFonts w:ascii="Times New Roman" w:hAnsi="Times New Roman" w:cs="Times New Roman"/>
          <w:color w:val="FF0000"/>
          <w:sz w:val="28"/>
          <w:szCs w:val="28"/>
        </w:rPr>
        <w:t xml:space="preserve"> подлежащего населения.</w:t>
      </w:r>
      <w:r w:rsidR="00C1589E" w:rsidRPr="006F7212">
        <w:rPr>
          <w:rFonts w:ascii="Times New Roman" w:hAnsi="Times New Roman" w:cs="Times New Roman"/>
          <w:color w:val="FF0000"/>
          <w:sz w:val="28"/>
          <w:szCs w:val="28"/>
        </w:rPr>
        <w:t xml:space="preserve"> </w:t>
      </w:r>
    </w:p>
    <w:p w:rsidR="00A02EE1" w:rsidRPr="006F7212" w:rsidRDefault="003F6785" w:rsidP="00E20CF5">
      <w:pPr>
        <w:tabs>
          <w:tab w:val="center" w:pos="4677"/>
          <w:tab w:val="left" w:pos="7785"/>
        </w:tabs>
        <w:rPr>
          <w:rFonts w:ascii="Times New Roman" w:hAnsi="Times New Roman" w:cs="Times New Roman"/>
          <w:color w:val="FF0000"/>
          <w:sz w:val="28"/>
          <w:szCs w:val="28"/>
          <w:lang w:val="kk-KZ"/>
        </w:rPr>
      </w:pPr>
      <w:r w:rsidRPr="006F7212">
        <w:rPr>
          <w:rFonts w:ascii="Times New Roman" w:hAnsi="Times New Roman" w:cs="Times New Roman"/>
          <w:color w:val="FF0000"/>
          <w:sz w:val="28"/>
          <w:szCs w:val="28"/>
          <w:lang w:val="kk-KZ"/>
        </w:rPr>
        <w:tab/>
        <w:t>Гл</w:t>
      </w:r>
      <w:r w:rsidR="00AD0783">
        <w:rPr>
          <w:rFonts w:ascii="Times New Roman" w:hAnsi="Times New Roman" w:cs="Times New Roman"/>
          <w:color w:val="FF0000"/>
          <w:sz w:val="28"/>
          <w:szCs w:val="28"/>
          <w:lang w:val="kk-KZ"/>
        </w:rPr>
        <w:t>авной целью Государственных про</w:t>
      </w:r>
      <w:r w:rsidRPr="006F7212">
        <w:rPr>
          <w:rFonts w:ascii="Times New Roman" w:hAnsi="Times New Roman" w:cs="Times New Roman"/>
          <w:color w:val="FF0000"/>
          <w:sz w:val="28"/>
          <w:szCs w:val="28"/>
          <w:lang w:val="kk-KZ"/>
        </w:rPr>
        <w:t>грам по развитию системы здравоохранения является улучшение здоровья населения ,в том числе увеличение общей продолжительности жизни.В этом аспекте есть заболевания которые напрямую влияют на продолжительность жизни –это болезни системы кровообращения и онкологические заболевания, а также травмы .На управление этими заболеваниями нацелены дорожные карты ,критериями исполнения дорожных карт являются нижеследующие показатели</w:t>
      </w:r>
      <w:r w:rsidR="00A02EE1" w:rsidRPr="006F7212">
        <w:rPr>
          <w:rFonts w:ascii="Times New Roman" w:hAnsi="Times New Roman" w:cs="Times New Roman"/>
          <w:color w:val="FF0000"/>
          <w:sz w:val="28"/>
          <w:szCs w:val="28"/>
          <w:lang w:val="kk-KZ"/>
        </w:rPr>
        <w:t>:</w:t>
      </w:r>
    </w:p>
    <w:p w:rsidR="003F6785" w:rsidRPr="006F7212" w:rsidRDefault="003F6785" w:rsidP="00E20CF5">
      <w:pPr>
        <w:tabs>
          <w:tab w:val="center" w:pos="4677"/>
          <w:tab w:val="left" w:pos="7785"/>
        </w:tabs>
        <w:rPr>
          <w:color w:val="FF0000"/>
          <w:sz w:val="28"/>
          <w:szCs w:val="28"/>
          <w:lang w:val="kk-KZ"/>
        </w:rPr>
      </w:pPr>
      <w:r w:rsidRPr="006F7212">
        <w:rPr>
          <w:color w:val="FF0000"/>
          <w:sz w:val="28"/>
          <w:szCs w:val="28"/>
          <w:lang w:val="kk-KZ"/>
        </w:rPr>
        <w:t xml:space="preserve"> </w:t>
      </w:r>
    </w:p>
    <w:p w:rsidR="003F6785" w:rsidRPr="006F7212" w:rsidRDefault="003F6785" w:rsidP="00E20CF5">
      <w:pPr>
        <w:tabs>
          <w:tab w:val="center" w:pos="4677"/>
          <w:tab w:val="left" w:pos="7785"/>
        </w:tabs>
        <w:rPr>
          <w:b/>
          <w:i/>
          <w:color w:val="FF0000"/>
          <w:sz w:val="28"/>
          <w:szCs w:val="28"/>
        </w:rPr>
      </w:pPr>
    </w:p>
    <w:p w:rsidR="00667614" w:rsidRPr="006F7212" w:rsidRDefault="00667614" w:rsidP="00E20CF5">
      <w:pPr>
        <w:tabs>
          <w:tab w:val="center" w:pos="4677"/>
          <w:tab w:val="left" w:pos="7785"/>
        </w:tabs>
        <w:rPr>
          <w:b/>
          <w:i/>
          <w:color w:val="FF0000"/>
          <w:sz w:val="28"/>
          <w:szCs w:val="28"/>
        </w:rPr>
      </w:pPr>
    </w:p>
    <w:tbl>
      <w:tblPr>
        <w:tblStyle w:val="a5"/>
        <w:tblW w:w="10377" w:type="dxa"/>
        <w:tblInd w:w="-743" w:type="dxa"/>
        <w:tblLook w:val="04A0" w:firstRow="1" w:lastRow="0" w:firstColumn="1" w:lastColumn="0" w:noHBand="0" w:noVBand="1"/>
      </w:tblPr>
      <w:tblGrid>
        <w:gridCol w:w="3861"/>
        <w:gridCol w:w="1847"/>
        <w:gridCol w:w="2430"/>
        <w:gridCol w:w="2239"/>
      </w:tblGrid>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b/>
                <w:color w:val="FF0000"/>
                <w:sz w:val="28"/>
                <w:szCs w:val="28"/>
                <w:lang w:eastAsia="en-US"/>
              </w:rPr>
            </w:pPr>
            <w:r w:rsidRPr="006F7212">
              <w:rPr>
                <w:b/>
                <w:color w:val="FF0000"/>
                <w:sz w:val="28"/>
                <w:szCs w:val="28"/>
                <w:lang w:eastAsia="en-US"/>
              </w:rPr>
              <w:t>Наименование заболевания</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eastAsia="en-US"/>
              </w:rPr>
            </w:pPr>
            <w:r w:rsidRPr="006F7212">
              <w:rPr>
                <w:b/>
                <w:i/>
                <w:color w:val="FF0000"/>
                <w:sz w:val="28"/>
                <w:szCs w:val="28"/>
                <w:lang w:eastAsia="en-US"/>
              </w:rPr>
              <w:t>2019г</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2020г</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E33114" w:rsidP="00560B41">
            <w:pPr>
              <w:pStyle w:val="a3"/>
              <w:rPr>
                <w:b/>
                <w:i/>
                <w:color w:val="FF0000"/>
                <w:sz w:val="28"/>
                <w:szCs w:val="28"/>
                <w:lang w:val="kk-KZ" w:eastAsia="en-US"/>
              </w:rPr>
            </w:pPr>
            <w:r>
              <w:rPr>
                <w:b/>
                <w:i/>
                <w:color w:val="FF0000"/>
                <w:sz w:val="28"/>
                <w:szCs w:val="28"/>
                <w:lang w:val="kk-KZ" w:eastAsia="en-US"/>
              </w:rPr>
              <w:t>2021г</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Туберкулез</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eastAsia="en-US"/>
              </w:rPr>
            </w:pPr>
            <w:r w:rsidRPr="006F7212">
              <w:rPr>
                <w:b/>
                <w:i/>
                <w:color w:val="FF0000"/>
                <w:sz w:val="28"/>
                <w:szCs w:val="28"/>
                <w:lang w:val="kk-KZ" w:eastAsia="en-US"/>
              </w:rPr>
              <w:t>15-36,5</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Pr>
                <w:b/>
                <w:i/>
                <w:color w:val="FF0000"/>
                <w:sz w:val="28"/>
                <w:szCs w:val="28"/>
                <w:lang w:val="kk-KZ" w:eastAsia="en-US"/>
              </w:rPr>
              <w:t>15-36,5</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E33114" w:rsidP="00560B41">
            <w:pPr>
              <w:pStyle w:val="a3"/>
              <w:rPr>
                <w:b/>
                <w:i/>
                <w:color w:val="FF0000"/>
                <w:sz w:val="28"/>
                <w:szCs w:val="28"/>
                <w:lang w:val="kk-KZ" w:eastAsia="en-US"/>
              </w:rPr>
            </w:pPr>
            <w:r>
              <w:rPr>
                <w:b/>
                <w:i/>
                <w:color w:val="FF0000"/>
                <w:sz w:val="28"/>
                <w:szCs w:val="28"/>
                <w:lang w:val="kk-KZ" w:eastAsia="en-US"/>
              </w:rPr>
              <w:t>12-29,2</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 xml:space="preserve">Бруцеллез </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 xml:space="preserve"> 3-7,3</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Pr>
                <w:b/>
                <w:i/>
                <w:color w:val="FF0000"/>
                <w:sz w:val="28"/>
                <w:szCs w:val="28"/>
                <w:lang w:val="kk-KZ" w:eastAsia="en-US"/>
              </w:rPr>
              <w:t>2-4,9</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E33114" w:rsidP="00560B41">
            <w:pPr>
              <w:pStyle w:val="a3"/>
              <w:rPr>
                <w:b/>
                <w:i/>
                <w:color w:val="FF0000"/>
                <w:sz w:val="28"/>
                <w:szCs w:val="28"/>
                <w:lang w:val="kk-KZ" w:eastAsia="en-US"/>
              </w:rPr>
            </w:pPr>
            <w:r>
              <w:rPr>
                <w:b/>
                <w:i/>
                <w:color w:val="FF0000"/>
                <w:sz w:val="28"/>
                <w:szCs w:val="28"/>
                <w:lang w:val="kk-KZ" w:eastAsia="en-US"/>
              </w:rPr>
              <w:t>5-12,2</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Сифилис</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11-26,8</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Pr>
                <w:b/>
                <w:i/>
                <w:color w:val="FF0000"/>
                <w:sz w:val="28"/>
                <w:szCs w:val="28"/>
                <w:lang w:val="kk-KZ" w:eastAsia="en-US"/>
              </w:rPr>
              <w:t>7-17,9</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E33114" w:rsidP="00560B41">
            <w:pPr>
              <w:pStyle w:val="a3"/>
              <w:rPr>
                <w:b/>
                <w:i/>
                <w:color w:val="FF0000"/>
                <w:sz w:val="28"/>
                <w:szCs w:val="28"/>
                <w:lang w:val="kk-KZ" w:eastAsia="en-US"/>
              </w:rPr>
            </w:pPr>
            <w:r>
              <w:rPr>
                <w:b/>
                <w:i/>
                <w:color w:val="FF0000"/>
                <w:sz w:val="28"/>
                <w:szCs w:val="28"/>
                <w:lang w:val="kk-KZ" w:eastAsia="en-US"/>
              </w:rPr>
              <w:t>6-14,6</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 xml:space="preserve"> </w:t>
            </w:r>
            <w:proofErr w:type="spellStart"/>
            <w:r w:rsidRPr="006F7212">
              <w:rPr>
                <w:color w:val="FF0000"/>
                <w:sz w:val="28"/>
                <w:szCs w:val="28"/>
                <w:lang w:eastAsia="en-US"/>
              </w:rPr>
              <w:t>заб-сть</w:t>
            </w:r>
            <w:proofErr w:type="spellEnd"/>
            <w:r w:rsidRPr="006F7212">
              <w:rPr>
                <w:color w:val="FF0000"/>
                <w:sz w:val="28"/>
                <w:szCs w:val="28"/>
                <w:lang w:eastAsia="en-US"/>
              </w:rPr>
              <w:t xml:space="preserve"> БСК</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eastAsia="en-US"/>
              </w:rPr>
              <w:t>716-</w:t>
            </w:r>
            <w:r w:rsidRPr="006F7212">
              <w:rPr>
                <w:b/>
                <w:i/>
                <w:color w:val="FF0000"/>
                <w:sz w:val="28"/>
                <w:szCs w:val="28"/>
                <w:lang w:val="kk-KZ" w:eastAsia="en-US"/>
              </w:rPr>
              <w:t>1746,3</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E33114" w:rsidP="00560B41">
            <w:pPr>
              <w:pStyle w:val="a3"/>
              <w:rPr>
                <w:b/>
                <w:i/>
                <w:color w:val="FF0000"/>
                <w:sz w:val="28"/>
                <w:szCs w:val="28"/>
                <w:lang w:val="kk-KZ" w:eastAsia="en-US"/>
              </w:rPr>
            </w:pPr>
            <w:r>
              <w:rPr>
                <w:b/>
                <w:i/>
                <w:color w:val="FF0000"/>
                <w:sz w:val="28"/>
                <w:szCs w:val="28"/>
                <w:lang w:val="kk-KZ" w:eastAsia="en-US"/>
              </w:rPr>
              <w:t>701</w:t>
            </w:r>
            <w:r w:rsidR="00560B41" w:rsidRPr="006F7212">
              <w:rPr>
                <w:b/>
                <w:i/>
                <w:color w:val="FF0000"/>
                <w:sz w:val="28"/>
                <w:szCs w:val="28"/>
                <w:lang w:val="kk-KZ" w:eastAsia="en-US"/>
              </w:rPr>
              <w:t>-1707,3</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E33114" w:rsidP="00560B41">
            <w:pPr>
              <w:pStyle w:val="a3"/>
              <w:rPr>
                <w:b/>
                <w:i/>
                <w:color w:val="FF0000"/>
                <w:sz w:val="28"/>
                <w:szCs w:val="28"/>
                <w:lang w:val="kk-KZ" w:eastAsia="en-US"/>
              </w:rPr>
            </w:pPr>
            <w:r>
              <w:rPr>
                <w:b/>
                <w:i/>
                <w:color w:val="FF0000"/>
                <w:sz w:val="28"/>
                <w:szCs w:val="28"/>
                <w:lang w:val="kk-KZ" w:eastAsia="en-US"/>
              </w:rPr>
              <w:t>700-1735,6</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 xml:space="preserve"> </w:t>
            </w:r>
            <w:proofErr w:type="spellStart"/>
            <w:r w:rsidRPr="006F7212">
              <w:rPr>
                <w:color w:val="FF0000"/>
                <w:sz w:val="28"/>
                <w:szCs w:val="28"/>
                <w:lang w:eastAsia="en-US"/>
              </w:rPr>
              <w:t>заб-сть</w:t>
            </w:r>
            <w:proofErr w:type="spellEnd"/>
            <w:r w:rsidRPr="006F7212">
              <w:rPr>
                <w:color w:val="FF0000"/>
                <w:sz w:val="28"/>
                <w:szCs w:val="28"/>
                <w:lang w:eastAsia="en-US"/>
              </w:rPr>
              <w:t xml:space="preserve"> ОИМ</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23-56,1</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21-51,2</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6432B4" w:rsidP="00560B41">
            <w:pPr>
              <w:pStyle w:val="a3"/>
              <w:rPr>
                <w:b/>
                <w:i/>
                <w:color w:val="FF0000"/>
                <w:sz w:val="28"/>
                <w:szCs w:val="28"/>
                <w:lang w:val="kk-KZ" w:eastAsia="en-US"/>
              </w:rPr>
            </w:pPr>
            <w:r>
              <w:rPr>
                <w:b/>
                <w:i/>
                <w:color w:val="FF0000"/>
                <w:sz w:val="28"/>
                <w:szCs w:val="28"/>
                <w:lang w:val="kk-KZ" w:eastAsia="en-US"/>
              </w:rPr>
              <w:t>15-36,5</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 xml:space="preserve"> </w:t>
            </w:r>
            <w:proofErr w:type="spellStart"/>
            <w:r w:rsidRPr="006F7212">
              <w:rPr>
                <w:color w:val="FF0000"/>
                <w:sz w:val="28"/>
                <w:szCs w:val="28"/>
                <w:lang w:eastAsia="en-US"/>
              </w:rPr>
              <w:t>заб-сть</w:t>
            </w:r>
            <w:proofErr w:type="spellEnd"/>
            <w:r w:rsidRPr="006F7212">
              <w:rPr>
                <w:color w:val="FF0000"/>
                <w:sz w:val="28"/>
                <w:szCs w:val="28"/>
                <w:lang w:eastAsia="en-US"/>
              </w:rPr>
              <w:t xml:space="preserve"> ОНМК</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45-109,7</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55-134,1</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FA6315" w:rsidP="00560B41">
            <w:pPr>
              <w:pStyle w:val="a3"/>
              <w:rPr>
                <w:b/>
                <w:i/>
                <w:color w:val="FF0000"/>
                <w:sz w:val="28"/>
                <w:szCs w:val="28"/>
                <w:lang w:val="kk-KZ" w:eastAsia="en-US"/>
              </w:rPr>
            </w:pPr>
            <w:r>
              <w:rPr>
                <w:b/>
                <w:i/>
                <w:color w:val="FF0000"/>
                <w:sz w:val="28"/>
                <w:szCs w:val="28"/>
                <w:lang w:val="kk-KZ" w:eastAsia="en-US"/>
              </w:rPr>
              <w:t>71-</w:t>
            </w:r>
            <w:r w:rsidR="006432B4">
              <w:rPr>
                <w:b/>
                <w:i/>
                <w:color w:val="FF0000"/>
                <w:sz w:val="28"/>
                <w:szCs w:val="28"/>
                <w:lang w:val="kk-KZ" w:eastAsia="en-US"/>
              </w:rPr>
              <w:t>173,1</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lastRenderedPageBreak/>
              <w:t>ТЛТ/догоспит</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9/9</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8/8</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6432B4" w:rsidP="00560B41">
            <w:pPr>
              <w:pStyle w:val="a3"/>
              <w:rPr>
                <w:b/>
                <w:i/>
                <w:color w:val="FF0000"/>
                <w:sz w:val="28"/>
                <w:szCs w:val="28"/>
                <w:lang w:val="kk-KZ" w:eastAsia="en-US"/>
              </w:rPr>
            </w:pPr>
            <w:r>
              <w:rPr>
                <w:b/>
                <w:i/>
                <w:color w:val="FF0000"/>
                <w:sz w:val="28"/>
                <w:szCs w:val="28"/>
                <w:lang w:val="kk-KZ" w:eastAsia="en-US"/>
              </w:rPr>
              <w:t>9/9</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Смертность БСК</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eastAsia="en-US"/>
              </w:rPr>
            </w:pPr>
            <w:r w:rsidRPr="006F7212">
              <w:rPr>
                <w:b/>
                <w:i/>
                <w:color w:val="FF0000"/>
                <w:sz w:val="28"/>
                <w:szCs w:val="28"/>
                <w:lang w:val="kk-KZ" w:eastAsia="en-US"/>
              </w:rPr>
              <w:t xml:space="preserve"> </w:t>
            </w:r>
            <w:r w:rsidRPr="006F7212">
              <w:rPr>
                <w:b/>
                <w:i/>
                <w:color w:val="FF0000"/>
                <w:sz w:val="28"/>
                <w:szCs w:val="28"/>
                <w:lang w:eastAsia="en-US"/>
              </w:rPr>
              <w:t>49-119,5</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51-124,3</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E33114" w:rsidP="00560B41">
            <w:pPr>
              <w:pStyle w:val="a3"/>
              <w:rPr>
                <w:b/>
                <w:i/>
                <w:color w:val="FF0000"/>
                <w:sz w:val="28"/>
                <w:szCs w:val="28"/>
                <w:lang w:val="kk-KZ" w:eastAsia="en-US"/>
              </w:rPr>
            </w:pPr>
            <w:r>
              <w:rPr>
                <w:b/>
                <w:i/>
                <w:color w:val="FF0000"/>
                <w:sz w:val="28"/>
                <w:szCs w:val="28"/>
                <w:lang w:val="kk-KZ" w:eastAsia="en-US"/>
              </w:rPr>
              <w:t>45-109,7</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Смертность от травм</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24</w:t>
            </w:r>
            <w:r w:rsidRPr="006F7212">
              <w:rPr>
                <w:b/>
                <w:i/>
                <w:color w:val="FF0000"/>
                <w:sz w:val="28"/>
                <w:szCs w:val="28"/>
                <w:lang w:eastAsia="en-US"/>
              </w:rPr>
              <w:t>-58,3</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20-48,7</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6432B4" w:rsidP="00560B41">
            <w:pPr>
              <w:pStyle w:val="a3"/>
              <w:rPr>
                <w:b/>
                <w:i/>
                <w:color w:val="FF0000"/>
                <w:sz w:val="28"/>
                <w:szCs w:val="28"/>
                <w:lang w:val="kk-KZ" w:eastAsia="en-US"/>
              </w:rPr>
            </w:pPr>
            <w:r>
              <w:rPr>
                <w:b/>
                <w:i/>
                <w:color w:val="FF0000"/>
                <w:sz w:val="28"/>
                <w:szCs w:val="28"/>
                <w:lang w:val="kk-KZ" w:eastAsia="en-US"/>
              </w:rPr>
              <w:t>21-51,1</w:t>
            </w:r>
          </w:p>
        </w:tc>
      </w:tr>
      <w:tr w:rsidR="00546579" w:rsidRPr="006F7212" w:rsidTr="00560B41">
        <w:tc>
          <w:tcPr>
            <w:tcW w:w="3861" w:type="dxa"/>
            <w:tcBorders>
              <w:top w:val="single" w:sz="4" w:space="0" w:color="auto"/>
              <w:left w:val="single" w:sz="4" w:space="0" w:color="auto"/>
              <w:bottom w:val="single" w:sz="4" w:space="0" w:color="auto"/>
              <w:right w:val="single" w:sz="4" w:space="0" w:color="auto"/>
            </w:tcBorders>
          </w:tcPr>
          <w:p w:rsidR="00546579" w:rsidRPr="00546579" w:rsidRDefault="00546579" w:rsidP="00560B41">
            <w:pPr>
              <w:pStyle w:val="a3"/>
              <w:rPr>
                <w:color w:val="FF0000"/>
                <w:sz w:val="28"/>
                <w:szCs w:val="28"/>
                <w:lang w:val="kk-KZ" w:eastAsia="en-US"/>
              </w:rPr>
            </w:pPr>
            <w:r>
              <w:rPr>
                <w:color w:val="FF0000"/>
                <w:sz w:val="28"/>
                <w:szCs w:val="28"/>
                <w:lang w:val="kk-KZ" w:eastAsia="en-US"/>
              </w:rPr>
              <w:t xml:space="preserve">Смертность от туберкулеза </w:t>
            </w:r>
          </w:p>
        </w:tc>
        <w:tc>
          <w:tcPr>
            <w:tcW w:w="1847" w:type="dxa"/>
            <w:tcBorders>
              <w:top w:val="single" w:sz="4" w:space="0" w:color="auto"/>
              <w:left w:val="single" w:sz="4" w:space="0" w:color="auto"/>
              <w:bottom w:val="single" w:sz="4" w:space="0" w:color="auto"/>
              <w:right w:val="single" w:sz="4" w:space="0" w:color="auto"/>
            </w:tcBorders>
          </w:tcPr>
          <w:p w:rsidR="00546579" w:rsidRPr="006F7212" w:rsidRDefault="00546579" w:rsidP="00560B41">
            <w:pPr>
              <w:pStyle w:val="a3"/>
              <w:rPr>
                <w:b/>
                <w:i/>
                <w:color w:val="FF0000"/>
                <w:sz w:val="28"/>
                <w:szCs w:val="28"/>
                <w:lang w:val="kk-KZ" w:eastAsia="en-US"/>
              </w:rPr>
            </w:pPr>
            <w:r>
              <w:rPr>
                <w:b/>
                <w:i/>
                <w:color w:val="FF0000"/>
                <w:sz w:val="28"/>
                <w:szCs w:val="28"/>
                <w:lang w:val="kk-KZ" w:eastAsia="en-US"/>
              </w:rPr>
              <w:t>0</w:t>
            </w:r>
          </w:p>
        </w:tc>
        <w:tc>
          <w:tcPr>
            <w:tcW w:w="2430" w:type="dxa"/>
            <w:tcBorders>
              <w:top w:val="single" w:sz="4" w:space="0" w:color="auto"/>
              <w:left w:val="single" w:sz="4" w:space="0" w:color="auto"/>
              <w:bottom w:val="single" w:sz="4" w:space="0" w:color="auto"/>
              <w:right w:val="single" w:sz="4" w:space="0" w:color="auto"/>
            </w:tcBorders>
          </w:tcPr>
          <w:p w:rsidR="00546579" w:rsidRPr="006F7212" w:rsidRDefault="00546579" w:rsidP="00560B41">
            <w:pPr>
              <w:pStyle w:val="a3"/>
              <w:rPr>
                <w:b/>
                <w:i/>
                <w:color w:val="FF0000"/>
                <w:sz w:val="28"/>
                <w:szCs w:val="28"/>
                <w:lang w:val="kk-KZ" w:eastAsia="en-US"/>
              </w:rPr>
            </w:pPr>
            <w:r>
              <w:rPr>
                <w:b/>
                <w:i/>
                <w:color w:val="FF0000"/>
                <w:sz w:val="28"/>
                <w:szCs w:val="28"/>
                <w:lang w:val="kk-KZ" w:eastAsia="en-US"/>
              </w:rPr>
              <w:t>0</w:t>
            </w:r>
          </w:p>
        </w:tc>
        <w:tc>
          <w:tcPr>
            <w:tcW w:w="2239" w:type="dxa"/>
            <w:tcBorders>
              <w:top w:val="single" w:sz="4" w:space="0" w:color="auto"/>
              <w:left w:val="single" w:sz="4" w:space="0" w:color="auto"/>
              <w:bottom w:val="single" w:sz="4" w:space="0" w:color="auto"/>
              <w:right w:val="single" w:sz="4" w:space="0" w:color="auto"/>
            </w:tcBorders>
          </w:tcPr>
          <w:p w:rsidR="00546579" w:rsidRPr="006F7212" w:rsidRDefault="00546579" w:rsidP="00560B41">
            <w:pPr>
              <w:pStyle w:val="a3"/>
              <w:rPr>
                <w:b/>
                <w:i/>
                <w:color w:val="FF0000"/>
                <w:sz w:val="28"/>
                <w:szCs w:val="28"/>
                <w:lang w:val="kk-KZ" w:eastAsia="en-US"/>
              </w:rPr>
            </w:pPr>
            <w:r>
              <w:rPr>
                <w:b/>
                <w:i/>
                <w:color w:val="FF0000"/>
                <w:sz w:val="28"/>
                <w:szCs w:val="28"/>
                <w:lang w:val="kk-KZ" w:eastAsia="en-US"/>
              </w:rPr>
              <w:t>1-2,4</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 xml:space="preserve">Общая </w:t>
            </w:r>
            <w:proofErr w:type="spellStart"/>
            <w:r w:rsidRPr="006F7212">
              <w:rPr>
                <w:color w:val="FF0000"/>
                <w:sz w:val="28"/>
                <w:szCs w:val="28"/>
                <w:lang w:eastAsia="en-US"/>
              </w:rPr>
              <w:t>заб-сть</w:t>
            </w:r>
            <w:proofErr w:type="spellEnd"/>
            <w:r w:rsidRPr="006F7212">
              <w:rPr>
                <w:color w:val="FF0000"/>
                <w:sz w:val="28"/>
                <w:szCs w:val="28"/>
                <w:lang w:eastAsia="en-US"/>
              </w:rPr>
              <w:t xml:space="preserve"> ОНКО</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eastAsia="en-US"/>
              </w:rPr>
            </w:pPr>
            <w:r w:rsidRPr="006F7212">
              <w:rPr>
                <w:b/>
                <w:i/>
                <w:color w:val="FF0000"/>
                <w:sz w:val="28"/>
                <w:szCs w:val="28"/>
                <w:lang w:val="kk-KZ" w:eastAsia="en-US"/>
              </w:rPr>
              <w:t xml:space="preserve"> </w:t>
            </w:r>
            <w:r w:rsidRPr="006F7212">
              <w:rPr>
                <w:b/>
                <w:i/>
                <w:color w:val="FF0000"/>
                <w:sz w:val="28"/>
                <w:szCs w:val="28"/>
                <w:lang w:eastAsia="en-US"/>
              </w:rPr>
              <w:t>7</w:t>
            </w:r>
            <w:r w:rsidRPr="006F7212">
              <w:rPr>
                <w:b/>
                <w:i/>
                <w:color w:val="FF0000"/>
                <w:sz w:val="28"/>
                <w:szCs w:val="28"/>
                <w:lang w:val="kk-KZ" w:eastAsia="en-US"/>
              </w:rPr>
              <w:t>6</w:t>
            </w:r>
            <w:r w:rsidRPr="006F7212">
              <w:rPr>
                <w:b/>
                <w:i/>
                <w:color w:val="FF0000"/>
                <w:sz w:val="28"/>
                <w:szCs w:val="28"/>
                <w:lang w:eastAsia="en-US"/>
              </w:rPr>
              <w:t>-185,3</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61-148,7</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3A11FA" w:rsidP="00560B41">
            <w:pPr>
              <w:pStyle w:val="a3"/>
              <w:rPr>
                <w:b/>
                <w:i/>
                <w:color w:val="FF0000"/>
                <w:sz w:val="28"/>
                <w:szCs w:val="28"/>
                <w:lang w:val="kk-KZ" w:eastAsia="en-US"/>
              </w:rPr>
            </w:pPr>
            <w:r>
              <w:rPr>
                <w:b/>
                <w:i/>
                <w:color w:val="FF0000"/>
                <w:sz w:val="28"/>
                <w:szCs w:val="28"/>
                <w:lang w:val="kk-KZ" w:eastAsia="en-US"/>
              </w:rPr>
              <w:t>78-190,2</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 xml:space="preserve"> Виз </w:t>
            </w:r>
            <w:proofErr w:type="spellStart"/>
            <w:r w:rsidRPr="006F7212">
              <w:rPr>
                <w:color w:val="FF0000"/>
                <w:sz w:val="28"/>
                <w:szCs w:val="28"/>
                <w:lang w:eastAsia="en-US"/>
              </w:rPr>
              <w:t>лок</w:t>
            </w:r>
            <w:proofErr w:type="spellEnd"/>
            <w:r w:rsidRPr="006F7212">
              <w:rPr>
                <w:color w:val="FF0000"/>
                <w:sz w:val="28"/>
                <w:szCs w:val="28"/>
                <w:lang w:eastAsia="en-US"/>
              </w:rPr>
              <w:t xml:space="preserve"> 3 </w:t>
            </w:r>
            <w:proofErr w:type="spellStart"/>
            <w:r w:rsidRPr="006F7212">
              <w:rPr>
                <w:color w:val="FF0000"/>
                <w:sz w:val="28"/>
                <w:szCs w:val="28"/>
                <w:lang w:eastAsia="en-US"/>
              </w:rPr>
              <w:t>ст</w:t>
            </w:r>
            <w:proofErr w:type="spellEnd"/>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eastAsia="en-US"/>
              </w:rPr>
            </w:pPr>
            <w:r w:rsidRPr="006F7212">
              <w:rPr>
                <w:b/>
                <w:i/>
                <w:color w:val="FF0000"/>
                <w:sz w:val="28"/>
                <w:szCs w:val="28"/>
                <w:lang w:eastAsia="en-US"/>
              </w:rPr>
              <w:t>1-1,3</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5-9,2</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E74182" w:rsidP="00560B41">
            <w:pPr>
              <w:pStyle w:val="a3"/>
              <w:rPr>
                <w:b/>
                <w:i/>
                <w:color w:val="FF0000"/>
                <w:sz w:val="28"/>
                <w:szCs w:val="28"/>
                <w:lang w:val="kk-KZ" w:eastAsia="en-US"/>
              </w:rPr>
            </w:pPr>
            <w:r>
              <w:rPr>
                <w:b/>
                <w:i/>
                <w:color w:val="FF0000"/>
                <w:sz w:val="28"/>
                <w:szCs w:val="28"/>
                <w:lang w:val="kk-KZ" w:eastAsia="en-US"/>
              </w:rPr>
              <w:t>7-8,9%</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 xml:space="preserve">1-2 </w:t>
            </w:r>
            <w:proofErr w:type="spellStart"/>
            <w:r w:rsidRPr="006F7212">
              <w:rPr>
                <w:color w:val="FF0000"/>
                <w:sz w:val="28"/>
                <w:szCs w:val="28"/>
                <w:lang w:eastAsia="en-US"/>
              </w:rPr>
              <w:t>ст</w:t>
            </w:r>
            <w:proofErr w:type="spellEnd"/>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eastAsia="en-US"/>
              </w:rPr>
            </w:pPr>
            <w:r w:rsidRPr="006F7212">
              <w:rPr>
                <w:b/>
                <w:i/>
                <w:color w:val="FF0000"/>
                <w:sz w:val="28"/>
                <w:szCs w:val="28"/>
                <w:lang w:eastAsia="en-US"/>
              </w:rPr>
              <w:t>50-65,7%</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36-59,0</w:t>
            </w:r>
          </w:p>
        </w:tc>
        <w:tc>
          <w:tcPr>
            <w:tcW w:w="2239" w:type="dxa"/>
            <w:tcBorders>
              <w:top w:val="single" w:sz="4" w:space="0" w:color="auto"/>
              <w:left w:val="single" w:sz="4" w:space="0" w:color="auto"/>
              <w:bottom w:val="single" w:sz="4" w:space="0" w:color="auto"/>
              <w:right w:val="single" w:sz="4" w:space="0" w:color="auto"/>
            </w:tcBorders>
          </w:tcPr>
          <w:p w:rsidR="00560B41" w:rsidRPr="00E74182" w:rsidRDefault="00E74182" w:rsidP="00560B41">
            <w:pPr>
              <w:pStyle w:val="a3"/>
              <w:rPr>
                <w:b/>
                <w:i/>
                <w:color w:val="FF0000"/>
                <w:sz w:val="28"/>
                <w:szCs w:val="28"/>
                <w:lang w:eastAsia="en-US"/>
              </w:rPr>
            </w:pPr>
            <w:r>
              <w:rPr>
                <w:b/>
                <w:i/>
                <w:color w:val="FF0000"/>
                <w:sz w:val="28"/>
                <w:szCs w:val="28"/>
                <w:lang w:val="kk-KZ" w:eastAsia="en-US"/>
              </w:rPr>
              <w:t>56-71,8</w:t>
            </w:r>
            <w:r>
              <w:rPr>
                <w:b/>
                <w:i/>
                <w:color w:val="FF0000"/>
                <w:sz w:val="28"/>
                <w:szCs w:val="28"/>
                <w:lang w:eastAsia="en-US"/>
              </w:rPr>
              <w:t>%</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 xml:space="preserve">4 </w:t>
            </w:r>
            <w:proofErr w:type="spellStart"/>
            <w:r w:rsidRPr="006F7212">
              <w:rPr>
                <w:color w:val="FF0000"/>
                <w:sz w:val="28"/>
                <w:szCs w:val="28"/>
                <w:lang w:eastAsia="en-US"/>
              </w:rPr>
              <w:t>ст</w:t>
            </w:r>
            <w:proofErr w:type="spellEnd"/>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eastAsia="en-US"/>
              </w:rPr>
            </w:pPr>
            <w:r w:rsidRPr="006F7212">
              <w:rPr>
                <w:b/>
                <w:i/>
                <w:color w:val="FF0000"/>
                <w:sz w:val="28"/>
                <w:szCs w:val="28"/>
                <w:lang w:eastAsia="en-US"/>
              </w:rPr>
              <w:t>6-7,8%</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5-9,2</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E74182" w:rsidP="00560B41">
            <w:pPr>
              <w:pStyle w:val="a3"/>
              <w:rPr>
                <w:b/>
                <w:i/>
                <w:color w:val="FF0000"/>
                <w:sz w:val="28"/>
                <w:szCs w:val="28"/>
                <w:lang w:val="kk-KZ" w:eastAsia="en-US"/>
              </w:rPr>
            </w:pPr>
            <w:r>
              <w:rPr>
                <w:b/>
                <w:i/>
                <w:color w:val="FF0000"/>
                <w:sz w:val="28"/>
                <w:szCs w:val="28"/>
                <w:lang w:val="kk-KZ" w:eastAsia="en-US"/>
              </w:rPr>
              <w:t>8-10,2%</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Смертность ОНКО</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eastAsia="en-US"/>
              </w:rPr>
            </w:pPr>
            <w:r w:rsidRPr="006F7212">
              <w:rPr>
                <w:b/>
                <w:i/>
                <w:color w:val="FF0000"/>
                <w:sz w:val="28"/>
                <w:szCs w:val="28"/>
                <w:lang w:val="kk-KZ" w:eastAsia="en-US"/>
              </w:rPr>
              <w:t>25</w:t>
            </w:r>
            <w:r w:rsidRPr="006F7212">
              <w:rPr>
                <w:b/>
                <w:i/>
                <w:color w:val="FF0000"/>
                <w:sz w:val="28"/>
                <w:szCs w:val="28"/>
                <w:lang w:eastAsia="en-US"/>
              </w:rPr>
              <w:t>-60,6</w:t>
            </w:r>
          </w:p>
        </w:tc>
        <w:tc>
          <w:tcPr>
            <w:tcW w:w="2430" w:type="dxa"/>
            <w:tcBorders>
              <w:top w:val="single" w:sz="4" w:space="0" w:color="auto"/>
              <w:left w:val="single" w:sz="4" w:space="0" w:color="auto"/>
              <w:bottom w:val="single" w:sz="4" w:space="0" w:color="auto"/>
              <w:right w:val="single" w:sz="4" w:space="0" w:color="auto"/>
            </w:tcBorders>
          </w:tcPr>
          <w:p w:rsidR="00560B41" w:rsidRPr="006F7212" w:rsidRDefault="00546579" w:rsidP="00560B41">
            <w:pPr>
              <w:pStyle w:val="a3"/>
              <w:rPr>
                <w:b/>
                <w:i/>
                <w:color w:val="FF0000"/>
                <w:sz w:val="28"/>
                <w:szCs w:val="28"/>
                <w:lang w:val="kk-KZ" w:eastAsia="en-US"/>
              </w:rPr>
            </w:pPr>
            <w:r>
              <w:rPr>
                <w:b/>
                <w:i/>
                <w:color w:val="FF0000"/>
                <w:sz w:val="28"/>
                <w:szCs w:val="28"/>
                <w:lang w:val="kk-KZ" w:eastAsia="en-US"/>
              </w:rPr>
              <w:t>16-39,0</w:t>
            </w:r>
          </w:p>
        </w:tc>
        <w:tc>
          <w:tcPr>
            <w:tcW w:w="2239" w:type="dxa"/>
            <w:tcBorders>
              <w:top w:val="single" w:sz="4" w:space="0" w:color="auto"/>
              <w:left w:val="single" w:sz="4" w:space="0" w:color="auto"/>
              <w:bottom w:val="single" w:sz="4" w:space="0" w:color="auto"/>
              <w:right w:val="single" w:sz="4" w:space="0" w:color="auto"/>
            </w:tcBorders>
          </w:tcPr>
          <w:p w:rsidR="00560B41" w:rsidRPr="006F7212" w:rsidRDefault="00546579" w:rsidP="00560B41">
            <w:pPr>
              <w:pStyle w:val="a3"/>
              <w:rPr>
                <w:b/>
                <w:i/>
                <w:color w:val="FF0000"/>
                <w:sz w:val="28"/>
                <w:szCs w:val="28"/>
                <w:lang w:val="kk-KZ" w:eastAsia="en-US"/>
              </w:rPr>
            </w:pPr>
            <w:r>
              <w:rPr>
                <w:b/>
                <w:i/>
                <w:color w:val="FF0000"/>
                <w:sz w:val="28"/>
                <w:szCs w:val="28"/>
                <w:lang w:val="kk-KZ" w:eastAsia="en-US"/>
              </w:rPr>
              <w:t>19-46,3</w:t>
            </w:r>
          </w:p>
        </w:tc>
      </w:tr>
      <w:tr w:rsidR="00560B41" w:rsidRPr="006F7212" w:rsidTr="00560B41">
        <w:tc>
          <w:tcPr>
            <w:tcW w:w="3861"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eastAsia="en-US"/>
              </w:rPr>
            </w:pPr>
            <w:r w:rsidRPr="006F7212">
              <w:rPr>
                <w:color w:val="FF0000"/>
                <w:sz w:val="28"/>
                <w:szCs w:val="28"/>
                <w:lang w:eastAsia="en-US"/>
              </w:rPr>
              <w:t>5 лет и более</w:t>
            </w:r>
          </w:p>
        </w:tc>
        <w:tc>
          <w:tcPr>
            <w:tcW w:w="1847"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eastAsia="en-US"/>
              </w:rPr>
            </w:pPr>
            <w:r w:rsidRPr="006F7212">
              <w:rPr>
                <w:b/>
                <w:i/>
                <w:color w:val="FF0000"/>
                <w:sz w:val="28"/>
                <w:szCs w:val="28"/>
                <w:lang w:eastAsia="en-US"/>
              </w:rPr>
              <w:t>63,4%</w:t>
            </w:r>
          </w:p>
        </w:tc>
        <w:tc>
          <w:tcPr>
            <w:tcW w:w="2430" w:type="dxa"/>
            <w:tcBorders>
              <w:top w:val="single" w:sz="4" w:space="0" w:color="auto"/>
              <w:left w:val="single" w:sz="4" w:space="0" w:color="auto"/>
              <w:bottom w:val="single" w:sz="4" w:space="0" w:color="auto"/>
              <w:right w:val="single" w:sz="4" w:space="0" w:color="auto"/>
            </w:tcBorders>
          </w:tcPr>
          <w:p w:rsidR="00560B41" w:rsidRPr="00575D94" w:rsidRDefault="00560B41" w:rsidP="00560B41">
            <w:pPr>
              <w:pStyle w:val="a3"/>
              <w:rPr>
                <w:b/>
                <w:i/>
                <w:color w:val="FF0000"/>
                <w:sz w:val="28"/>
                <w:szCs w:val="28"/>
                <w:lang w:val="kk-KZ" w:eastAsia="en-US"/>
              </w:rPr>
            </w:pPr>
            <w:r>
              <w:rPr>
                <w:b/>
                <w:i/>
                <w:color w:val="FF0000"/>
                <w:sz w:val="28"/>
                <w:szCs w:val="28"/>
                <w:lang w:val="kk-KZ" w:eastAsia="en-US"/>
              </w:rPr>
              <w:t>64,2</w:t>
            </w:r>
          </w:p>
        </w:tc>
        <w:tc>
          <w:tcPr>
            <w:tcW w:w="2239" w:type="dxa"/>
            <w:tcBorders>
              <w:top w:val="single" w:sz="4" w:space="0" w:color="auto"/>
              <w:left w:val="single" w:sz="4" w:space="0" w:color="auto"/>
              <w:bottom w:val="single" w:sz="4" w:space="0" w:color="auto"/>
              <w:right w:val="single" w:sz="4" w:space="0" w:color="auto"/>
            </w:tcBorders>
          </w:tcPr>
          <w:p w:rsidR="00560B41" w:rsidRPr="00575D94" w:rsidRDefault="006432B4" w:rsidP="00560B41">
            <w:pPr>
              <w:pStyle w:val="a3"/>
              <w:rPr>
                <w:b/>
                <w:i/>
                <w:color w:val="FF0000"/>
                <w:sz w:val="28"/>
                <w:szCs w:val="28"/>
                <w:lang w:val="kk-KZ" w:eastAsia="en-US"/>
              </w:rPr>
            </w:pPr>
            <w:r>
              <w:rPr>
                <w:b/>
                <w:i/>
                <w:color w:val="FF0000"/>
                <w:sz w:val="28"/>
                <w:szCs w:val="28"/>
                <w:lang w:val="kk-KZ" w:eastAsia="en-US"/>
              </w:rPr>
              <w:t>63,0</w:t>
            </w:r>
          </w:p>
        </w:tc>
      </w:tr>
      <w:tr w:rsidR="008066E2" w:rsidRPr="006F7212" w:rsidTr="00560B41">
        <w:tc>
          <w:tcPr>
            <w:tcW w:w="3861" w:type="dxa"/>
            <w:tcBorders>
              <w:top w:val="single" w:sz="4" w:space="0" w:color="auto"/>
              <w:left w:val="single" w:sz="4" w:space="0" w:color="auto"/>
              <w:bottom w:val="single" w:sz="4" w:space="0" w:color="auto"/>
              <w:right w:val="single" w:sz="4" w:space="0" w:color="auto"/>
            </w:tcBorders>
          </w:tcPr>
          <w:p w:rsidR="008066E2" w:rsidRPr="006F7212" w:rsidRDefault="008066E2" w:rsidP="00560B41">
            <w:pPr>
              <w:pStyle w:val="a3"/>
              <w:rPr>
                <w:color w:val="FF0000"/>
                <w:sz w:val="28"/>
                <w:szCs w:val="28"/>
                <w:lang w:eastAsia="en-US"/>
              </w:rPr>
            </w:pPr>
          </w:p>
        </w:tc>
        <w:tc>
          <w:tcPr>
            <w:tcW w:w="1847" w:type="dxa"/>
            <w:tcBorders>
              <w:top w:val="single" w:sz="4" w:space="0" w:color="auto"/>
              <w:left w:val="single" w:sz="4" w:space="0" w:color="auto"/>
              <w:bottom w:val="single" w:sz="4" w:space="0" w:color="auto"/>
              <w:right w:val="single" w:sz="4" w:space="0" w:color="auto"/>
            </w:tcBorders>
          </w:tcPr>
          <w:p w:rsidR="008066E2" w:rsidRPr="006F7212" w:rsidRDefault="008066E2" w:rsidP="00560B41">
            <w:pPr>
              <w:pStyle w:val="a3"/>
              <w:rPr>
                <w:b/>
                <w:i/>
                <w:color w:val="FF0000"/>
                <w:sz w:val="28"/>
                <w:szCs w:val="28"/>
                <w:lang w:eastAsia="en-US"/>
              </w:rPr>
            </w:pPr>
          </w:p>
        </w:tc>
        <w:tc>
          <w:tcPr>
            <w:tcW w:w="2430" w:type="dxa"/>
            <w:tcBorders>
              <w:top w:val="single" w:sz="4" w:space="0" w:color="auto"/>
              <w:left w:val="single" w:sz="4" w:space="0" w:color="auto"/>
              <w:bottom w:val="single" w:sz="4" w:space="0" w:color="auto"/>
              <w:right w:val="single" w:sz="4" w:space="0" w:color="auto"/>
            </w:tcBorders>
          </w:tcPr>
          <w:p w:rsidR="008066E2" w:rsidRDefault="008066E2" w:rsidP="00560B41">
            <w:pPr>
              <w:pStyle w:val="a3"/>
              <w:rPr>
                <w:b/>
                <w:i/>
                <w:color w:val="FF0000"/>
                <w:sz w:val="28"/>
                <w:szCs w:val="28"/>
                <w:lang w:val="kk-KZ" w:eastAsia="en-US"/>
              </w:rPr>
            </w:pPr>
          </w:p>
        </w:tc>
        <w:tc>
          <w:tcPr>
            <w:tcW w:w="2239" w:type="dxa"/>
            <w:tcBorders>
              <w:top w:val="single" w:sz="4" w:space="0" w:color="auto"/>
              <w:left w:val="single" w:sz="4" w:space="0" w:color="auto"/>
              <w:bottom w:val="single" w:sz="4" w:space="0" w:color="auto"/>
              <w:right w:val="single" w:sz="4" w:space="0" w:color="auto"/>
            </w:tcBorders>
          </w:tcPr>
          <w:p w:rsidR="008066E2" w:rsidRDefault="008066E2" w:rsidP="00560B41">
            <w:pPr>
              <w:pStyle w:val="a3"/>
              <w:rPr>
                <w:b/>
                <w:i/>
                <w:color w:val="FF0000"/>
                <w:sz w:val="28"/>
                <w:szCs w:val="28"/>
                <w:lang w:val="kk-KZ" w:eastAsia="en-US"/>
              </w:rPr>
            </w:pPr>
          </w:p>
        </w:tc>
      </w:tr>
    </w:tbl>
    <w:p w:rsidR="00E20CF5" w:rsidRPr="006F7212" w:rsidRDefault="00E20CF5" w:rsidP="00E20CF5">
      <w:pPr>
        <w:pStyle w:val="a3"/>
        <w:rPr>
          <w:color w:val="FF0000"/>
        </w:rPr>
      </w:pPr>
      <w:r w:rsidRPr="006F7212">
        <w:rPr>
          <w:color w:val="FF0000"/>
        </w:rPr>
        <w:t xml:space="preserve"> </w:t>
      </w:r>
    </w:p>
    <w:p w:rsidR="00E20CF5" w:rsidRPr="006F7212" w:rsidRDefault="00E20CF5" w:rsidP="00DF7588">
      <w:pPr>
        <w:tabs>
          <w:tab w:val="left" w:pos="2235"/>
          <w:tab w:val="left" w:pos="3987"/>
        </w:tabs>
        <w:rPr>
          <w:rFonts w:ascii="Times New Roman" w:hAnsi="Times New Roman" w:cs="Times New Roman"/>
          <w:color w:val="FF0000"/>
          <w:sz w:val="28"/>
          <w:szCs w:val="28"/>
          <w:lang w:val="kk-KZ"/>
        </w:rPr>
      </w:pPr>
      <w:r w:rsidRPr="006F7212">
        <w:rPr>
          <w:b/>
          <w:color w:val="FF0000"/>
          <w:sz w:val="28"/>
          <w:szCs w:val="28"/>
        </w:rPr>
        <w:t xml:space="preserve"> </w:t>
      </w:r>
      <w:r w:rsidR="00C8481F">
        <w:rPr>
          <w:b/>
          <w:color w:val="FF0000"/>
          <w:sz w:val="28"/>
          <w:szCs w:val="28"/>
        </w:rPr>
        <w:t xml:space="preserve">       </w:t>
      </w:r>
      <w:r w:rsidR="00DF7588" w:rsidRPr="006F7212">
        <w:rPr>
          <w:rFonts w:ascii="Times New Roman" w:hAnsi="Times New Roman" w:cs="Times New Roman"/>
          <w:color w:val="FF0000"/>
          <w:sz w:val="28"/>
          <w:szCs w:val="28"/>
        </w:rPr>
        <w:t>Одной из приоритетных направлений развития системы здравоохранения является охрана здоровья матери и ребенка.</w:t>
      </w:r>
      <w:r w:rsidR="00C8481F">
        <w:rPr>
          <w:rFonts w:ascii="Times New Roman" w:hAnsi="Times New Roman" w:cs="Times New Roman"/>
          <w:color w:val="FF0000"/>
          <w:sz w:val="28"/>
          <w:szCs w:val="28"/>
          <w:lang w:val="kk-KZ"/>
        </w:rPr>
        <w:t xml:space="preserve"> </w:t>
      </w:r>
      <w:r w:rsidR="00DF7588" w:rsidRPr="006F7212">
        <w:rPr>
          <w:rFonts w:ascii="Times New Roman" w:hAnsi="Times New Roman" w:cs="Times New Roman"/>
          <w:color w:val="FF0000"/>
          <w:sz w:val="28"/>
          <w:szCs w:val="28"/>
        </w:rPr>
        <w:t xml:space="preserve">В этом направлений проводится целенаправленная работа по улучшению оказания помощи женщинам фертильного возраста и </w:t>
      </w:r>
      <w:proofErr w:type="gramStart"/>
      <w:r w:rsidR="00DF7588" w:rsidRPr="006F7212">
        <w:rPr>
          <w:rFonts w:ascii="Times New Roman" w:hAnsi="Times New Roman" w:cs="Times New Roman"/>
          <w:color w:val="FF0000"/>
          <w:sz w:val="28"/>
          <w:szCs w:val="28"/>
        </w:rPr>
        <w:t xml:space="preserve">беременным </w:t>
      </w:r>
      <w:r w:rsidR="00DF7588" w:rsidRPr="006F7212">
        <w:rPr>
          <w:rFonts w:ascii="Times New Roman" w:hAnsi="Times New Roman" w:cs="Times New Roman"/>
          <w:color w:val="FF0000"/>
          <w:sz w:val="28"/>
          <w:szCs w:val="28"/>
          <w:lang w:val="kk-KZ"/>
        </w:rPr>
        <w:t>:</w:t>
      </w:r>
      <w:proofErr w:type="gramEnd"/>
    </w:p>
    <w:p w:rsidR="00BA0688" w:rsidRPr="006F7212" w:rsidRDefault="00BA0688" w:rsidP="00DF7588">
      <w:pPr>
        <w:tabs>
          <w:tab w:val="left" w:pos="2235"/>
          <w:tab w:val="left" w:pos="3987"/>
        </w:tabs>
        <w:rPr>
          <w:rFonts w:ascii="Times New Roman" w:hAnsi="Times New Roman" w:cs="Times New Roman"/>
          <w:color w:val="FF0000"/>
          <w:sz w:val="28"/>
          <w:szCs w:val="28"/>
          <w:lang w:val="kk-KZ"/>
        </w:rPr>
      </w:pPr>
    </w:p>
    <w:tbl>
      <w:tblPr>
        <w:tblStyle w:val="a5"/>
        <w:tblW w:w="9810" w:type="dxa"/>
        <w:tblInd w:w="-743" w:type="dxa"/>
        <w:tblLook w:val="04A0" w:firstRow="1" w:lastRow="0" w:firstColumn="1" w:lastColumn="0" w:noHBand="0" w:noVBand="1"/>
      </w:tblPr>
      <w:tblGrid>
        <w:gridCol w:w="3933"/>
        <w:gridCol w:w="2334"/>
        <w:gridCol w:w="1984"/>
        <w:gridCol w:w="1559"/>
      </w:tblGrid>
      <w:tr w:rsidR="00560B41" w:rsidRPr="006F7212" w:rsidTr="00560B41">
        <w:tc>
          <w:tcPr>
            <w:tcW w:w="3933"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b/>
                <w:color w:val="FF0000"/>
                <w:sz w:val="28"/>
                <w:szCs w:val="28"/>
                <w:lang w:eastAsia="en-US"/>
              </w:rPr>
            </w:pPr>
            <w:r w:rsidRPr="006F7212">
              <w:rPr>
                <w:b/>
                <w:color w:val="FF0000"/>
                <w:sz w:val="28"/>
                <w:szCs w:val="28"/>
                <w:lang w:eastAsia="en-US"/>
              </w:rPr>
              <w:t>Наименование заболевания</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color w:val="FF0000"/>
                <w:sz w:val="28"/>
                <w:szCs w:val="28"/>
                <w:lang w:eastAsia="en-US"/>
              </w:rPr>
            </w:pPr>
            <w:r w:rsidRPr="006F7212">
              <w:rPr>
                <w:b/>
                <w:color w:val="FF0000"/>
                <w:sz w:val="28"/>
                <w:szCs w:val="28"/>
                <w:lang w:eastAsia="en-US"/>
              </w:rPr>
              <w:t>2019г</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color w:val="FF0000"/>
                <w:sz w:val="28"/>
                <w:szCs w:val="28"/>
                <w:lang w:val="kk-KZ" w:eastAsia="en-US"/>
              </w:rPr>
            </w:pPr>
            <w:r w:rsidRPr="006F7212">
              <w:rPr>
                <w:b/>
                <w:color w:val="FF0000"/>
                <w:sz w:val="28"/>
                <w:szCs w:val="28"/>
                <w:lang w:val="kk-KZ" w:eastAsia="en-US"/>
              </w:rPr>
              <w:t>2020г</w:t>
            </w:r>
          </w:p>
        </w:tc>
        <w:tc>
          <w:tcPr>
            <w:tcW w:w="1559" w:type="dxa"/>
            <w:tcBorders>
              <w:top w:val="single" w:sz="4" w:space="0" w:color="auto"/>
              <w:left w:val="single" w:sz="4" w:space="0" w:color="auto"/>
              <w:bottom w:val="single" w:sz="4" w:space="0" w:color="auto"/>
              <w:right w:val="single" w:sz="4" w:space="0" w:color="auto"/>
            </w:tcBorders>
          </w:tcPr>
          <w:p w:rsidR="00560B41" w:rsidRPr="00560B41" w:rsidRDefault="00560B41" w:rsidP="00560B41">
            <w:pPr>
              <w:pStyle w:val="a3"/>
              <w:rPr>
                <w:b/>
                <w:color w:val="FF0000"/>
                <w:sz w:val="28"/>
                <w:szCs w:val="28"/>
                <w:lang w:val="kk-KZ" w:eastAsia="en-US"/>
              </w:rPr>
            </w:pPr>
            <w:r>
              <w:rPr>
                <w:b/>
                <w:color w:val="FF0000"/>
                <w:sz w:val="28"/>
                <w:szCs w:val="28"/>
                <w:lang w:val="kk-KZ" w:eastAsia="en-US"/>
              </w:rPr>
              <w:t>2021г</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ЖФВ</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8847</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8857</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D67DED" w:rsidP="00560B41">
            <w:pPr>
              <w:pStyle w:val="a3"/>
              <w:rPr>
                <w:i/>
                <w:color w:val="FF0000"/>
                <w:sz w:val="28"/>
                <w:szCs w:val="28"/>
                <w:lang w:val="kk-KZ" w:eastAsia="en-US"/>
              </w:rPr>
            </w:pPr>
            <w:r>
              <w:rPr>
                <w:i/>
                <w:color w:val="FF0000"/>
                <w:sz w:val="28"/>
                <w:szCs w:val="28"/>
                <w:lang w:val="kk-KZ" w:eastAsia="en-US"/>
              </w:rPr>
              <w:t>8718</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ЖФВ с абсолютными п/п к бер</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52</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53</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D67DED" w:rsidP="00560B41">
            <w:pPr>
              <w:pStyle w:val="a3"/>
              <w:rPr>
                <w:i/>
                <w:color w:val="FF0000"/>
                <w:sz w:val="28"/>
                <w:szCs w:val="28"/>
                <w:lang w:val="kk-KZ" w:eastAsia="en-US"/>
              </w:rPr>
            </w:pPr>
            <w:r>
              <w:rPr>
                <w:i/>
                <w:color w:val="FF0000"/>
                <w:sz w:val="28"/>
                <w:szCs w:val="28"/>
                <w:lang w:val="kk-KZ" w:eastAsia="en-US"/>
              </w:rPr>
              <w:t>47</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Из них охват контрацецией</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47-90,3</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51</w:t>
            </w:r>
            <w:r>
              <w:rPr>
                <w:b/>
                <w:i/>
                <w:color w:val="FF0000"/>
                <w:sz w:val="28"/>
                <w:szCs w:val="28"/>
                <w:lang w:val="kk-KZ" w:eastAsia="en-US"/>
              </w:rPr>
              <w:t>-96,2</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D67DED" w:rsidP="00560B41">
            <w:pPr>
              <w:pStyle w:val="a3"/>
              <w:rPr>
                <w:i/>
                <w:color w:val="FF0000"/>
                <w:sz w:val="28"/>
                <w:szCs w:val="28"/>
                <w:lang w:val="kk-KZ" w:eastAsia="en-US"/>
              </w:rPr>
            </w:pPr>
            <w:r>
              <w:rPr>
                <w:i/>
                <w:color w:val="FF0000"/>
                <w:sz w:val="28"/>
                <w:szCs w:val="28"/>
                <w:lang w:val="kk-KZ" w:eastAsia="en-US"/>
              </w:rPr>
              <w:t>41-87,2</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Взято на учет беременных</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743</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769</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E74182" w:rsidP="00560B41">
            <w:pPr>
              <w:pStyle w:val="a3"/>
              <w:rPr>
                <w:i/>
                <w:color w:val="FF0000"/>
                <w:sz w:val="28"/>
                <w:szCs w:val="28"/>
                <w:lang w:val="kk-KZ" w:eastAsia="en-US"/>
              </w:rPr>
            </w:pPr>
            <w:r>
              <w:rPr>
                <w:i/>
                <w:color w:val="FF0000"/>
                <w:sz w:val="28"/>
                <w:szCs w:val="28"/>
                <w:lang w:val="kk-KZ" w:eastAsia="en-US"/>
              </w:rPr>
              <w:t>817</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Из них до 12 недель</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90,1%-670</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693-90,1</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E74182" w:rsidP="00560B41">
            <w:pPr>
              <w:pStyle w:val="a3"/>
              <w:rPr>
                <w:i/>
                <w:color w:val="FF0000"/>
                <w:sz w:val="28"/>
                <w:szCs w:val="28"/>
                <w:lang w:val="kk-KZ" w:eastAsia="en-US"/>
              </w:rPr>
            </w:pPr>
            <w:r>
              <w:rPr>
                <w:i/>
                <w:color w:val="FF0000"/>
                <w:sz w:val="28"/>
                <w:szCs w:val="28"/>
                <w:lang w:val="kk-KZ" w:eastAsia="en-US"/>
              </w:rPr>
              <w:t>638-78,09</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rPr>
              <w:t>индекс здоровья беременных</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80%</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Pr>
                <w:b/>
                <w:i/>
                <w:color w:val="FF0000"/>
                <w:sz w:val="28"/>
                <w:szCs w:val="28"/>
                <w:lang w:val="kk-KZ" w:eastAsia="en-US"/>
              </w:rPr>
              <w:t>83,0</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FA6315" w:rsidP="00560B41">
            <w:pPr>
              <w:pStyle w:val="a3"/>
              <w:rPr>
                <w:i/>
                <w:color w:val="FF0000"/>
                <w:sz w:val="28"/>
                <w:szCs w:val="28"/>
                <w:lang w:val="kk-KZ" w:eastAsia="en-US"/>
              </w:rPr>
            </w:pPr>
            <w:r>
              <w:rPr>
                <w:i/>
                <w:color w:val="FF0000"/>
                <w:sz w:val="28"/>
                <w:szCs w:val="28"/>
                <w:lang w:val="kk-KZ" w:eastAsia="en-US"/>
              </w:rPr>
              <w:t>87,0</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rPr>
            </w:pPr>
            <w:r w:rsidRPr="006F7212">
              <w:rPr>
                <w:color w:val="FF0000"/>
                <w:sz w:val="28"/>
                <w:szCs w:val="28"/>
                <w:lang w:val="kk-KZ"/>
              </w:rPr>
              <w:t>Осмотр ЖФВ терапевтом</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91,0</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80,1</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D67DED" w:rsidP="00560B41">
            <w:pPr>
              <w:pStyle w:val="a3"/>
              <w:rPr>
                <w:i/>
                <w:color w:val="FF0000"/>
                <w:sz w:val="28"/>
                <w:szCs w:val="28"/>
                <w:lang w:val="kk-KZ" w:eastAsia="en-US"/>
              </w:rPr>
            </w:pPr>
            <w:r>
              <w:rPr>
                <w:i/>
                <w:color w:val="FF0000"/>
                <w:sz w:val="28"/>
                <w:szCs w:val="28"/>
                <w:lang w:val="kk-KZ" w:eastAsia="en-US"/>
              </w:rPr>
              <w:t>79,0</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rPr>
            </w:pPr>
            <w:r w:rsidRPr="006F7212">
              <w:rPr>
                <w:color w:val="FF0000"/>
                <w:sz w:val="28"/>
                <w:szCs w:val="28"/>
                <w:lang w:val="kk-KZ"/>
              </w:rPr>
              <w:t>Осмотр ЖФВ гинекологом</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91,0</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81,0</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D67DED" w:rsidP="00560B41">
            <w:pPr>
              <w:pStyle w:val="a3"/>
              <w:rPr>
                <w:i/>
                <w:color w:val="FF0000"/>
                <w:sz w:val="28"/>
                <w:szCs w:val="28"/>
                <w:lang w:val="kk-KZ" w:eastAsia="en-US"/>
              </w:rPr>
            </w:pPr>
            <w:r>
              <w:rPr>
                <w:i/>
                <w:color w:val="FF0000"/>
                <w:sz w:val="28"/>
                <w:szCs w:val="28"/>
                <w:lang w:val="kk-KZ" w:eastAsia="en-US"/>
              </w:rPr>
              <w:t>79,0</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Родов всего по ЦРБ</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617</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812</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4E55DA" w:rsidP="00560B41">
            <w:pPr>
              <w:pStyle w:val="a3"/>
              <w:rPr>
                <w:i/>
                <w:color w:val="FF0000"/>
                <w:sz w:val="28"/>
                <w:szCs w:val="28"/>
                <w:lang w:val="kk-KZ" w:eastAsia="en-US"/>
              </w:rPr>
            </w:pPr>
            <w:r>
              <w:rPr>
                <w:i/>
                <w:color w:val="FF0000"/>
                <w:sz w:val="28"/>
                <w:szCs w:val="28"/>
                <w:lang w:val="kk-KZ" w:eastAsia="en-US"/>
              </w:rPr>
              <w:t>723</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Роды в ОПЦ</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189</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Pr>
                <w:b/>
                <w:i/>
                <w:color w:val="FF0000"/>
                <w:sz w:val="28"/>
                <w:szCs w:val="28"/>
                <w:lang w:val="kk-KZ" w:eastAsia="en-US"/>
              </w:rPr>
              <w:t>135</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4E55DA" w:rsidP="00560B41">
            <w:pPr>
              <w:pStyle w:val="a3"/>
              <w:rPr>
                <w:i/>
                <w:color w:val="FF0000"/>
                <w:sz w:val="28"/>
                <w:szCs w:val="28"/>
                <w:lang w:val="kk-KZ" w:eastAsia="en-US"/>
              </w:rPr>
            </w:pPr>
            <w:r>
              <w:rPr>
                <w:i/>
                <w:color w:val="FF0000"/>
                <w:sz w:val="28"/>
                <w:szCs w:val="28"/>
                <w:lang w:val="kk-KZ" w:eastAsia="en-US"/>
              </w:rPr>
              <w:t>168</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Роды в НИИ</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Pr>
                <w:b/>
                <w:i/>
                <w:color w:val="FF0000"/>
                <w:sz w:val="28"/>
                <w:szCs w:val="28"/>
                <w:lang w:val="kk-KZ" w:eastAsia="en-US"/>
              </w:rPr>
              <w:t>3</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i/>
                <w:color w:val="FF0000"/>
                <w:sz w:val="28"/>
                <w:szCs w:val="28"/>
                <w:lang w:val="kk-KZ" w:eastAsia="en-US"/>
              </w:rPr>
            </w:pP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 xml:space="preserve">Всего кесарево сечение </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55</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88</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EC1D41" w:rsidP="00560B41">
            <w:pPr>
              <w:pStyle w:val="a3"/>
              <w:rPr>
                <w:i/>
                <w:color w:val="FF0000"/>
                <w:sz w:val="28"/>
                <w:szCs w:val="28"/>
                <w:lang w:val="kk-KZ" w:eastAsia="en-US"/>
              </w:rPr>
            </w:pPr>
            <w:r>
              <w:rPr>
                <w:i/>
                <w:color w:val="FF0000"/>
                <w:sz w:val="28"/>
                <w:szCs w:val="28"/>
                <w:lang w:val="kk-KZ" w:eastAsia="en-US"/>
              </w:rPr>
              <w:t>84</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Число абортов</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85</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Pr>
                <w:b/>
                <w:i/>
                <w:color w:val="FF0000"/>
                <w:sz w:val="28"/>
                <w:szCs w:val="28"/>
                <w:lang w:val="kk-KZ" w:eastAsia="en-US"/>
              </w:rPr>
              <w:t>64</w:t>
            </w:r>
          </w:p>
        </w:tc>
        <w:tc>
          <w:tcPr>
            <w:tcW w:w="1559" w:type="dxa"/>
            <w:tcBorders>
              <w:top w:val="single" w:sz="4" w:space="0" w:color="auto"/>
              <w:left w:val="single" w:sz="4" w:space="0" w:color="auto"/>
              <w:bottom w:val="single" w:sz="4" w:space="0" w:color="auto"/>
              <w:right w:val="single" w:sz="4" w:space="0" w:color="auto"/>
            </w:tcBorders>
          </w:tcPr>
          <w:p w:rsidR="00560B41" w:rsidRPr="00E4300F" w:rsidRDefault="004E55DA" w:rsidP="00560B41">
            <w:pPr>
              <w:pStyle w:val="a3"/>
              <w:rPr>
                <w:i/>
                <w:color w:val="FF0000"/>
                <w:sz w:val="28"/>
                <w:szCs w:val="28"/>
                <w:lang w:val="kk-KZ" w:eastAsia="en-US"/>
              </w:rPr>
            </w:pPr>
            <w:r>
              <w:rPr>
                <w:i/>
                <w:color w:val="FF0000"/>
                <w:sz w:val="28"/>
                <w:szCs w:val="28"/>
                <w:lang w:val="kk-KZ" w:eastAsia="en-US"/>
              </w:rPr>
              <w:t>106</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hideMark/>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Мертворожденные в ЦРБ/всего</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6/12</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0/9</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4E55DA" w:rsidP="00560B41">
            <w:pPr>
              <w:pStyle w:val="a3"/>
              <w:rPr>
                <w:i/>
                <w:color w:val="FF0000"/>
                <w:sz w:val="28"/>
                <w:szCs w:val="28"/>
                <w:lang w:val="kk-KZ" w:eastAsia="en-US"/>
              </w:rPr>
            </w:pPr>
            <w:r>
              <w:rPr>
                <w:i/>
                <w:color w:val="FF0000"/>
                <w:sz w:val="28"/>
                <w:szCs w:val="28"/>
                <w:lang w:val="kk-KZ" w:eastAsia="en-US"/>
              </w:rPr>
              <w:t>3/7</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Преэкламсия тяж ст</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2</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1</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4E55DA" w:rsidP="00560B41">
            <w:pPr>
              <w:pStyle w:val="a3"/>
              <w:rPr>
                <w:i/>
                <w:color w:val="FF0000"/>
                <w:sz w:val="28"/>
                <w:szCs w:val="28"/>
                <w:lang w:val="kk-KZ" w:eastAsia="en-US"/>
              </w:rPr>
            </w:pPr>
            <w:r>
              <w:rPr>
                <w:i/>
                <w:color w:val="FF0000"/>
                <w:sz w:val="28"/>
                <w:szCs w:val="28"/>
                <w:lang w:val="kk-KZ" w:eastAsia="en-US"/>
              </w:rPr>
              <w:t>2</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Критические женщины</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1</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1</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4E55DA" w:rsidP="00560B41">
            <w:pPr>
              <w:pStyle w:val="a3"/>
              <w:rPr>
                <w:i/>
                <w:color w:val="FF0000"/>
                <w:sz w:val="28"/>
                <w:szCs w:val="28"/>
                <w:lang w:eastAsia="en-US"/>
              </w:rPr>
            </w:pPr>
            <w:r>
              <w:rPr>
                <w:i/>
                <w:color w:val="FF0000"/>
                <w:sz w:val="28"/>
                <w:szCs w:val="28"/>
                <w:lang w:eastAsia="en-US"/>
              </w:rPr>
              <w:t>2</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Критические дети</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4</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2</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4E55DA" w:rsidP="00560B41">
            <w:pPr>
              <w:pStyle w:val="a3"/>
              <w:rPr>
                <w:i/>
                <w:color w:val="FF0000"/>
                <w:sz w:val="28"/>
                <w:szCs w:val="28"/>
                <w:lang w:eastAsia="en-US"/>
              </w:rPr>
            </w:pPr>
            <w:r>
              <w:rPr>
                <w:i/>
                <w:color w:val="FF0000"/>
                <w:sz w:val="28"/>
                <w:szCs w:val="28"/>
                <w:lang w:eastAsia="en-US"/>
              </w:rPr>
              <w:t>0</w:t>
            </w:r>
          </w:p>
        </w:tc>
      </w:tr>
      <w:tr w:rsidR="00560B41" w:rsidRPr="006F7212" w:rsidTr="00560B41">
        <w:tc>
          <w:tcPr>
            <w:tcW w:w="3933"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color w:val="FF0000"/>
                <w:sz w:val="28"/>
                <w:szCs w:val="28"/>
                <w:lang w:val="kk-KZ" w:eastAsia="en-US"/>
              </w:rPr>
            </w:pPr>
            <w:r w:rsidRPr="006F7212">
              <w:rPr>
                <w:color w:val="FF0000"/>
                <w:sz w:val="28"/>
                <w:szCs w:val="28"/>
                <w:lang w:val="kk-KZ" w:eastAsia="en-US"/>
              </w:rPr>
              <w:t>Индекс здоровья ЖФВ</w:t>
            </w:r>
          </w:p>
        </w:tc>
        <w:tc>
          <w:tcPr>
            <w:tcW w:w="233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52,1%-4679</w:t>
            </w:r>
          </w:p>
        </w:tc>
        <w:tc>
          <w:tcPr>
            <w:tcW w:w="1984"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b/>
                <w:i/>
                <w:color w:val="FF0000"/>
                <w:sz w:val="28"/>
                <w:szCs w:val="28"/>
                <w:lang w:val="kk-KZ" w:eastAsia="en-US"/>
              </w:rPr>
            </w:pPr>
            <w:r w:rsidRPr="006F7212">
              <w:rPr>
                <w:b/>
                <w:i/>
                <w:color w:val="FF0000"/>
                <w:sz w:val="28"/>
                <w:szCs w:val="28"/>
                <w:lang w:val="kk-KZ" w:eastAsia="en-US"/>
              </w:rPr>
              <w:t>78,1-6917</w:t>
            </w:r>
          </w:p>
        </w:tc>
        <w:tc>
          <w:tcPr>
            <w:tcW w:w="1559" w:type="dxa"/>
            <w:tcBorders>
              <w:top w:val="single" w:sz="4" w:space="0" w:color="auto"/>
              <w:left w:val="single" w:sz="4" w:space="0" w:color="auto"/>
              <w:bottom w:val="single" w:sz="4" w:space="0" w:color="auto"/>
              <w:right w:val="single" w:sz="4" w:space="0" w:color="auto"/>
            </w:tcBorders>
          </w:tcPr>
          <w:p w:rsidR="00560B41" w:rsidRPr="006F7212" w:rsidRDefault="00560B41" w:rsidP="00560B41">
            <w:pPr>
              <w:pStyle w:val="a3"/>
              <w:rPr>
                <w:i/>
                <w:color w:val="FF0000"/>
                <w:sz w:val="28"/>
                <w:szCs w:val="28"/>
                <w:lang w:eastAsia="en-US"/>
              </w:rPr>
            </w:pPr>
          </w:p>
        </w:tc>
      </w:tr>
    </w:tbl>
    <w:p w:rsidR="00E20CF5" w:rsidRPr="006F7212" w:rsidRDefault="00E20CF5" w:rsidP="00E20CF5">
      <w:pPr>
        <w:rPr>
          <w:color w:val="FF0000"/>
          <w:sz w:val="28"/>
          <w:szCs w:val="28"/>
        </w:rPr>
      </w:pPr>
    </w:p>
    <w:p w:rsidR="00E20CF5" w:rsidRPr="006F7212" w:rsidRDefault="00E20CF5" w:rsidP="00E20CF5">
      <w:pPr>
        <w:rPr>
          <w:color w:val="FF0000"/>
          <w:sz w:val="28"/>
          <w:szCs w:val="28"/>
        </w:rPr>
      </w:pPr>
    </w:p>
    <w:p w:rsidR="00E20CF5" w:rsidRPr="006F7212" w:rsidRDefault="00E20CF5" w:rsidP="00E20CF5">
      <w:pPr>
        <w:rPr>
          <w:rFonts w:ascii="Times New Roman" w:hAnsi="Times New Roman" w:cs="Times New Roman"/>
          <w:b/>
          <w:color w:val="FF0000"/>
          <w:sz w:val="32"/>
          <w:szCs w:val="32"/>
          <w:lang w:val="kk-KZ"/>
        </w:rPr>
      </w:pPr>
    </w:p>
    <w:p w:rsidR="00E20CF5" w:rsidRPr="006F7212" w:rsidRDefault="00E20CF5" w:rsidP="00E20CF5">
      <w:pPr>
        <w:rPr>
          <w:rFonts w:ascii="Times New Roman" w:hAnsi="Times New Roman" w:cs="Times New Roman"/>
          <w:b/>
          <w:color w:val="FF0000"/>
          <w:sz w:val="32"/>
          <w:szCs w:val="32"/>
          <w:lang w:val="kk-KZ"/>
        </w:rPr>
      </w:pPr>
    </w:p>
    <w:p w:rsidR="00E70A51" w:rsidRPr="006F7212" w:rsidRDefault="00E70A51" w:rsidP="001B4653">
      <w:pPr>
        <w:shd w:val="clear" w:color="auto" w:fill="FFFFFF"/>
        <w:ind w:left="15"/>
        <w:jc w:val="both"/>
        <w:rPr>
          <w:rFonts w:ascii="Times New Roman" w:eastAsia="Times New Roman" w:hAnsi="Times New Roman" w:cs="Times New Roman"/>
          <w:color w:val="FF0000"/>
          <w:sz w:val="28"/>
          <w:szCs w:val="28"/>
        </w:rPr>
      </w:pPr>
    </w:p>
    <w:p w:rsidR="00E66923" w:rsidRPr="006F7212" w:rsidRDefault="007F4651" w:rsidP="00FC52D3">
      <w:pPr>
        <w:pStyle w:val="ae"/>
        <w:ind w:left="0"/>
        <w:jc w:val="both"/>
        <w:rPr>
          <w:rFonts w:ascii="Times New Roman" w:hAnsi="Times New Roman"/>
          <w:i/>
          <w:color w:val="FF0000"/>
          <w:sz w:val="24"/>
          <w:szCs w:val="24"/>
        </w:rPr>
      </w:pPr>
      <w:r w:rsidRPr="006F7212">
        <w:rPr>
          <w:color w:val="FF0000"/>
        </w:rPr>
        <w:tab/>
      </w:r>
    </w:p>
    <w:p w:rsidR="007D6CFA" w:rsidRPr="00AD1429" w:rsidRDefault="007D6CFA" w:rsidP="00984284">
      <w:pPr>
        <w:pStyle w:val="a3"/>
        <w:widowControl w:val="0"/>
        <w:ind w:firstLine="709"/>
        <w:jc w:val="both"/>
        <w:rPr>
          <w:rFonts w:ascii="Times New Roman" w:hAnsi="Times New Roman"/>
          <w:i/>
          <w:sz w:val="24"/>
          <w:szCs w:val="24"/>
        </w:rPr>
      </w:pPr>
    </w:p>
    <w:sectPr w:rsidR="007D6CFA" w:rsidRPr="00AD1429" w:rsidSect="008B0ADE">
      <w:headerReference w:type="default" r:id="rId12"/>
      <w:pgSz w:w="11906" w:h="16838" w:code="9"/>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5A8" w:rsidRDefault="00FD25A8" w:rsidP="00A82E93">
      <w:r>
        <w:separator/>
      </w:r>
    </w:p>
  </w:endnote>
  <w:endnote w:type="continuationSeparator" w:id="0">
    <w:p w:rsidR="00FD25A8" w:rsidRDefault="00FD25A8" w:rsidP="00A8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5A8" w:rsidRDefault="00FD25A8" w:rsidP="00A82E93">
      <w:r>
        <w:separator/>
      </w:r>
    </w:p>
  </w:footnote>
  <w:footnote w:type="continuationSeparator" w:id="0">
    <w:p w:rsidR="00FD25A8" w:rsidRDefault="00FD25A8" w:rsidP="00A8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8C" w:rsidRPr="00354326" w:rsidRDefault="00753E8C" w:rsidP="0035432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F2C"/>
    <w:multiLevelType w:val="hybridMultilevel"/>
    <w:tmpl w:val="4232DD0A"/>
    <w:lvl w:ilvl="0" w:tplc="C7405E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D3A8D"/>
    <w:multiLevelType w:val="hybridMultilevel"/>
    <w:tmpl w:val="072A199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424F5"/>
    <w:multiLevelType w:val="hybridMultilevel"/>
    <w:tmpl w:val="1632C09E"/>
    <w:lvl w:ilvl="0" w:tplc="3686008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09F6829"/>
    <w:multiLevelType w:val="hybridMultilevel"/>
    <w:tmpl w:val="7E42340E"/>
    <w:lvl w:ilvl="0" w:tplc="36860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515C2F"/>
    <w:multiLevelType w:val="hybridMultilevel"/>
    <w:tmpl w:val="72CC67DE"/>
    <w:lvl w:ilvl="0" w:tplc="3686008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7497A68"/>
    <w:multiLevelType w:val="hybridMultilevel"/>
    <w:tmpl w:val="B7864864"/>
    <w:lvl w:ilvl="0" w:tplc="36860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207C4A"/>
    <w:multiLevelType w:val="hybridMultilevel"/>
    <w:tmpl w:val="DE421BBE"/>
    <w:lvl w:ilvl="0" w:tplc="AC6A0EE6">
      <w:start w:val="1"/>
      <w:numFmt w:val="decimal"/>
      <w:lvlText w:val="%1)"/>
      <w:lvlJc w:val="left"/>
      <w:pPr>
        <w:ind w:left="404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D1E2020"/>
    <w:multiLevelType w:val="hybridMultilevel"/>
    <w:tmpl w:val="5B30C6BC"/>
    <w:lvl w:ilvl="0" w:tplc="C7405ECC">
      <w:start w:val="1"/>
      <w:numFmt w:val="bullet"/>
      <w:lvlText w:val=""/>
      <w:lvlJc w:val="left"/>
      <w:pPr>
        <w:ind w:left="77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B07BD6"/>
    <w:multiLevelType w:val="hybridMultilevel"/>
    <w:tmpl w:val="1CF688AA"/>
    <w:lvl w:ilvl="0" w:tplc="00CCF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063227"/>
    <w:multiLevelType w:val="hybridMultilevel"/>
    <w:tmpl w:val="6AB41C88"/>
    <w:lvl w:ilvl="0" w:tplc="36860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573277"/>
    <w:multiLevelType w:val="hybridMultilevel"/>
    <w:tmpl w:val="9E4A2920"/>
    <w:lvl w:ilvl="0" w:tplc="272E6566">
      <w:start w:val="1"/>
      <w:numFmt w:val="bullet"/>
      <w:pStyle w:val="3"/>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AD1459"/>
    <w:multiLevelType w:val="multilevel"/>
    <w:tmpl w:val="BC72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D5FBF"/>
    <w:multiLevelType w:val="multilevel"/>
    <w:tmpl w:val="ED02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9746E"/>
    <w:multiLevelType w:val="hybridMultilevel"/>
    <w:tmpl w:val="E722B2E4"/>
    <w:lvl w:ilvl="0" w:tplc="00CCFD7E">
      <w:start w:val="1"/>
      <w:numFmt w:val="bullet"/>
      <w:lvlText w:val=""/>
      <w:lvlJc w:val="left"/>
      <w:pPr>
        <w:ind w:left="2912"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876295F"/>
    <w:multiLevelType w:val="hybridMultilevel"/>
    <w:tmpl w:val="BCA6AE4C"/>
    <w:lvl w:ilvl="0" w:tplc="3686008E">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5" w15:restartNumberingAfterBreak="0">
    <w:nsid w:val="53577298"/>
    <w:multiLevelType w:val="hybridMultilevel"/>
    <w:tmpl w:val="623647F0"/>
    <w:lvl w:ilvl="0" w:tplc="958A43A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4AA56AB"/>
    <w:multiLevelType w:val="hybridMultilevel"/>
    <w:tmpl w:val="28F22A1E"/>
    <w:lvl w:ilvl="0" w:tplc="368600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6B353C4"/>
    <w:multiLevelType w:val="hybridMultilevel"/>
    <w:tmpl w:val="80A49E44"/>
    <w:lvl w:ilvl="0" w:tplc="36860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3153C8"/>
    <w:multiLevelType w:val="hybridMultilevel"/>
    <w:tmpl w:val="86CA7444"/>
    <w:lvl w:ilvl="0" w:tplc="67965A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E4E1FBD"/>
    <w:multiLevelType w:val="hybridMultilevel"/>
    <w:tmpl w:val="7B3E55B8"/>
    <w:lvl w:ilvl="0" w:tplc="36860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3115724"/>
    <w:multiLevelType w:val="hybridMultilevel"/>
    <w:tmpl w:val="75D6369C"/>
    <w:lvl w:ilvl="0" w:tplc="00CCFD7E">
      <w:start w:val="1"/>
      <w:numFmt w:val="bullet"/>
      <w:lvlText w:val=""/>
      <w:lvlJc w:val="left"/>
      <w:pPr>
        <w:ind w:left="31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801F42"/>
    <w:multiLevelType w:val="multilevel"/>
    <w:tmpl w:val="A394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1A6CC3"/>
    <w:multiLevelType w:val="hybridMultilevel"/>
    <w:tmpl w:val="A4EEDB1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780A715D"/>
    <w:multiLevelType w:val="hybridMultilevel"/>
    <w:tmpl w:val="BA4CAC1C"/>
    <w:lvl w:ilvl="0" w:tplc="3686008E">
      <w:start w:val="1"/>
      <w:numFmt w:val="bullet"/>
      <w:lvlText w:val=""/>
      <w:lvlJc w:val="left"/>
      <w:pPr>
        <w:ind w:left="489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6A7E0A"/>
    <w:multiLevelType w:val="hybridMultilevel"/>
    <w:tmpl w:val="90B055B0"/>
    <w:lvl w:ilvl="0" w:tplc="EF5E97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6"/>
  </w:num>
  <w:num w:numId="3">
    <w:abstractNumId w:val="1"/>
  </w:num>
  <w:num w:numId="4">
    <w:abstractNumId w:val="4"/>
  </w:num>
  <w:num w:numId="5">
    <w:abstractNumId w:val="2"/>
  </w:num>
  <w:num w:numId="6">
    <w:abstractNumId w:val="20"/>
  </w:num>
  <w:num w:numId="7">
    <w:abstractNumId w:val="8"/>
  </w:num>
  <w:num w:numId="8">
    <w:abstractNumId w:val="13"/>
  </w:num>
  <w:num w:numId="9">
    <w:abstractNumId w:val="17"/>
  </w:num>
  <w:num w:numId="10">
    <w:abstractNumId w:val="14"/>
  </w:num>
  <w:num w:numId="11">
    <w:abstractNumId w:val="3"/>
  </w:num>
  <w:num w:numId="12">
    <w:abstractNumId w:val="16"/>
  </w:num>
  <w:num w:numId="13">
    <w:abstractNumId w:val="9"/>
  </w:num>
  <w:num w:numId="14">
    <w:abstractNumId w:val="5"/>
  </w:num>
  <w:num w:numId="15">
    <w:abstractNumId w:val="23"/>
  </w:num>
  <w:num w:numId="16">
    <w:abstractNumId w:val="19"/>
  </w:num>
  <w:num w:numId="17">
    <w:abstractNumId w:val="22"/>
  </w:num>
  <w:num w:numId="18">
    <w:abstractNumId w:val="7"/>
  </w:num>
  <w:num w:numId="19">
    <w:abstractNumId w:val="0"/>
  </w:num>
  <w:num w:numId="20">
    <w:abstractNumId w:val="15"/>
  </w:num>
  <w:num w:numId="21">
    <w:abstractNumId w:val="18"/>
  </w:num>
  <w:num w:numId="22">
    <w:abstractNumId w:val="11"/>
  </w:num>
  <w:num w:numId="23">
    <w:abstractNumId w:val="12"/>
  </w:num>
  <w:num w:numId="24">
    <w:abstractNumId w:val="21"/>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40"/>
    <w:rsid w:val="000002DD"/>
    <w:rsid w:val="00000312"/>
    <w:rsid w:val="0000121E"/>
    <w:rsid w:val="000012AF"/>
    <w:rsid w:val="000012EB"/>
    <w:rsid w:val="00001700"/>
    <w:rsid w:val="000018AD"/>
    <w:rsid w:val="00001A3C"/>
    <w:rsid w:val="00001E9F"/>
    <w:rsid w:val="00003614"/>
    <w:rsid w:val="00004024"/>
    <w:rsid w:val="000046AC"/>
    <w:rsid w:val="00005C1E"/>
    <w:rsid w:val="00006209"/>
    <w:rsid w:val="00006306"/>
    <w:rsid w:val="00006346"/>
    <w:rsid w:val="0000634D"/>
    <w:rsid w:val="00006A9C"/>
    <w:rsid w:val="000070E8"/>
    <w:rsid w:val="00007602"/>
    <w:rsid w:val="00007F4B"/>
    <w:rsid w:val="00010273"/>
    <w:rsid w:val="00010644"/>
    <w:rsid w:val="00010F37"/>
    <w:rsid w:val="0001155F"/>
    <w:rsid w:val="0001170E"/>
    <w:rsid w:val="00011C8D"/>
    <w:rsid w:val="000129BA"/>
    <w:rsid w:val="00012E6B"/>
    <w:rsid w:val="000130B9"/>
    <w:rsid w:val="000131D1"/>
    <w:rsid w:val="000133D8"/>
    <w:rsid w:val="00013BD2"/>
    <w:rsid w:val="00014380"/>
    <w:rsid w:val="000150AE"/>
    <w:rsid w:val="000157E6"/>
    <w:rsid w:val="000157F3"/>
    <w:rsid w:val="000162EF"/>
    <w:rsid w:val="00016684"/>
    <w:rsid w:val="0001735E"/>
    <w:rsid w:val="00017E04"/>
    <w:rsid w:val="00017EF5"/>
    <w:rsid w:val="00020009"/>
    <w:rsid w:val="0002013D"/>
    <w:rsid w:val="00020168"/>
    <w:rsid w:val="0002023A"/>
    <w:rsid w:val="000205E0"/>
    <w:rsid w:val="00020CFE"/>
    <w:rsid w:val="00020D29"/>
    <w:rsid w:val="00022A38"/>
    <w:rsid w:val="00022B5C"/>
    <w:rsid w:val="00022CAA"/>
    <w:rsid w:val="00022CFE"/>
    <w:rsid w:val="00022F8D"/>
    <w:rsid w:val="00023577"/>
    <w:rsid w:val="00023AEC"/>
    <w:rsid w:val="0002429A"/>
    <w:rsid w:val="00024A6B"/>
    <w:rsid w:val="0002548B"/>
    <w:rsid w:val="000259A3"/>
    <w:rsid w:val="00026195"/>
    <w:rsid w:val="00026647"/>
    <w:rsid w:val="00026673"/>
    <w:rsid w:val="000266F6"/>
    <w:rsid w:val="000269A2"/>
    <w:rsid w:val="0002740D"/>
    <w:rsid w:val="000275A3"/>
    <w:rsid w:val="000307D7"/>
    <w:rsid w:val="00030DDA"/>
    <w:rsid w:val="00030FD8"/>
    <w:rsid w:val="00031BA2"/>
    <w:rsid w:val="00032587"/>
    <w:rsid w:val="00032CA3"/>
    <w:rsid w:val="00033980"/>
    <w:rsid w:val="00033BF3"/>
    <w:rsid w:val="00033C1A"/>
    <w:rsid w:val="00033FE6"/>
    <w:rsid w:val="000343BD"/>
    <w:rsid w:val="00035977"/>
    <w:rsid w:val="000363F4"/>
    <w:rsid w:val="00036C08"/>
    <w:rsid w:val="00037387"/>
    <w:rsid w:val="000377A7"/>
    <w:rsid w:val="00040C6B"/>
    <w:rsid w:val="00040F32"/>
    <w:rsid w:val="0004159E"/>
    <w:rsid w:val="00041641"/>
    <w:rsid w:val="00041BFD"/>
    <w:rsid w:val="00041CDC"/>
    <w:rsid w:val="00041DC0"/>
    <w:rsid w:val="000422AF"/>
    <w:rsid w:val="00043826"/>
    <w:rsid w:val="000447ED"/>
    <w:rsid w:val="00045215"/>
    <w:rsid w:val="00045474"/>
    <w:rsid w:val="00045599"/>
    <w:rsid w:val="00045770"/>
    <w:rsid w:val="000463E3"/>
    <w:rsid w:val="0004768E"/>
    <w:rsid w:val="000503DE"/>
    <w:rsid w:val="0005096B"/>
    <w:rsid w:val="00050B42"/>
    <w:rsid w:val="0005130B"/>
    <w:rsid w:val="00051CB8"/>
    <w:rsid w:val="00051FFF"/>
    <w:rsid w:val="0005252F"/>
    <w:rsid w:val="000528BA"/>
    <w:rsid w:val="00052969"/>
    <w:rsid w:val="00052C26"/>
    <w:rsid w:val="000538C2"/>
    <w:rsid w:val="00053AA8"/>
    <w:rsid w:val="00054276"/>
    <w:rsid w:val="0005484B"/>
    <w:rsid w:val="00054C55"/>
    <w:rsid w:val="0005512F"/>
    <w:rsid w:val="00055AB5"/>
    <w:rsid w:val="000564B6"/>
    <w:rsid w:val="00057B60"/>
    <w:rsid w:val="00057CFB"/>
    <w:rsid w:val="00057DF0"/>
    <w:rsid w:val="000603C0"/>
    <w:rsid w:val="0006121F"/>
    <w:rsid w:val="000618F2"/>
    <w:rsid w:val="000620F3"/>
    <w:rsid w:val="0006266C"/>
    <w:rsid w:val="00062769"/>
    <w:rsid w:val="00062871"/>
    <w:rsid w:val="0006354F"/>
    <w:rsid w:val="000645B6"/>
    <w:rsid w:val="00065301"/>
    <w:rsid w:val="00065A77"/>
    <w:rsid w:val="000662CB"/>
    <w:rsid w:val="00066747"/>
    <w:rsid w:val="0006679B"/>
    <w:rsid w:val="000668F8"/>
    <w:rsid w:val="0006712E"/>
    <w:rsid w:val="00067AD3"/>
    <w:rsid w:val="00067D60"/>
    <w:rsid w:val="00067E7A"/>
    <w:rsid w:val="00070B91"/>
    <w:rsid w:val="00071181"/>
    <w:rsid w:val="00071214"/>
    <w:rsid w:val="00071247"/>
    <w:rsid w:val="0007129F"/>
    <w:rsid w:val="0007176D"/>
    <w:rsid w:val="00071A4A"/>
    <w:rsid w:val="00071D2F"/>
    <w:rsid w:val="00071DDC"/>
    <w:rsid w:val="00072950"/>
    <w:rsid w:val="00072B53"/>
    <w:rsid w:val="00072C21"/>
    <w:rsid w:val="00072DC5"/>
    <w:rsid w:val="00074093"/>
    <w:rsid w:val="00074AA8"/>
    <w:rsid w:val="00074D1A"/>
    <w:rsid w:val="00075F9E"/>
    <w:rsid w:val="00076789"/>
    <w:rsid w:val="000804A9"/>
    <w:rsid w:val="00080554"/>
    <w:rsid w:val="00080879"/>
    <w:rsid w:val="00080A2A"/>
    <w:rsid w:val="00080A4C"/>
    <w:rsid w:val="0008237B"/>
    <w:rsid w:val="0008249A"/>
    <w:rsid w:val="00082828"/>
    <w:rsid w:val="00082935"/>
    <w:rsid w:val="00082A8F"/>
    <w:rsid w:val="00082E07"/>
    <w:rsid w:val="00082E5F"/>
    <w:rsid w:val="00083713"/>
    <w:rsid w:val="00083F6E"/>
    <w:rsid w:val="000851FB"/>
    <w:rsid w:val="000852CA"/>
    <w:rsid w:val="00085975"/>
    <w:rsid w:val="00085A52"/>
    <w:rsid w:val="00085C75"/>
    <w:rsid w:val="00085C82"/>
    <w:rsid w:val="00085F80"/>
    <w:rsid w:val="00085FCC"/>
    <w:rsid w:val="000862C4"/>
    <w:rsid w:val="0008635F"/>
    <w:rsid w:val="00086769"/>
    <w:rsid w:val="0008688C"/>
    <w:rsid w:val="00086BAE"/>
    <w:rsid w:val="00086BF2"/>
    <w:rsid w:val="0008795B"/>
    <w:rsid w:val="00087D74"/>
    <w:rsid w:val="000901AA"/>
    <w:rsid w:val="00090B79"/>
    <w:rsid w:val="00090BC0"/>
    <w:rsid w:val="00090BD8"/>
    <w:rsid w:val="00090EDA"/>
    <w:rsid w:val="00090FC5"/>
    <w:rsid w:val="00090FF2"/>
    <w:rsid w:val="000912FA"/>
    <w:rsid w:val="00091631"/>
    <w:rsid w:val="000920DB"/>
    <w:rsid w:val="000923E0"/>
    <w:rsid w:val="0009253E"/>
    <w:rsid w:val="00092606"/>
    <w:rsid w:val="000936BE"/>
    <w:rsid w:val="00094711"/>
    <w:rsid w:val="0009505B"/>
    <w:rsid w:val="0009544A"/>
    <w:rsid w:val="00095A88"/>
    <w:rsid w:val="000961DA"/>
    <w:rsid w:val="000961E7"/>
    <w:rsid w:val="000974DD"/>
    <w:rsid w:val="000977E8"/>
    <w:rsid w:val="000979A6"/>
    <w:rsid w:val="00097C32"/>
    <w:rsid w:val="000A09D8"/>
    <w:rsid w:val="000A0BB6"/>
    <w:rsid w:val="000A0C73"/>
    <w:rsid w:val="000A0FC0"/>
    <w:rsid w:val="000A1B57"/>
    <w:rsid w:val="000A1B60"/>
    <w:rsid w:val="000A2AA2"/>
    <w:rsid w:val="000A2E97"/>
    <w:rsid w:val="000A33A6"/>
    <w:rsid w:val="000A35DF"/>
    <w:rsid w:val="000A3F70"/>
    <w:rsid w:val="000A4B18"/>
    <w:rsid w:val="000A4E34"/>
    <w:rsid w:val="000A50E1"/>
    <w:rsid w:val="000A5743"/>
    <w:rsid w:val="000A5CCD"/>
    <w:rsid w:val="000A6040"/>
    <w:rsid w:val="000A6A20"/>
    <w:rsid w:val="000A6E80"/>
    <w:rsid w:val="000A7B41"/>
    <w:rsid w:val="000B0100"/>
    <w:rsid w:val="000B1294"/>
    <w:rsid w:val="000B1F86"/>
    <w:rsid w:val="000B242A"/>
    <w:rsid w:val="000B242F"/>
    <w:rsid w:val="000B2CB7"/>
    <w:rsid w:val="000B2ED6"/>
    <w:rsid w:val="000B3475"/>
    <w:rsid w:val="000B3880"/>
    <w:rsid w:val="000B3D37"/>
    <w:rsid w:val="000B443A"/>
    <w:rsid w:val="000B4663"/>
    <w:rsid w:val="000B46B3"/>
    <w:rsid w:val="000B499D"/>
    <w:rsid w:val="000B4A72"/>
    <w:rsid w:val="000B59D7"/>
    <w:rsid w:val="000B5A49"/>
    <w:rsid w:val="000B5E48"/>
    <w:rsid w:val="000B5F9F"/>
    <w:rsid w:val="000B687D"/>
    <w:rsid w:val="000B6B0D"/>
    <w:rsid w:val="000B7147"/>
    <w:rsid w:val="000B757D"/>
    <w:rsid w:val="000B7841"/>
    <w:rsid w:val="000B79F7"/>
    <w:rsid w:val="000B7A7E"/>
    <w:rsid w:val="000B7B34"/>
    <w:rsid w:val="000C05A6"/>
    <w:rsid w:val="000C099E"/>
    <w:rsid w:val="000C0D07"/>
    <w:rsid w:val="000C129C"/>
    <w:rsid w:val="000C1353"/>
    <w:rsid w:val="000C14A5"/>
    <w:rsid w:val="000C14EF"/>
    <w:rsid w:val="000C2637"/>
    <w:rsid w:val="000C27B6"/>
    <w:rsid w:val="000C2C85"/>
    <w:rsid w:val="000C3415"/>
    <w:rsid w:val="000C3FE0"/>
    <w:rsid w:val="000C45A6"/>
    <w:rsid w:val="000C539B"/>
    <w:rsid w:val="000C5938"/>
    <w:rsid w:val="000C636C"/>
    <w:rsid w:val="000C6444"/>
    <w:rsid w:val="000C6A8D"/>
    <w:rsid w:val="000C6B1B"/>
    <w:rsid w:val="000C715B"/>
    <w:rsid w:val="000C7AB4"/>
    <w:rsid w:val="000D0551"/>
    <w:rsid w:val="000D118A"/>
    <w:rsid w:val="000D1307"/>
    <w:rsid w:val="000D24CC"/>
    <w:rsid w:val="000D2CFF"/>
    <w:rsid w:val="000D31DF"/>
    <w:rsid w:val="000D3D8B"/>
    <w:rsid w:val="000D4619"/>
    <w:rsid w:val="000D4799"/>
    <w:rsid w:val="000D50EC"/>
    <w:rsid w:val="000D5452"/>
    <w:rsid w:val="000D553D"/>
    <w:rsid w:val="000D5C1E"/>
    <w:rsid w:val="000D6632"/>
    <w:rsid w:val="000D6DAE"/>
    <w:rsid w:val="000D73D9"/>
    <w:rsid w:val="000D76BA"/>
    <w:rsid w:val="000D7919"/>
    <w:rsid w:val="000E0188"/>
    <w:rsid w:val="000E07CD"/>
    <w:rsid w:val="000E16B3"/>
    <w:rsid w:val="000E16E9"/>
    <w:rsid w:val="000E1F0D"/>
    <w:rsid w:val="000E2080"/>
    <w:rsid w:val="000E210E"/>
    <w:rsid w:val="000E26D8"/>
    <w:rsid w:val="000E3007"/>
    <w:rsid w:val="000E313B"/>
    <w:rsid w:val="000E3246"/>
    <w:rsid w:val="000E342C"/>
    <w:rsid w:val="000E36C7"/>
    <w:rsid w:val="000E3BE9"/>
    <w:rsid w:val="000E3CF3"/>
    <w:rsid w:val="000E3D8C"/>
    <w:rsid w:val="000E42BE"/>
    <w:rsid w:val="000E46EB"/>
    <w:rsid w:val="000E4E3A"/>
    <w:rsid w:val="000E5B9C"/>
    <w:rsid w:val="000E5D04"/>
    <w:rsid w:val="000E644E"/>
    <w:rsid w:val="000E6481"/>
    <w:rsid w:val="000E663B"/>
    <w:rsid w:val="000E6E02"/>
    <w:rsid w:val="000E6E3F"/>
    <w:rsid w:val="000E6F60"/>
    <w:rsid w:val="000F0278"/>
    <w:rsid w:val="000F06A5"/>
    <w:rsid w:val="000F1477"/>
    <w:rsid w:val="000F14F2"/>
    <w:rsid w:val="000F153E"/>
    <w:rsid w:val="000F15B7"/>
    <w:rsid w:val="000F1800"/>
    <w:rsid w:val="000F1DDC"/>
    <w:rsid w:val="000F2154"/>
    <w:rsid w:val="000F2930"/>
    <w:rsid w:val="000F29CF"/>
    <w:rsid w:val="000F2B8F"/>
    <w:rsid w:val="000F344C"/>
    <w:rsid w:val="000F38A1"/>
    <w:rsid w:val="000F3C98"/>
    <w:rsid w:val="000F3F24"/>
    <w:rsid w:val="000F465C"/>
    <w:rsid w:val="000F548A"/>
    <w:rsid w:val="000F5493"/>
    <w:rsid w:val="000F5881"/>
    <w:rsid w:val="000F5DFF"/>
    <w:rsid w:val="000F5F9B"/>
    <w:rsid w:val="000F63F5"/>
    <w:rsid w:val="000F69FA"/>
    <w:rsid w:val="000F6C99"/>
    <w:rsid w:val="000F72CF"/>
    <w:rsid w:val="000F76F5"/>
    <w:rsid w:val="000F7731"/>
    <w:rsid w:val="000F7AF1"/>
    <w:rsid w:val="001001AA"/>
    <w:rsid w:val="001002C1"/>
    <w:rsid w:val="001004B8"/>
    <w:rsid w:val="0010057A"/>
    <w:rsid w:val="00100D41"/>
    <w:rsid w:val="001014F0"/>
    <w:rsid w:val="001015E8"/>
    <w:rsid w:val="00103289"/>
    <w:rsid w:val="001047ED"/>
    <w:rsid w:val="00104972"/>
    <w:rsid w:val="00104D72"/>
    <w:rsid w:val="00104F7B"/>
    <w:rsid w:val="00105062"/>
    <w:rsid w:val="0010522F"/>
    <w:rsid w:val="00105A95"/>
    <w:rsid w:val="0010645E"/>
    <w:rsid w:val="00106B36"/>
    <w:rsid w:val="00106BCD"/>
    <w:rsid w:val="00106C7D"/>
    <w:rsid w:val="00107210"/>
    <w:rsid w:val="001076B2"/>
    <w:rsid w:val="00107DBF"/>
    <w:rsid w:val="0011023D"/>
    <w:rsid w:val="0011038E"/>
    <w:rsid w:val="00110477"/>
    <w:rsid w:val="001112A5"/>
    <w:rsid w:val="00111836"/>
    <w:rsid w:val="00111E18"/>
    <w:rsid w:val="00111E90"/>
    <w:rsid w:val="0011231E"/>
    <w:rsid w:val="00112A17"/>
    <w:rsid w:val="00112AD8"/>
    <w:rsid w:val="0011300D"/>
    <w:rsid w:val="00113283"/>
    <w:rsid w:val="001137AC"/>
    <w:rsid w:val="00113BC3"/>
    <w:rsid w:val="00113CAD"/>
    <w:rsid w:val="00114021"/>
    <w:rsid w:val="00114A13"/>
    <w:rsid w:val="00115C38"/>
    <w:rsid w:val="00115D12"/>
    <w:rsid w:val="00115D63"/>
    <w:rsid w:val="00116321"/>
    <w:rsid w:val="00116331"/>
    <w:rsid w:val="001164C0"/>
    <w:rsid w:val="00116B41"/>
    <w:rsid w:val="00116EF4"/>
    <w:rsid w:val="0011702F"/>
    <w:rsid w:val="00117263"/>
    <w:rsid w:val="00117913"/>
    <w:rsid w:val="00117CF6"/>
    <w:rsid w:val="00120304"/>
    <w:rsid w:val="0012058B"/>
    <w:rsid w:val="001206D7"/>
    <w:rsid w:val="00120EE4"/>
    <w:rsid w:val="00120F3E"/>
    <w:rsid w:val="0012126D"/>
    <w:rsid w:val="0012186A"/>
    <w:rsid w:val="001218A3"/>
    <w:rsid w:val="00121A08"/>
    <w:rsid w:val="00121EEB"/>
    <w:rsid w:val="00121F5E"/>
    <w:rsid w:val="00121F6F"/>
    <w:rsid w:val="001224F8"/>
    <w:rsid w:val="001229A4"/>
    <w:rsid w:val="0012305F"/>
    <w:rsid w:val="00123611"/>
    <w:rsid w:val="00123DEF"/>
    <w:rsid w:val="00124304"/>
    <w:rsid w:val="00124340"/>
    <w:rsid w:val="0012444A"/>
    <w:rsid w:val="00124FC7"/>
    <w:rsid w:val="001258B3"/>
    <w:rsid w:val="00126029"/>
    <w:rsid w:val="00126426"/>
    <w:rsid w:val="0012683A"/>
    <w:rsid w:val="00126995"/>
    <w:rsid w:val="00126B7A"/>
    <w:rsid w:val="001277EA"/>
    <w:rsid w:val="0012790C"/>
    <w:rsid w:val="0012794A"/>
    <w:rsid w:val="00127AB3"/>
    <w:rsid w:val="00127D5C"/>
    <w:rsid w:val="0013035E"/>
    <w:rsid w:val="00130A0E"/>
    <w:rsid w:val="001314E3"/>
    <w:rsid w:val="00132225"/>
    <w:rsid w:val="00132656"/>
    <w:rsid w:val="0013331A"/>
    <w:rsid w:val="00133CB2"/>
    <w:rsid w:val="00133EFA"/>
    <w:rsid w:val="00134CBC"/>
    <w:rsid w:val="00135621"/>
    <w:rsid w:val="00135CF6"/>
    <w:rsid w:val="00136413"/>
    <w:rsid w:val="00136A7F"/>
    <w:rsid w:val="00136CE0"/>
    <w:rsid w:val="00137220"/>
    <w:rsid w:val="001375C4"/>
    <w:rsid w:val="00137F33"/>
    <w:rsid w:val="001400DD"/>
    <w:rsid w:val="0014039E"/>
    <w:rsid w:val="00140B3E"/>
    <w:rsid w:val="00140B6A"/>
    <w:rsid w:val="001413E8"/>
    <w:rsid w:val="0014150A"/>
    <w:rsid w:val="001419CC"/>
    <w:rsid w:val="00141F91"/>
    <w:rsid w:val="0014202F"/>
    <w:rsid w:val="001423CF"/>
    <w:rsid w:val="00142E23"/>
    <w:rsid w:val="00143230"/>
    <w:rsid w:val="0014362D"/>
    <w:rsid w:val="001439C3"/>
    <w:rsid w:val="00143A41"/>
    <w:rsid w:val="00143C7B"/>
    <w:rsid w:val="00144684"/>
    <w:rsid w:val="00144AC1"/>
    <w:rsid w:val="00144C6A"/>
    <w:rsid w:val="0014599C"/>
    <w:rsid w:val="001462F5"/>
    <w:rsid w:val="00146EAA"/>
    <w:rsid w:val="00147273"/>
    <w:rsid w:val="00147866"/>
    <w:rsid w:val="0014790B"/>
    <w:rsid w:val="00147E33"/>
    <w:rsid w:val="00147F18"/>
    <w:rsid w:val="00150189"/>
    <w:rsid w:val="00150F75"/>
    <w:rsid w:val="0015107F"/>
    <w:rsid w:val="00151092"/>
    <w:rsid w:val="00151A5A"/>
    <w:rsid w:val="00151A9A"/>
    <w:rsid w:val="00151BB1"/>
    <w:rsid w:val="00151F28"/>
    <w:rsid w:val="001520DE"/>
    <w:rsid w:val="00152280"/>
    <w:rsid w:val="00152588"/>
    <w:rsid w:val="001525E1"/>
    <w:rsid w:val="00152A55"/>
    <w:rsid w:val="00152ADC"/>
    <w:rsid w:val="00152ADD"/>
    <w:rsid w:val="00153064"/>
    <w:rsid w:val="00153492"/>
    <w:rsid w:val="00153F99"/>
    <w:rsid w:val="0015406A"/>
    <w:rsid w:val="0015453A"/>
    <w:rsid w:val="00154B76"/>
    <w:rsid w:val="001551A3"/>
    <w:rsid w:val="00155252"/>
    <w:rsid w:val="001557BC"/>
    <w:rsid w:val="001558B3"/>
    <w:rsid w:val="00155D71"/>
    <w:rsid w:val="001564F4"/>
    <w:rsid w:val="0015655E"/>
    <w:rsid w:val="00156AED"/>
    <w:rsid w:val="00156C8A"/>
    <w:rsid w:val="001570AC"/>
    <w:rsid w:val="001570F2"/>
    <w:rsid w:val="00157709"/>
    <w:rsid w:val="00157EAF"/>
    <w:rsid w:val="001602DC"/>
    <w:rsid w:val="0016036C"/>
    <w:rsid w:val="001605B9"/>
    <w:rsid w:val="00160740"/>
    <w:rsid w:val="00161192"/>
    <w:rsid w:val="001614BC"/>
    <w:rsid w:val="00161888"/>
    <w:rsid w:val="0016246D"/>
    <w:rsid w:val="00162724"/>
    <w:rsid w:val="0016272B"/>
    <w:rsid w:val="00163067"/>
    <w:rsid w:val="001630D4"/>
    <w:rsid w:val="00163B2F"/>
    <w:rsid w:val="00164038"/>
    <w:rsid w:val="001643C4"/>
    <w:rsid w:val="001649BF"/>
    <w:rsid w:val="00164A3E"/>
    <w:rsid w:val="001652B5"/>
    <w:rsid w:val="00165718"/>
    <w:rsid w:val="00165805"/>
    <w:rsid w:val="00167422"/>
    <w:rsid w:val="0016765D"/>
    <w:rsid w:val="001679E2"/>
    <w:rsid w:val="00167A55"/>
    <w:rsid w:val="00167F4B"/>
    <w:rsid w:val="0017003D"/>
    <w:rsid w:val="00170721"/>
    <w:rsid w:val="00171644"/>
    <w:rsid w:val="001719D5"/>
    <w:rsid w:val="00172122"/>
    <w:rsid w:val="00172B09"/>
    <w:rsid w:val="00172D7C"/>
    <w:rsid w:val="00172EB3"/>
    <w:rsid w:val="00172F26"/>
    <w:rsid w:val="0017350A"/>
    <w:rsid w:val="00173783"/>
    <w:rsid w:val="0017393A"/>
    <w:rsid w:val="00173F45"/>
    <w:rsid w:val="00174507"/>
    <w:rsid w:val="00174E8D"/>
    <w:rsid w:val="00174FC0"/>
    <w:rsid w:val="001755DE"/>
    <w:rsid w:val="001758FD"/>
    <w:rsid w:val="00175A1A"/>
    <w:rsid w:val="00176C78"/>
    <w:rsid w:val="00176E1D"/>
    <w:rsid w:val="00176FE6"/>
    <w:rsid w:val="001774D4"/>
    <w:rsid w:val="001775D0"/>
    <w:rsid w:val="00180298"/>
    <w:rsid w:val="001808BA"/>
    <w:rsid w:val="001809A5"/>
    <w:rsid w:val="00180AEB"/>
    <w:rsid w:val="00181F2E"/>
    <w:rsid w:val="001823C3"/>
    <w:rsid w:val="001824AB"/>
    <w:rsid w:val="00182B4C"/>
    <w:rsid w:val="001833CE"/>
    <w:rsid w:val="00183A26"/>
    <w:rsid w:val="00183A62"/>
    <w:rsid w:val="001840B2"/>
    <w:rsid w:val="001841AA"/>
    <w:rsid w:val="0018496D"/>
    <w:rsid w:val="00184A8E"/>
    <w:rsid w:val="00184DE0"/>
    <w:rsid w:val="001859C0"/>
    <w:rsid w:val="00185A73"/>
    <w:rsid w:val="00185A75"/>
    <w:rsid w:val="0018631B"/>
    <w:rsid w:val="00187AC4"/>
    <w:rsid w:val="00190014"/>
    <w:rsid w:val="0019019C"/>
    <w:rsid w:val="0019052C"/>
    <w:rsid w:val="00190DB8"/>
    <w:rsid w:val="001914C4"/>
    <w:rsid w:val="0019162A"/>
    <w:rsid w:val="00191C89"/>
    <w:rsid w:val="00192B09"/>
    <w:rsid w:val="00192DBA"/>
    <w:rsid w:val="00192E50"/>
    <w:rsid w:val="001942D5"/>
    <w:rsid w:val="00194D89"/>
    <w:rsid w:val="001950A6"/>
    <w:rsid w:val="00195AAC"/>
    <w:rsid w:val="0019619E"/>
    <w:rsid w:val="00196C3C"/>
    <w:rsid w:val="00196F89"/>
    <w:rsid w:val="001970FF"/>
    <w:rsid w:val="00197280"/>
    <w:rsid w:val="00197D58"/>
    <w:rsid w:val="001A017A"/>
    <w:rsid w:val="001A0314"/>
    <w:rsid w:val="001A0C54"/>
    <w:rsid w:val="001A2760"/>
    <w:rsid w:val="001A2B0C"/>
    <w:rsid w:val="001A305B"/>
    <w:rsid w:val="001A3325"/>
    <w:rsid w:val="001A3350"/>
    <w:rsid w:val="001A3592"/>
    <w:rsid w:val="001A3F63"/>
    <w:rsid w:val="001A4B1E"/>
    <w:rsid w:val="001A6184"/>
    <w:rsid w:val="001A6737"/>
    <w:rsid w:val="001A6A22"/>
    <w:rsid w:val="001A72C3"/>
    <w:rsid w:val="001A7305"/>
    <w:rsid w:val="001A7918"/>
    <w:rsid w:val="001A7B95"/>
    <w:rsid w:val="001A7F86"/>
    <w:rsid w:val="001B00F0"/>
    <w:rsid w:val="001B0440"/>
    <w:rsid w:val="001B135E"/>
    <w:rsid w:val="001B1A1B"/>
    <w:rsid w:val="001B1DD3"/>
    <w:rsid w:val="001B2013"/>
    <w:rsid w:val="001B20FB"/>
    <w:rsid w:val="001B22DA"/>
    <w:rsid w:val="001B23AA"/>
    <w:rsid w:val="001B24FD"/>
    <w:rsid w:val="001B27D8"/>
    <w:rsid w:val="001B2AE1"/>
    <w:rsid w:val="001B302F"/>
    <w:rsid w:val="001B3310"/>
    <w:rsid w:val="001B3523"/>
    <w:rsid w:val="001B3A87"/>
    <w:rsid w:val="001B4653"/>
    <w:rsid w:val="001B467A"/>
    <w:rsid w:val="001B48BC"/>
    <w:rsid w:val="001B4A98"/>
    <w:rsid w:val="001B4E80"/>
    <w:rsid w:val="001B5165"/>
    <w:rsid w:val="001B528D"/>
    <w:rsid w:val="001B5BA8"/>
    <w:rsid w:val="001B5F95"/>
    <w:rsid w:val="001B603D"/>
    <w:rsid w:val="001B6344"/>
    <w:rsid w:val="001B6BF0"/>
    <w:rsid w:val="001B71BA"/>
    <w:rsid w:val="001B7AF9"/>
    <w:rsid w:val="001B7C1B"/>
    <w:rsid w:val="001C03A6"/>
    <w:rsid w:val="001C03DA"/>
    <w:rsid w:val="001C066E"/>
    <w:rsid w:val="001C1221"/>
    <w:rsid w:val="001C156E"/>
    <w:rsid w:val="001C1D11"/>
    <w:rsid w:val="001C1DBC"/>
    <w:rsid w:val="001C1DDC"/>
    <w:rsid w:val="001C1EC2"/>
    <w:rsid w:val="001C24F1"/>
    <w:rsid w:val="001C2958"/>
    <w:rsid w:val="001C2987"/>
    <w:rsid w:val="001C29C1"/>
    <w:rsid w:val="001C2DC1"/>
    <w:rsid w:val="001C2FBA"/>
    <w:rsid w:val="001C3113"/>
    <w:rsid w:val="001C34EA"/>
    <w:rsid w:val="001C35D2"/>
    <w:rsid w:val="001C3B1C"/>
    <w:rsid w:val="001C3D07"/>
    <w:rsid w:val="001C3E62"/>
    <w:rsid w:val="001C4192"/>
    <w:rsid w:val="001C4DF9"/>
    <w:rsid w:val="001C4E0B"/>
    <w:rsid w:val="001C5D4B"/>
    <w:rsid w:val="001C6340"/>
    <w:rsid w:val="001C6B25"/>
    <w:rsid w:val="001C6E45"/>
    <w:rsid w:val="001C6F23"/>
    <w:rsid w:val="001C70EA"/>
    <w:rsid w:val="001C7309"/>
    <w:rsid w:val="001C7778"/>
    <w:rsid w:val="001C79F0"/>
    <w:rsid w:val="001D0077"/>
    <w:rsid w:val="001D0295"/>
    <w:rsid w:val="001D02AF"/>
    <w:rsid w:val="001D0461"/>
    <w:rsid w:val="001D04F8"/>
    <w:rsid w:val="001D0E77"/>
    <w:rsid w:val="001D0F9F"/>
    <w:rsid w:val="001D148E"/>
    <w:rsid w:val="001D152C"/>
    <w:rsid w:val="001D18D0"/>
    <w:rsid w:val="001D1DDC"/>
    <w:rsid w:val="001D306D"/>
    <w:rsid w:val="001D3304"/>
    <w:rsid w:val="001D357E"/>
    <w:rsid w:val="001D3B6B"/>
    <w:rsid w:val="001D4C07"/>
    <w:rsid w:val="001D4F7E"/>
    <w:rsid w:val="001D5502"/>
    <w:rsid w:val="001D5615"/>
    <w:rsid w:val="001D562D"/>
    <w:rsid w:val="001D5C5C"/>
    <w:rsid w:val="001D5E51"/>
    <w:rsid w:val="001D672B"/>
    <w:rsid w:val="001D6C6E"/>
    <w:rsid w:val="001D7254"/>
    <w:rsid w:val="001D776E"/>
    <w:rsid w:val="001D7DFF"/>
    <w:rsid w:val="001D7F00"/>
    <w:rsid w:val="001E0081"/>
    <w:rsid w:val="001E0473"/>
    <w:rsid w:val="001E0487"/>
    <w:rsid w:val="001E0524"/>
    <w:rsid w:val="001E062C"/>
    <w:rsid w:val="001E0D6D"/>
    <w:rsid w:val="001E1740"/>
    <w:rsid w:val="001E1766"/>
    <w:rsid w:val="001E1C4B"/>
    <w:rsid w:val="001E2D5A"/>
    <w:rsid w:val="001E311E"/>
    <w:rsid w:val="001E3407"/>
    <w:rsid w:val="001E36D4"/>
    <w:rsid w:val="001E37E0"/>
    <w:rsid w:val="001E38E9"/>
    <w:rsid w:val="001E3A65"/>
    <w:rsid w:val="001E3CC9"/>
    <w:rsid w:val="001E4140"/>
    <w:rsid w:val="001E41F0"/>
    <w:rsid w:val="001E4343"/>
    <w:rsid w:val="001E446A"/>
    <w:rsid w:val="001E472C"/>
    <w:rsid w:val="001E49A3"/>
    <w:rsid w:val="001E4F8D"/>
    <w:rsid w:val="001E531E"/>
    <w:rsid w:val="001E6FF0"/>
    <w:rsid w:val="001E7F0F"/>
    <w:rsid w:val="001F0599"/>
    <w:rsid w:val="001F0B6A"/>
    <w:rsid w:val="001F0C2E"/>
    <w:rsid w:val="001F1245"/>
    <w:rsid w:val="001F1783"/>
    <w:rsid w:val="001F1796"/>
    <w:rsid w:val="001F17A1"/>
    <w:rsid w:val="001F1EFE"/>
    <w:rsid w:val="001F1F35"/>
    <w:rsid w:val="001F1F9C"/>
    <w:rsid w:val="001F2802"/>
    <w:rsid w:val="001F2F59"/>
    <w:rsid w:val="001F3699"/>
    <w:rsid w:val="001F3B48"/>
    <w:rsid w:val="001F3CCC"/>
    <w:rsid w:val="001F5006"/>
    <w:rsid w:val="001F5841"/>
    <w:rsid w:val="001F676E"/>
    <w:rsid w:val="001F69DD"/>
    <w:rsid w:val="001F6D42"/>
    <w:rsid w:val="001F6F0D"/>
    <w:rsid w:val="001F7C0D"/>
    <w:rsid w:val="0020003B"/>
    <w:rsid w:val="0020048B"/>
    <w:rsid w:val="00200939"/>
    <w:rsid w:val="00200C39"/>
    <w:rsid w:val="002011AE"/>
    <w:rsid w:val="00201289"/>
    <w:rsid w:val="002014CC"/>
    <w:rsid w:val="00201CCD"/>
    <w:rsid w:val="00201DF2"/>
    <w:rsid w:val="00201F33"/>
    <w:rsid w:val="00202178"/>
    <w:rsid w:val="00202350"/>
    <w:rsid w:val="002029B1"/>
    <w:rsid w:val="00204185"/>
    <w:rsid w:val="00204C30"/>
    <w:rsid w:val="00204D97"/>
    <w:rsid w:val="00204DE6"/>
    <w:rsid w:val="00204E41"/>
    <w:rsid w:val="00204EBC"/>
    <w:rsid w:val="0020563E"/>
    <w:rsid w:val="00205EEF"/>
    <w:rsid w:val="002065E9"/>
    <w:rsid w:val="00206BE8"/>
    <w:rsid w:val="00206EE9"/>
    <w:rsid w:val="0020733F"/>
    <w:rsid w:val="002100C5"/>
    <w:rsid w:val="00210448"/>
    <w:rsid w:val="0021063D"/>
    <w:rsid w:val="00210DC2"/>
    <w:rsid w:val="00210F5E"/>
    <w:rsid w:val="00210FF0"/>
    <w:rsid w:val="0021153A"/>
    <w:rsid w:val="002118C8"/>
    <w:rsid w:val="00211AAB"/>
    <w:rsid w:val="00211F82"/>
    <w:rsid w:val="00212496"/>
    <w:rsid w:val="00212A37"/>
    <w:rsid w:val="00212F84"/>
    <w:rsid w:val="002133FC"/>
    <w:rsid w:val="0021342A"/>
    <w:rsid w:val="00213A4A"/>
    <w:rsid w:val="00213A8C"/>
    <w:rsid w:val="00213E5C"/>
    <w:rsid w:val="00213E70"/>
    <w:rsid w:val="0021498C"/>
    <w:rsid w:val="002150AE"/>
    <w:rsid w:val="00217118"/>
    <w:rsid w:val="0021716C"/>
    <w:rsid w:val="002171EF"/>
    <w:rsid w:val="00217533"/>
    <w:rsid w:val="0022001E"/>
    <w:rsid w:val="0022090A"/>
    <w:rsid w:val="00220BC8"/>
    <w:rsid w:val="00221BF7"/>
    <w:rsid w:val="00221E51"/>
    <w:rsid w:val="00221E5A"/>
    <w:rsid w:val="00222AD1"/>
    <w:rsid w:val="00222DD7"/>
    <w:rsid w:val="00222F4A"/>
    <w:rsid w:val="002231B4"/>
    <w:rsid w:val="00223295"/>
    <w:rsid w:val="002235F7"/>
    <w:rsid w:val="002239D3"/>
    <w:rsid w:val="00223AC5"/>
    <w:rsid w:val="002240EF"/>
    <w:rsid w:val="002253B0"/>
    <w:rsid w:val="0022548F"/>
    <w:rsid w:val="00225675"/>
    <w:rsid w:val="00225DA4"/>
    <w:rsid w:val="002262B0"/>
    <w:rsid w:val="00226645"/>
    <w:rsid w:val="002267C8"/>
    <w:rsid w:val="0022682F"/>
    <w:rsid w:val="00227053"/>
    <w:rsid w:val="002271E5"/>
    <w:rsid w:val="0022752A"/>
    <w:rsid w:val="00227B5A"/>
    <w:rsid w:val="00230A17"/>
    <w:rsid w:val="002311E6"/>
    <w:rsid w:val="0023186C"/>
    <w:rsid w:val="0023198A"/>
    <w:rsid w:val="002324CF"/>
    <w:rsid w:val="00232506"/>
    <w:rsid w:val="00232AA0"/>
    <w:rsid w:val="00232DAD"/>
    <w:rsid w:val="002330A5"/>
    <w:rsid w:val="00233786"/>
    <w:rsid w:val="00233ED5"/>
    <w:rsid w:val="002340C4"/>
    <w:rsid w:val="002342FD"/>
    <w:rsid w:val="0023434F"/>
    <w:rsid w:val="002344F8"/>
    <w:rsid w:val="00234C6D"/>
    <w:rsid w:val="00234DDC"/>
    <w:rsid w:val="002354AC"/>
    <w:rsid w:val="002355C0"/>
    <w:rsid w:val="00235B59"/>
    <w:rsid w:val="00235C6A"/>
    <w:rsid w:val="002364AE"/>
    <w:rsid w:val="0023655F"/>
    <w:rsid w:val="0023668B"/>
    <w:rsid w:val="00236C6F"/>
    <w:rsid w:val="00236D4F"/>
    <w:rsid w:val="00237174"/>
    <w:rsid w:val="00237EFB"/>
    <w:rsid w:val="00240BB8"/>
    <w:rsid w:val="00241327"/>
    <w:rsid w:val="00241336"/>
    <w:rsid w:val="0024152B"/>
    <w:rsid w:val="00241702"/>
    <w:rsid w:val="00241C42"/>
    <w:rsid w:val="002426AA"/>
    <w:rsid w:val="00242701"/>
    <w:rsid w:val="00242912"/>
    <w:rsid w:val="00242D1C"/>
    <w:rsid w:val="0024319D"/>
    <w:rsid w:val="002445C8"/>
    <w:rsid w:val="00244769"/>
    <w:rsid w:val="002456B3"/>
    <w:rsid w:val="00245CFD"/>
    <w:rsid w:val="002468DE"/>
    <w:rsid w:val="00246AA1"/>
    <w:rsid w:val="00247133"/>
    <w:rsid w:val="00247173"/>
    <w:rsid w:val="00247AE5"/>
    <w:rsid w:val="00247D36"/>
    <w:rsid w:val="0025053C"/>
    <w:rsid w:val="002508CE"/>
    <w:rsid w:val="00250CBD"/>
    <w:rsid w:val="002512BA"/>
    <w:rsid w:val="002516C8"/>
    <w:rsid w:val="002517AE"/>
    <w:rsid w:val="002518C6"/>
    <w:rsid w:val="002519C3"/>
    <w:rsid w:val="00251C3C"/>
    <w:rsid w:val="00251F8A"/>
    <w:rsid w:val="00252020"/>
    <w:rsid w:val="0025236E"/>
    <w:rsid w:val="00252578"/>
    <w:rsid w:val="002526F6"/>
    <w:rsid w:val="00253AC1"/>
    <w:rsid w:val="00253E8A"/>
    <w:rsid w:val="00254F56"/>
    <w:rsid w:val="002558F3"/>
    <w:rsid w:val="0025614D"/>
    <w:rsid w:val="00256DBE"/>
    <w:rsid w:val="002570B0"/>
    <w:rsid w:val="0025727F"/>
    <w:rsid w:val="002572EF"/>
    <w:rsid w:val="0025785E"/>
    <w:rsid w:val="00257C0B"/>
    <w:rsid w:val="00257DB8"/>
    <w:rsid w:val="00260119"/>
    <w:rsid w:val="002601F6"/>
    <w:rsid w:val="00260216"/>
    <w:rsid w:val="002605E4"/>
    <w:rsid w:val="00260DB3"/>
    <w:rsid w:val="00260F09"/>
    <w:rsid w:val="00261490"/>
    <w:rsid w:val="00261916"/>
    <w:rsid w:val="00261A2E"/>
    <w:rsid w:val="00261CD8"/>
    <w:rsid w:val="00261E73"/>
    <w:rsid w:val="0026268E"/>
    <w:rsid w:val="00262A6C"/>
    <w:rsid w:val="00263305"/>
    <w:rsid w:val="0026385C"/>
    <w:rsid w:val="002641B9"/>
    <w:rsid w:val="002644A7"/>
    <w:rsid w:val="002644B9"/>
    <w:rsid w:val="002648EA"/>
    <w:rsid w:val="00264D21"/>
    <w:rsid w:val="00265275"/>
    <w:rsid w:val="002655DC"/>
    <w:rsid w:val="002662CB"/>
    <w:rsid w:val="00266FED"/>
    <w:rsid w:val="002674EE"/>
    <w:rsid w:val="00270308"/>
    <w:rsid w:val="00270719"/>
    <w:rsid w:val="002709CD"/>
    <w:rsid w:val="00270C0E"/>
    <w:rsid w:val="00271042"/>
    <w:rsid w:val="00271079"/>
    <w:rsid w:val="0027111A"/>
    <w:rsid w:val="00271159"/>
    <w:rsid w:val="00271573"/>
    <w:rsid w:val="00272092"/>
    <w:rsid w:val="002724B4"/>
    <w:rsid w:val="00272643"/>
    <w:rsid w:val="0027351B"/>
    <w:rsid w:val="00273E1C"/>
    <w:rsid w:val="00273FF2"/>
    <w:rsid w:val="00274398"/>
    <w:rsid w:val="0027443A"/>
    <w:rsid w:val="00274594"/>
    <w:rsid w:val="00274F04"/>
    <w:rsid w:val="0027545D"/>
    <w:rsid w:val="00275AD6"/>
    <w:rsid w:val="00277796"/>
    <w:rsid w:val="002777FC"/>
    <w:rsid w:val="00280616"/>
    <w:rsid w:val="0028071C"/>
    <w:rsid w:val="00280CB3"/>
    <w:rsid w:val="00280FDC"/>
    <w:rsid w:val="002815DF"/>
    <w:rsid w:val="00281703"/>
    <w:rsid w:val="00281724"/>
    <w:rsid w:val="00281E1F"/>
    <w:rsid w:val="00282239"/>
    <w:rsid w:val="00282ED6"/>
    <w:rsid w:val="0028317E"/>
    <w:rsid w:val="00283457"/>
    <w:rsid w:val="00283582"/>
    <w:rsid w:val="00283604"/>
    <w:rsid w:val="002836AA"/>
    <w:rsid w:val="00283D29"/>
    <w:rsid w:val="00284B3F"/>
    <w:rsid w:val="00284C63"/>
    <w:rsid w:val="00284F36"/>
    <w:rsid w:val="00285984"/>
    <w:rsid w:val="00285EDF"/>
    <w:rsid w:val="0028649A"/>
    <w:rsid w:val="00286BD3"/>
    <w:rsid w:val="00286C4F"/>
    <w:rsid w:val="00287A1F"/>
    <w:rsid w:val="00287ACB"/>
    <w:rsid w:val="00287BBB"/>
    <w:rsid w:val="00287FBC"/>
    <w:rsid w:val="00290F8D"/>
    <w:rsid w:val="002920A4"/>
    <w:rsid w:val="00292A7A"/>
    <w:rsid w:val="00292FCB"/>
    <w:rsid w:val="002938D3"/>
    <w:rsid w:val="00293C81"/>
    <w:rsid w:val="00293E61"/>
    <w:rsid w:val="002944C6"/>
    <w:rsid w:val="002944E3"/>
    <w:rsid w:val="00294556"/>
    <w:rsid w:val="002957B6"/>
    <w:rsid w:val="00295B9E"/>
    <w:rsid w:val="00295E1F"/>
    <w:rsid w:val="00295F64"/>
    <w:rsid w:val="002962C3"/>
    <w:rsid w:val="002967E4"/>
    <w:rsid w:val="002968A1"/>
    <w:rsid w:val="00296CB2"/>
    <w:rsid w:val="00296E27"/>
    <w:rsid w:val="00297271"/>
    <w:rsid w:val="0029789D"/>
    <w:rsid w:val="00297BBF"/>
    <w:rsid w:val="00297C54"/>
    <w:rsid w:val="002A09C6"/>
    <w:rsid w:val="002A0B26"/>
    <w:rsid w:val="002A1762"/>
    <w:rsid w:val="002A1903"/>
    <w:rsid w:val="002A2399"/>
    <w:rsid w:val="002A271F"/>
    <w:rsid w:val="002A2B46"/>
    <w:rsid w:val="002A2FC9"/>
    <w:rsid w:val="002A325D"/>
    <w:rsid w:val="002A3C84"/>
    <w:rsid w:val="002A42DD"/>
    <w:rsid w:val="002A4819"/>
    <w:rsid w:val="002A48A2"/>
    <w:rsid w:val="002A48CF"/>
    <w:rsid w:val="002A49EE"/>
    <w:rsid w:val="002A62A3"/>
    <w:rsid w:val="002A63AE"/>
    <w:rsid w:val="002A683D"/>
    <w:rsid w:val="002A71E6"/>
    <w:rsid w:val="002A73F1"/>
    <w:rsid w:val="002A7F0D"/>
    <w:rsid w:val="002A7FA2"/>
    <w:rsid w:val="002B0087"/>
    <w:rsid w:val="002B0A06"/>
    <w:rsid w:val="002B0E0A"/>
    <w:rsid w:val="002B12E4"/>
    <w:rsid w:val="002B1BD3"/>
    <w:rsid w:val="002B20EB"/>
    <w:rsid w:val="002B220C"/>
    <w:rsid w:val="002B263B"/>
    <w:rsid w:val="002B26C1"/>
    <w:rsid w:val="002B290A"/>
    <w:rsid w:val="002B2BB6"/>
    <w:rsid w:val="002B3A39"/>
    <w:rsid w:val="002B4767"/>
    <w:rsid w:val="002B5818"/>
    <w:rsid w:val="002B5A84"/>
    <w:rsid w:val="002B5D4A"/>
    <w:rsid w:val="002B5EB4"/>
    <w:rsid w:val="002B6096"/>
    <w:rsid w:val="002B6202"/>
    <w:rsid w:val="002B6A43"/>
    <w:rsid w:val="002B6B65"/>
    <w:rsid w:val="002B75A3"/>
    <w:rsid w:val="002B79D9"/>
    <w:rsid w:val="002B7F3C"/>
    <w:rsid w:val="002C01A2"/>
    <w:rsid w:val="002C065C"/>
    <w:rsid w:val="002C0A6E"/>
    <w:rsid w:val="002C0DED"/>
    <w:rsid w:val="002C1407"/>
    <w:rsid w:val="002C177B"/>
    <w:rsid w:val="002C1B02"/>
    <w:rsid w:val="002C2225"/>
    <w:rsid w:val="002C25B1"/>
    <w:rsid w:val="002C275C"/>
    <w:rsid w:val="002C2E41"/>
    <w:rsid w:val="002C2FA5"/>
    <w:rsid w:val="002C33F8"/>
    <w:rsid w:val="002C3A78"/>
    <w:rsid w:val="002C41C5"/>
    <w:rsid w:val="002C494B"/>
    <w:rsid w:val="002C4EEA"/>
    <w:rsid w:val="002C5016"/>
    <w:rsid w:val="002C52CD"/>
    <w:rsid w:val="002C5328"/>
    <w:rsid w:val="002C5601"/>
    <w:rsid w:val="002C56E9"/>
    <w:rsid w:val="002C576A"/>
    <w:rsid w:val="002C6251"/>
    <w:rsid w:val="002C67EC"/>
    <w:rsid w:val="002C68D6"/>
    <w:rsid w:val="002C6BEA"/>
    <w:rsid w:val="002C766C"/>
    <w:rsid w:val="002C77EF"/>
    <w:rsid w:val="002C7D5D"/>
    <w:rsid w:val="002D046E"/>
    <w:rsid w:val="002D0979"/>
    <w:rsid w:val="002D0C3E"/>
    <w:rsid w:val="002D0E27"/>
    <w:rsid w:val="002D1480"/>
    <w:rsid w:val="002D1A54"/>
    <w:rsid w:val="002D1A79"/>
    <w:rsid w:val="002D2435"/>
    <w:rsid w:val="002D2643"/>
    <w:rsid w:val="002D2FB4"/>
    <w:rsid w:val="002D3421"/>
    <w:rsid w:val="002D3958"/>
    <w:rsid w:val="002D39AD"/>
    <w:rsid w:val="002D4684"/>
    <w:rsid w:val="002D4744"/>
    <w:rsid w:val="002D4CC9"/>
    <w:rsid w:val="002D501B"/>
    <w:rsid w:val="002D568F"/>
    <w:rsid w:val="002D56AD"/>
    <w:rsid w:val="002D56E1"/>
    <w:rsid w:val="002D580D"/>
    <w:rsid w:val="002D5941"/>
    <w:rsid w:val="002D5DA6"/>
    <w:rsid w:val="002D6A4F"/>
    <w:rsid w:val="002D71D0"/>
    <w:rsid w:val="002D74F4"/>
    <w:rsid w:val="002D7793"/>
    <w:rsid w:val="002E0BA4"/>
    <w:rsid w:val="002E11EB"/>
    <w:rsid w:val="002E146B"/>
    <w:rsid w:val="002E1899"/>
    <w:rsid w:val="002E1EDD"/>
    <w:rsid w:val="002E1FAC"/>
    <w:rsid w:val="002E292B"/>
    <w:rsid w:val="002E3483"/>
    <w:rsid w:val="002E421F"/>
    <w:rsid w:val="002E4A9E"/>
    <w:rsid w:val="002E52A4"/>
    <w:rsid w:val="002E53BF"/>
    <w:rsid w:val="002E6ADA"/>
    <w:rsid w:val="002E6CFF"/>
    <w:rsid w:val="002E753C"/>
    <w:rsid w:val="002E75AD"/>
    <w:rsid w:val="002E78D0"/>
    <w:rsid w:val="002E79B4"/>
    <w:rsid w:val="002E7E68"/>
    <w:rsid w:val="002F02A9"/>
    <w:rsid w:val="002F03C7"/>
    <w:rsid w:val="002F0BC2"/>
    <w:rsid w:val="002F25D1"/>
    <w:rsid w:val="002F2827"/>
    <w:rsid w:val="002F28E6"/>
    <w:rsid w:val="002F2F46"/>
    <w:rsid w:val="002F345D"/>
    <w:rsid w:val="002F356F"/>
    <w:rsid w:val="002F38F3"/>
    <w:rsid w:val="002F3C17"/>
    <w:rsid w:val="002F41EA"/>
    <w:rsid w:val="002F4E77"/>
    <w:rsid w:val="002F4EE9"/>
    <w:rsid w:val="002F4FEB"/>
    <w:rsid w:val="002F513F"/>
    <w:rsid w:val="002F6394"/>
    <w:rsid w:val="002F6DAE"/>
    <w:rsid w:val="002F6F76"/>
    <w:rsid w:val="002F6FCF"/>
    <w:rsid w:val="002F7231"/>
    <w:rsid w:val="002F7484"/>
    <w:rsid w:val="002F7701"/>
    <w:rsid w:val="002F79DD"/>
    <w:rsid w:val="002F7D79"/>
    <w:rsid w:val="002F7E86"/>
    <w:rsid w:val="002F7EF5"/>
    <w:rsid w:val="003006BA"/>
    <w:rsid w:val="00300A75"/>
    <w:rsid w:val="00300DC1"/>
    <w:rsid w:val="00301217"/>
    <w:rsid w:val="00301547"/>
    <w:rsid w:val="00301DEF"/>
    <w:rsid w:val="00302131"/>
    <w:rsid w:val="0030236E"/>
    <w:rsid w:val="0030291C"/>
    <w:rsid w:val="003029F2"/>
    <w:rsid w:val="00302BD8"/>
    <w:rsid w:val="003031AF"/>
    <w:rsid w:val="00303265"/>
    <w:rsid w:val="00303842"/>
    <w:rsid w:val="00303886"/>
    <w:rsid w:val="00303DAD"/>
    <w:rsid w:val="00303DEB"/>
    <w:rsid w:val="00303F50"/>
    <w:rsid w:val="003043D5"/>
    <w:rsid w:val="00304517"/>
    <w:rsid w:val="00304975"/>
    <w:rsid w:val="003049DA"/>
    <w:rsid w:val="00304A77"/>
    <w:rsid w:val="00304ABF"/>
    <w:rsid w:val="00304F98"/>
    <w:rsid w:val="003054C9"/>
    <w:rsid w:val="00305B1A"/>
    <w:rsid w:val="00305CAF"/>
    <w:rsid w:val="00305D33"/>
    <w:rsid w:val="0030630D"/>
    <w:rsid w:val="003063B4"/>
    <w:rsid w:val="0030660A"/>
    <w:rsid w:val="0030669B"/>
    <w:rsid w:val="00306A29"/>
    <w:rsid w:val="00307228"/>
    <w:rsid w:val="0030772C"/>
    <w:rsid w:val="00307938"/>
    <w:rsid w:val="00307F6A"/>
    <w:rsid w:val="00307FDF"/>
    <w:rsid w:val="003101F1"/>
    <w:rsid w:val="00310360"/>
    <w:rsid w:val="003106DD"/>
    <w:rsid w:val="003109B3"/>
    <w:rsid w:val="00310A2E"/>
    <w:rsid w:val="0031111B"/>
    <w:rsid w:val="00311243"/>
    <w:rsid w:val="003112B2"/>
    <w:rsid w:val="00311631"/>
    <w:rsid w:val="003125FA"/>
    <w:rsid w:val="00313026"/>
    <w:rsid w:val="003131CC"/>
    <w:rsid w:val="003134F4"/>
    <w:rsid w:val="003139BF"/>
    <w:rsid w:val="00313D66"/>
    <w:rsid w:val="00314C80"/>
    <w:rsid w:val="00315212"/>
    <w:rsid w:val="003153E9"/>
    <w:rsid w:val="0031558A"/>
    <w:rsid w:val="00315B58"/>
    <w:rsid w:val="00315DB8"/>
    <w:rsid w:val="00316398"/>
    <w:rsid w:val="00316485"/>
    <w:rsid w:val="003164D6"/>
    <w:rsid w:val="00316602"/>
    <w:rsid w:val="003166B3"/>
    <w:rsid w:val="0031674D"/>
    <w:rsid w:val="003168EF"/>
    <w:rsid w:val="003172E7"/>
    <w:rsid w:val="00317788"/>
    <w:rsid w:val="00320135"/>
    <w:rsid w:val="003203CC"/>
    <w:rsid w:val="003205B9"/>
    <w:rsid w:val="0032095E"/>
    <w:rsid w:val="003213BC"/>
    <w:rsid w:val="0032153F"/>
    <w:rsid w:val="00321A41"/>
    <w:rsid w:val="00321BA2"/>
    <w:rsid w:val="003223D8"/>
    <w:rsid w:val="003227CE"/>
    <w:rsid w:val="00322AB1"/>
    <w:rsid w:val="00322EFF"/>
    <w:rsid w:val="003232D7"/>
    <w:rsid w:val="00323D43"/>
    <w:rsid w:val="00324ABE"/>
    <w:rsid w:val="00324E3A"/>
    <w:rsid w:val="00324F94"/>
    <w:rsid w:val="00325815"/>
    <w:rsid w:val="00325CF9"/>
    <w:rsid w:val="00325E1E"/>
    <w:rsid w:val="00326A5C"/>
    <w:rsid w:val="00326A7D"/>
    <w:rsid w:val="00327805"/>
    <w:rsid w:val="0032791B"/>
    <w:rsid w:val="003301A5"/>
    <w:rsid w:val="00330354"/>
    <w:rsid w:val="0033092A"/>
    <w:rsid w:val="0033118B"/>
    <w:rsid w:val="00331733"/>
    <w:rsid w:val="00331EDE"/>
    <w:rsid w:val="00332436"/>
    <w:rsid w:val="003325AD"/>
    <w:rsid w:val="00332D5E"/>
    <w:rsid w:val="00332D93"/>
    <w:rsid w:val="003336FD"/>
    <w:rsid w:val="00333BE2"/>
    <w:rsid w:val="00334921"/>
    <w:rsid w:val="00334993"/>
    <w:rsid w:val="00334B81"/>
    <w:rsid w:val="00334F4E"/>
    <w:rsid w:val="003351B2"/>
    <w:rsid w:val="003354BF"/>
    <w:rsid w:val="003354F9"/>
    <w:rsid w:val="00335708"/>
    <w:rsid w:val="00335E82"/>
    <w:rsid w:val="00336352"/>
    <w:rsid w:val="00336375"/>
    <w:rsid w:val="003366F4"/>
    <w:rsid w:val="00336D0D"/>
    <w:rsid w:val="00336FD5"/>
    <w:rsid w:val="00337118"/>
    <w:rsid w:val="0033736A"/>
    <w:rsid w:val="00337901"/>
    <w:rsid w:val="00337FAA"/>
    <w:rsid w:val="00340189"/>
    <w:rsid w:val="00340BE4"/>
    <w:rsid w:val="00340CF2"/>
    <w:rsid w:val="00341204"/>
    <w:rsid w:val="00341280"/>
    <w:rsid w:val="003419E0"/>
    <w:rsid w:val="00341C79"/>
    <w:rsid w:val="003423B3"/>
    <w:rsid w:val="0034261F"/>
    <w:rsid w:val="00342634"/>
    <w:rsid w:val="0034281F"/>
    <w:rsid w:val="0034316A"/>
    <w:rsid w:val="003431C6"/>
    <w:rsid w:val="00343248"/>
    <w:rsid w:val="00343C24"/>
    <w:rsid w:val="003446BF"/>
    <w:rsid w:val="00344C6E"/>
    <w:rsid w:val="00344CBF"/>
    <w:rsid w:val="0034557A"/>
    <w:rsid w:val="00345613"/>
    <w:rsid w:val="00345F9C"/>
    <w:rsid w:val="00347892"/>
    <w:rsid w:val="00347B57"/>
    <w:rsid w:val="00347C06"/>
    <w:rsid w:val="00347F50"/>
    <w:rsid w:val="00350312"/>
    <w:rsid w:val="0035087E"/>
    <w:rsid w:val="00350B08"/>
    <w:rsid w:val="00350CE9"/>
    <w:rsid w:val="00350F95"/>
    <w:rsid w:val="00351C15"/>
    <w:rsid w:val="00352CD4"/>
    <w:rsid w:val="003535E8"/>
    <w:rsid w:val="00354168"/>
    <w:rsid w:val="00354326"/>
    <w:rsid w:val="00355CFA"/>
    <w:rsid w:val="00356926"/>
    <w:rsid w:val="0035715A"/>
    <w:rsid w:val="00357170"/>
    <w:rsid w:val="0035717A"/>
    <w:rsid w:val="00357430"/>
    <w:rsid w:val="003604EE"/>
    <w:rsid w:val="0036067A"/>
    <w:rsid w:val="00360E5E"/>
    <w:rsid w:val="003612FC"/>
    <w:rsid w:val="003616EB"/>
    <w:rsid w:val="00361D66"/>
    <w:rsid w:val="00361F82"/>
    <w:rsid w:val="003623AD"/>
    <w:rsid w:val="00362AE2"/>
    <w:rsid w:val="00362EEA"/>
    <w:rsid w:val="00363124"/>
    <w:rsid w:val="003631A2"/>
    <w:rsid w:val="00363CDE"/>
    <w:rsid w:val="00364849"/>
    <w:rsid w:val="00364A76"/>
    <w:rsid w:val="00364ADF"/>
    <w:rsid w:val="00364F90"/>
    <w:rsid w:val="003653BC"/>
    <w:rsid w:val="00365FEF"/>
    <w:rsid w:val="00365FF9"/>
    <w:rsid w:val="00366155"/>
    <w:rsid w:val="003665A1"/>
    <w:rsid w:val="00366733"/>
    <w:rsid w:val="003667D5"/>
    <w:rsid w:val="00367C48"/>
    <w:rsid w:val="00370066"/>
    <w:rsid w:val="003705D3"/>
    <w:rsid w:val="003707E7"/>
    <w:rsid w:val="00370D09"/>
    <w:rsid w:val="00370EFB"/>
    <w:rsid w:val="003713BB"/>
    <w:rsid w:val="00371968"/>
    <w:rsid w:val="0037222F"/>
    <w:rsid w:val="00372C15"/>
    <w:rsid w:val="00372EC5"/>
    <w:rsid w:val="00373433"/>
    <w:rsid w:val="0037366A"/>
    <w:rsid w:val="00373796"/>
    <w:rsid w:val="00373B6A"/>
    <w:rsid w:val="00373B6E"/>
    <w:rsid w:val="00373C13"/>
    <w:rsid w:val="0037467E"/>
    <w:rsid w:val="0037482E"/>
    <w:rsid w:val="00375B23"/>
    <w:rsid w:val="00375FE2"/>
    <w:rsid w:val="003761D5"/>
    <w:rsid w:val="0037665B"/>
    <w:rsid w:val="00376C92"/>
    <w:rsid w:val="00376DE3"/>
    <w:rsid w:val="00377140"/>
    <w:rsid w:val="0037741E"/>
    <w:rsid w:val="0038037B"/>
    <w:rsid w:val="00380C9E"/>
    <w:rsid w:val="00380E50"/>
    <w:rsid w:val="003811F8"/>
    <w:rsid w:val="003817CD"/>
    <w:rsid w:val="00381DBE"/>
    <w:rsid w:val="00382B7B"/>
    <w:rsid w:val="00383196"/>
    <w:rsid w:val="00383C7C"/>
    <w:rsid w:val="00383E3D"/>
    <w:rsid w:val="00383EEC"/>
    <w:rsid w:val="00384647"/>
    <w:rsid w:val="0038489D"/>
    <w:rsid w:val="00384E1A"/>
    <w:rsid w:val="00385584"/>
    <w:rsid w:val="00385B9A"/>
    <w:rsid w:val="00386688"/>
    <w:rsid w:val="00386B4A"/>
    <w:rsid w:val="00386F62"/>
    <w:rsid w:val="0038752A"/>
    <w:rsid w:val="00387570"/>
    <w:rsid w:val="003877E6"/>
    <w:rsid w:val="0038796A"/>
    <w:rsid w:val="00390045"/>
    <w:rsid w:val="00390059"/>
    <w:rsid w:val="0039051E"/>
    <w:rsid w:val="0039059A"/>
    <w:rsid w:val="00390F5D"/>
    <w:rsid w:val="00391A28"/>
    <w:rsid w:val="00391D8F"/>
    <w:rsid w:val="00392012"/>
    <w:rsid w:val="00392CA4"/>
    <w:rsid w:val="003937E0"/>
    <w:rsid w:val="003942F9"/>
    <w:rsid w:val="00394498"/>
    <w:rsid w:val="003947E9"/>
    <w:rsid w:val="00394A07"/>
    <w:rsid w:val="00394BA9"/>
    <w:rsid w:val="00394E02"/>
    <w:rsid w:val="003953EF"/>
    <w:rsid w:val="003954D0"/>
    <w:rsid w:val="00395611"/>
    <w:rsid w:val="00395CDD"/>
    <w:rsid w:val="00397279"/>
    <w:rsid w:val="003A0500"/>
    <w:rsid w:val="003A0C1B"/>
    <w:rsid w:val="003A11FA"/>
    <w:rsid w:val="003A13A0"/>
    <w:rsid w:val="003A13AE"/>
    <w:rsid w:val="003A168E"/>
    <w:rsid w:val="003A1B7D"/>
    <w:rsid w:val="003A1F88"/>
    <w:rsid w:val="003A219D"/>
    <w:rsid w:val="003A247D"/>
    <w:rsid w:val="003A24DA"/>
    <w:rsid w:val="003A3882"/>
    <w:rsid w:val="003A4344"/>
    <w:rsid w:val="003A43FD"/>
    <w:rsid w:val="003A49F8"/>
    <w:rsid w:val="003A4E83"/>
    <w:rsid w:val="003A519C"/>
    <w:rsid w:val="003A5558"/>
    <w:rsid w:val="003A55F2"/>
    <w:rsid w:val="003A565B"/>
    <w:rsid w:val="003A5B04"/>
    <w:rsid w:val="003A5EEA"/>
    <w:rsid w:val="003A6F4E"/>
    <w:rsid w:val="003A723A"/>
    <w:rsid w:val="003A74B7"/>
    <w:rsid w:val="003A760B"/>
    <w:rsid w:val="003A79BD"/>
    <w:rsid w:val="003A7F62"/>
    <w:rsid w:val="003A7FEB"/>
    <w:rsid w:val="003B0574"/>
    <w:rsid w:val="003B08B5"/>
    <w:rsid w:val="003B08C3"/>
    <w:rsid w:val="003B0E81"/>
    <w:rsid w:val="003B10BE"/>
    <w:rsid w:val="003B118F"/>
    <w:rsid w:val="003B19ED"/>
    <w:rsid w:val="003B1F36"/>
    <w:rsid w:val="003B2393"/>
    <w:rsid w:val="003B24A7"/>
    <w:rsid w:val="003B24BA"/>
    <w:rsid w:val="003B26A0"/>
    <w:rsid w:val="003B29AB"/>
    <w:rsid w:val="003B31B9"/>
    <w:rsid w:val="003B346E"/>
    <w:rsid w:val="003B3502"/>
    <w:rsid w:val="003B3728"/>
    <w:rsid w:val="003B37ED"/>
    <w:rsid w:val="003B41D0"/>
    <w:rsid w:val="003B44E0"/>
    <w:rsid w:val="003B49A4"/>
    <w:rsid w:val="003B4E75"/>
    <w:rsid w:val="003B4FC0"/>
    <w:rsid w:val="003B5A04"/>
    <w:rsid w:val="003B62F8"/>
    <w:rsid w:val="003B69C5"/>
    <w:rsid w:val="003B6E39"/>
    <w:rsid w:val="003B73AC"/>
    <w:rsid w:val="003C021F"/>
    <w:rsid w:val="003C059E"/>
    <w:rsid w:val="003C07FF"/>
    <w:rsid w:val="003C08F4"/>
    <w:rsid w:val="003C0ADA"/>
    <w:rsid w:val="003C1795"/>
    <w:rsid w:val="003C17BF"/>
    <w:rsid w:val="003C1A0D"/>
    <w:rsid w:val="003C1BE1"/>
    <w:rsid w:val="003C2806"/>
    <w:rsid w:val="003C2B6B"/>
    <w:rsid w:val="003C2C25"/>
    <w:rsid w:val="003C31FF"/>
    <w:rsid w:val="003C3DB2"/>
    <w:rsid w:val="003C5169"/>
    <w:rsid w:val="003C5455"/>
    <w:rsid w:val="003C5686"/>
    <w:rsid w:val="003C680B"/>
    <w:rsid w:val="003C6B12"/>
    <w:rsid w:val="003C6CEA"/>
    <w:rsid w:val="003C7095"/>
    <w:rsid w:val="003C7D0D"/>
    <w:rsid w:val="003D06FA"/>
    <w:rsid w:val="003D09AA"/>
    <w:rsid w:val="003D18D2"/>
    <w:rsid w:val="003D2CEF"/>
    <w:rsid w:val="003D3121"/>
    <w:rsid w:val="003D33A2"/>
    <w:rsid w:val="003D3711"/>
    <w:rsid w:val="003D3D71"/>
    <w:rsid w:val="003D3EA1"/>
    <w:rsid w:val="003D4F64"/>
    <w:rsid w:val="003D502F"/>
    <w:rsid w:val="003D5035"/>
    <w:rsid w:val="003D5050"/>
    <w:rsid w:val="003D5110"/>
    <w:rsid w:val="003D53E7"/>
    <w:rsid w:val="003D577F"/>
    <w:rsid w:val="003D5CE1"/>
    <w:rsid w:val="003D767D"/>
    <w:rsid w:val="003E0285"/>
    <w:rsid w:val="003E0746"/>
    <w:rsid w:val="003E0ABA"/>
    <w:rsid w:val="003E1363"/>
    <w:rsid w:val="003E2449"/>
    <w:rsid w:val="003E24F7"/>
    <w:rsid w:val="003E2A45"/>
    <w:rsid w:val="003E2DC3"/>
    <w:rsid w:val="003E2EAE"/>
    <w:rsid w:val="003E3220"/>
    <w:rsid w:val="003E38B9"/>
    <w:rsid w:val="003E40D8"/>
    <w:rsid w:val="003E4CB9"/>
    <w:rsid w:val="003E593F"/>
    <w:rsid w:val="003E5F3A"/>
    <w:rsid w:val="003E6445"/>
    <w:rsid w:val="003E649E"/>
    <w:rsid w:val="003E66CE"/>
    <w:rsid w:val="003E6DDD"/>
    <w:rsid w:val="003E7643"/>
    <w:rsid w:val="003E7B55"/>
    <w:rsid w:val="003E7DAD"/>
    <w:rsid w:val="003F01B4"/>
    <w:rsid w:val="003F0B4F"/>
    <w:rsid w:val="003F0D7E"/>
    <w:rsid w:val="003F1115"/>
    <w:rsid w:val="003F18B2"/>
    <w:rsid w:val="003F261E"/>
    <w:rsid w:val="003F2D63"/>
    <w:rsid w:val="003F2E50"/>
    <w:rsid w:val="003F2F84"/>
    <w:rsid w:val="003F32FE"/>
    <w:rsid w:val="003F363E"/>
    <w:rsid w:val="003F4AA0"/>
    <w:rsid w:val="003F5529"/>
    <w:rsid w:val="003F5670"/>
    <w:rsid w:val="003F56A1"/>
    <w:rsid w:val="003F5D54"/>
    <w:rsid w:val="003F5DC4"/>
    <w:rsid w:val="003F5E5F"/>
    <w:rsid w:val="003F5E84"/>
    <w:rsid w:val="003F6158"/>
    <w:rsid w:val="003F6674"/>
    <w:rsid w:val="003F6785"/>
    <w:rsid w:val="003F7E41"/>
    <w:rsid w:val="004001B5"/>
    <w:rsid w:val="0040034B"/>
    <w:rsid w:val="00400797"/>
    <w:rsid w:val="004007DE"/>
    <w:rsid w:val="00400A84"/>
    <w:rsid w:val="00400EB8"/>
    <w:rsid w:val="00401132"/>
    <w:rsid w:val="004017C3"/>
    <w:rsid w:val="004017DB"/>
    <w:rsid w:val="00402317"/>
    <w:rsid w:val="004025EF"/>
    <w:rsid w:val="00402925"/>
    <w:rsid w:val="00402C14"/>
    <w:rsid w:val="004031D8"/>
    <w:rsid w:val="00403480"/>
    <w:rsid w:val="00403A13"/>
    <w:rsid w:val="00403E21"/>
    <w:rsid w:val="00403FEF"/>
    <w:rsid w:val="0040409F"/>
    <w:rsid w:val="00404430"/>
    <w:rsid w:val="0040465F"/>
    <w:rsid w:val="00404DBE"/>
    <w:rsid w:val="00405841"/>
    <w:rsid w:val="0040584E"/>
    <w:rsid w:val="00405948"/>
    <w:rsid w:val="00405B61"/>
    <w:rsid w:val="00406139"/>
    <w:rsid w:val="0040641B"/>
    <w:rsid w:val="00406AC3"/>
    <w:rsid w:val="00406C36"/>
    <w:rsid w:val="00407BFD"/>
    <w:rsid w:val="0041008A"/>
    <w:rsid w:val="0041090E"/>
    <w:rsid w:val="004109C5"/>
    <w:rsid w:val="00410E64"/>
    <w:rsid w:val="00411089"/>
    <w:rsid w:val="00411291"/>
    <w:rsid w:val="0041134C"/>
    <w:rsid w:val="00411498"/>
    <w:rsid w:val="004122C0"/>
    <w:rsid w:val="00413A77"/>
    <w:rsid w:val="00413E87"/>
    <w:rsid w:val="004140D9"/>
    <w:rsid w:val="00414D1E"/>
    <w:rsid w:val="00414E03"/>
    <w:rsid w:val="00414FAD"/>
    <w:rsid w:val="004152A9"/>
    <w:rsid w:val="00416094"/>
    <w:rsid w:val="0041616C"/>
    <w:rsid w:val="0041740A"/>
    <w:rsid w:val="0042047D"/>
    <w:rsid w:val="00420A5B"/>
    <w:rsid w:val="00420F80"/>
    <w:rsid w:val="00422812"/>
    <w:rsid w:val="00422873"/>
    <w:rsid w:val="004228B7"/>
    <w:rsid w:val="00422FEA"/>
    <w:rsid w:val="0042341D"/>
    <w:rsid w:val="00423E83"/>
    <w:rsid w:val="0042426F"/>
    <w:rsid w:val="00424353"/>
    <w:rsid w:val="004246E4"/>
    <w:rsid w:val="00424C72"/>
    <w:rsid w:val="00424F0B"/>
    <w:rsid w:val="00424F0D"/>
    <w:rsid w:val="0042621B"/>
    <w:rsid w:val="004262A5"/>
    <w:rsid w:val="004263C8"/>
    <w:rsid w:val="00426F8E"/>
    <w:rsid w:val="00426FB4"/>
    <w:rsid w:val="00427239"/>
    <w:rsid w:val="004275E8"/>
    <w:rsid w:val="00430169"/>
    <w:rsid w:val="00430439"/>
    <w:rsid w:val="00430469"/>
    <w:rsid w:val="00430D4E"/>
    <w:rsid w:val="00431108"/>
    <w:rsid w:val="00431676"/>
    <w:rsid w:val="00431DD0"/>
    <w:rsid w:val="00431EC8"/>
    <w:rsid w:val="00432072"/>
    <w:rsid w:val="0043332A"/>
    <w:rsid w:val="004343F6"/>
    <w:rsid w:val="0043448F"/>
    <w:rsid w:val="00434A47"/>
    <w:rsid w:val="00434AD0"/>
    <w:rsid w:val="00434DC3"/>
    <w:rsid w:val="00435057"/>
    <w:rsid w:val="00435393"/>
    <w:rsid w:val="00436875"/>
    <w:rsid w:val="00436986"/>
    <w:rsid w:val="00437705"/>
    <w:rsid w:val="00437936"/>
    <w:rsid w:val="0044004D"/>
    <w:rsid w:val="00440636"/>
    <w:rsid w:val="004408A1"/>
    <w:rsid w:val="0044192A"/>
    <w:rsid w:val="00441A65"/>
    <w:rsid w:val="00441BBA"/>
    <w:rsid w:val="0044239D"/>
    <w:rsid w:val="004424E1"/>
    <w:rsid w:val="0044287B"/>
    <w:rsid w:val="00443672"/>
    <w:rsid w:val="00443E24"/>
    <w:rsid w:val="00443EEC"/>
    <w:rsid w:val="00443F31"/>
    <w:rsid w:val="004447BB"/>
    <w:rsid w:val="00444C23"/>
    <w:rsid w:val="0044677F"/>
    <w:rsid w:val="00446943"/>
    <w:rsid w:val="00446A96"/>
    <w:rsid w:val="00446E98"/>
    <w:rsid w:val="00447C17"/>
    <w:rsid w:val="00450169"/>
    <w:rsid w:val="00450186"/>
    <w:rsid w:val="00450919"/>
    <w:rsid w:val="00450B0D"/>
    <w:rsid w:val="004510FD"/>
    <w:rsid w:val="004513EE"/>
    <w:rsid w:val="0045215D"/>
    <w:rsid w:val="0045273A"/>
    <w:rsid w:val="00452DBD"/>
    <w:rsid w:val="00453885"/>
    <w:rsid w:val="00453C70"/>
    <w:rsid w:val="00453F68"/>
    <w:rsid w:val="004544B1"/>
    <w:rsid w:val="0045491F"/>
    <w:rsid w:val="00454E25"/>
    <w:rsid w:val="00455004"/>
    <w:rsid w:val="00455381"/>
    <w:rsid w:val="0045546E"/>
    <w:rsid w:val="00455D5E"/>
    <w:rsid w:val="00456C9C"/>
    <w:rsid w:val="00456EC3"/>
    <w:rsid w:val="004600AA"/>
    <w:rsid w:val="00460169"/>
    <w:rsid w:val="0046080A"/>
    <w:rsid w:val="00460966"/>
    <w:rsid w:val="00460D88"/>
    <w:rsid w:val="00460EFC"/>
    <w:rsid w:val="00461132"/>
    <w:rsid w:val="0046127E"/>
    <w:rsid w:val="00461A3B"/>
    <w:rsid w:val="00461D0B"/>
    <w:rsid w:val="00462901"/>
    <w:rsid w:val="004634CE"/>
    <w:rsid w:val="004634D4"/>
    <w:rsid w:val="0046373C"/>
    <w:rsid w:val="00463D17"/>
    <w:rsid w:val="00463F60"/>
    <w:rsid w:val="0046499F"/>
    <w:rsid w:val="004652B0"/>
    <w:rsid w:val="0046551A"/>
    <w:rsid w:val="00465534"/>
    <w:rsid w:val="0046568B"/>
    <w:rsid w:val="004658F2"/>
    <w:rsid w:val="00465932"/>
    <w:rsid w:val="00465B80"/>
    <w:rsid w:val="00466A5F"/>
    <w:rsid w:val="00466E4A"/>
    <w:rsid w:val="00467EA6"/>
    <w:rsid w:val="00470774"/>
    <w:rsid w:val="00470AF2"/>
    <w:rsid w:val="00470C92"/>
    <w:rsid w:val="004711C0"/>
    <w:rsid w:val="00471307"/>
    <w:rsid w:val="00471509"/>
    <w:rsid w:val="00471F52"/>
    <w:rsid w:val="004723A6"/>
    <w:rsid w:val="0047289C"/>
    <w:rsid w:val="00472A84"/>
    <w:rsid w:val="00473ADB"/>
    <w:rsid w:val="00473D27"/>
    <w:rsid w:val="00474A9D"/>
    <w:rsid w:val="00474EF5"/>
    <w:rsid w:val="004755ED"/>
    <w:rsid w:val="00475691"/>
    <w:rsid w:val="00475794"/>
    <w:rsid w:val="00475EC2"/>
    <w:rsid w:val="00476734"/>
    <w:rsid w:val="00476853"/>
    <w:rsid w:val="00476CE8"/>
    <w:rsid w:val="004770C7"/>
    <w:rsid w:val="00477250"/>
    <w:rsid w:val="004773EA"/>
    <w:rsid w:val="004774DD"/>
    <w:rsid w:val="00477E08"/>
    <w:rsid w:val="00480239"/>
    <w:rsid w:val="004808E2"/>
    <w:rsid w:val="00480A9A"/>
    <w:rsid w:val="00480E88"/>
    <w:rsid w:val="004814BD"/>
    <w:rsid w:val="0048166E"/>
    <w:rsid w:val="00481B63"/>
    <w:rsid w:val="0048222A"/>
    <w:rsid w:val="00482256"/>
    <w:rsid w:val="0048258B"/>
    <w:rsid w:val="004831AF"/>
    <w:rsid w:val="0048395E"/>
    <w:rsid w:val="00483AC0"/>
    <w:rsid w:val="00483B28"/>
    <w:rsid w:val="00483D67"/>
    <w:rsid w:val="00483FDA"/>
    <w:rsid w:val="00484BD3"/>
    <w:rsid w:val="00484C2A"/>
    <w:rsid w:val="00484E7F"/>
    <w:rsid w:val="004863D3"/>
    <w:rsid w:val="00486BC3"/>
    <w:rsid w:val="00486C8D"/>
    <w:rsid w:val="00486CB0"/>
    <w:rsid w:val="004876AF"/>
    <w:rsid w:val="004879B3"/>
    <w:rsid w:val="00487F1D"/>
    <w:rsid w:val="0049079E"/>
    <w:rsid w:val="0049099C"/>
    <w:rsid w:val="00490ADC"/>
    <w:rsid w:val="00492FA9"/>
    <w:rsid w:val="00493031"/>
    <w:rsid w:val="0049317E"/>
    <w:rsid w:val="00493A0B"/>
    <w:rsid w:val="00493EFF"/>
    <w:rsid w:val="004942D7"/>
    <w:rsid w:val="004943ED"/>
    <w:rsid w:val="00494401"/>
    <w:rsid w:val="004945C9"/>
    <w:rsid w:val="004947AF"/>
    <w:rsid w:val="00494A8B"/>
    <w:rsid w:val="0049536C"/>
    <w:rsid w:val="00495B2D"/>
    <w:rsid w:val="00495D4A"/>
    <w:rsid w:val="00496352"/>
    <w:rsid w:val="00496D49"/>
    <w:rsid w:val="00497423"/>
    <w:rsid w:val="004A07A6"/>
    <w:rsid w:val="004A08FD"/>
    <w:rsid w:val="004A0D6A"/>
    <w:rsid w:val="004A1407"/>
    <w:rsid w:val="004A1705"/>
    <w:rsid w:val="004A1937"/>
    <w:rsid w:val="004A1E8F"/>
    <w:rsid w:val="004A1FD3"/>
    <w:rsid w:val="004A2571"/>
    <w:rsid w:val="004A2BD8"/>
    <w:rsid w:val="004A34AB"/>
    <w:rsid w:val="004A39D4"/>
    <w:rsid w:val="004A45F4"/>
    <w:rsid w:val="004A555D"/>
    <w:rsid w:val="004A5FEB"/>
    <w:rsid w:val="004A63F0"/>
    <w:rsid w:val="004A6F87"/>
    <w:rsid w:val="004A7C00"/>
    <w:rsid w:val="004A7CA4"/>
    <w:rsid w:val="004B0242"/>
    <w:rsid w:val="004B0270"/>
    <w:rsid w:val="004B077D"/>
    <w:rsid w:val="004B112F"/>
    <w:rsid w:val="004B1492"/>
    <w:rsid w:val="004B1817"/>
    <w:rsid w:val="004B1942"/>
    <w:rsid w:val="004B1F6B"/>
    <w:rsid w:val="004B1F8B"/>
    <w:rsid w:val="004B2270"/>
    <w:rsid w:val="004B2623"/>
    <w:rsid w:val="004B2888"/>
    <w:rsid w:val="004B3274"/>
    <w:rsid w:val="004B3E64"/>
    <w:rsid w:val="004B42D3"/>
    <w:rsid w:val="004B4E50"/>
    <w:rsid w:val="004B4F16"/>
    <w:rsid w:val="004B52C4"/>
    <w:rsid w:val="004B64E2"/>
    <w:rsid w:val="004B6DC1"/>
    <w:rsid w:val="004B6DFD"/>
    <w:rsid w:val="004B717B"/>
    <w:rsid w:val="004B7383"/>
    <w:rsid w:val="004B782D"/>
    <w:rsid w:val="004C0FB3"/>
    <w:rsid w:val="004C1769"/>
    <w:rsid w:val="004C2A7F"/>
    <w:rsid w:val="004C36E3"/>
    <w:rsid w:val="004C3726"/>
    <w:rsid w:val="004C3AC7"/>
    <w:rsid w:val="004C3B42"/>
    <w:rsid w:val="004C3FAF"/>
    <w:rsid w:val="004C4860"/>
    <w:rsid w:val="004C49D6"/>
    <w:rsid w:val="004C4BC4"/>
    <w:rsid w:val="004C4E04"/>
    <w:rsid w:val="004C5BF0"/>
    <w:rsid w:val="004C642C"/>
    <w:rsid w:val="004C68F9"/>
    <w:rsid w:val="004C6A53"/>
    <w:rsid w:val="004C6C62"/>
    <w:rsid w:val="004C6CFF"/>
    <w:rsid w:val="004C6F89"/>
    <w:rsid w:val="004C772E"/>
    <w:rsid w:val="004D0329"/>
    <w:rsid w:val="004D2E9F"/>
    <w:rsid w:val="004D308E"/>
    <w:rsid w:val="004D3164"/>
    <w:rsid w:val="004D330E"/>
    <w:rsid w:val="004D3A9E"/>
    <w:rsid w:val="004D420A"/>
    <w:rsid w:val="004D42DA"/>
    <w:rsid w:val="004D4492"/>
    <w:rsid w:val="004D44EB"/>
    <w:rsid w:val="004D47C5"/>
    <w:rsid w:val="004D4CBE"/>
    <w:rsid w:val="004D4FAD"/>
    <w:rsid w:val="004D56D1"/>
    <w:rsid w:val="004D5BE0"/>
    <w:rsid w:val="004D5E1C"/>
    <w:rsid w:val="004D6570"/>
    <w:rsid w:val="004D67E3"/>
    <w:rsid w:val="004D67F0"/>
    <w:rsid w:val="004D74EB"/>
    <w:rsid w:val="004D7BE4"/>
    <w:rsid w:val="004E06B8"/>
    <w:rsid w:val="004E0BE2"/>
    <w:rsid w:val="004E117B"/>
    <w:rsid w:val="004E2014"/>
    <w:rsid w:val="004E2023"/>
    <w:rsid w:val="004E253D"/>
    <w:rsid w:val="004E2A9A"/>
    <w:rsid w:val="004E3483"/>
    <w:rsid w:val="004E3C05"/>
    <w:rsid w:val="004E3DCD"/>
    <w:rsid w:val="004E3F55"/>
    <w:rsid w:val="004E406A"/>
    <w:rsid w:val="004E44C9"/>
    <w:rsid w:val="004E4DD8"/>
    <w:rsid w:val="004E4DE2"/>
    <w:rsid w:val="004E5165"/>
    <w:rsid w:val="004E5346"/>
    <w:rsid w:val="004E5491"/>
    <w:rsid w:val="004E5597"/>
    <w:rsid w:val="004E55DA"/>
    <w:rsid w:val="004E587F"/>
    <w:rsid w:val="004E695D"/>
    <w:rsid w:val="004E6B78"/>
    <w:rsid w:val="004E6EB3"/>
    <w:rsid w:val="004E730F"/>
    <w:rsid w:val="004E756C"/>
    <w:rsid w:val="004E7732"/>
    <w:rsid w:val="004E7950"/>
    <w:rsid w:val="004E7960"/>
    <w:rsid w:val="004F00CC"/>
    <w:rsid w:val="004F0575"/>
    <w:rsid w:val="004F0E8D"/>
    <w:rsid w:val="004F0F7C"/>
    <w:rsid w:val="004F16D3"/>
    <w:rsid w:val="004F1704"/>
    <w:rsid w:val="004F1961"/>
    <w:rsid w:val="004F198B"/>
    <w:rsid w:val="004F2AD2"/>
    <w:rsid w:val="004F2EAB"/>
    <w:rsid w:val="004F3468"/>
    <w:rsid w:val="004F3CBA"/>
    <w:rsid w:val="004F3F22"/>
    <w:rsid w:val="004F4040"/>
    <w:rsid w:val="004F4133"/>
    <w:rsid w:val="004F485C"/>
    <w:rsid w:val="004F4A7E"/>
    <w:rsid w:val="004F4E13"/>
    <w:rsid w:val="004F4E5E"/>
    <w:rsid w:val="004F5482"/>
    <w:rsid w:val="004F5707"/>
    <w:rsid w:val="004F5974"/>
    <w:rsid w:val="004F6619"/>
    <w:rsid w:val="004F6BBB"/>
    <w:rsid w:val="004F6EEB"/>
    <w:rsid w:val="004F6F1B"/>
    <w:rsid w:val="004F7076"/>
    <w:rsid w:val="004F74BC"/>
    <w:rsid w:val="0050065C"/>
    <w:rsid w:val="0050113D"/>
    <w:rsid w:val="00501C35"/>
    <w:rsid w:val="005032C5"/>
    <w:rsid w:val="005044DA"/>
    <w:rsid w:val="00504C06"/>
    <w:rsid w:val="00505059"/>
    <w:rsid w:val="005053C3"/>
    <w:rsid w:val="005055A2"/>
    <w:rsid w:val="00505A8D"/>
    <w:rsid w:val="005066C2"/>
    <w:rsid w:val="00506AED"/>
    <w:rsid w:val="00507234"/>
    <w:rsid w:val="0050756F"/>
    <w:rsid w:val="00507A28"/>
    <w:rsid w:val="00510056"/>
    <w:rsid w:val="005100FF"/>
    <w:rsid w:val="005104FC"/>
    <w:rsid w:val="0051083E"/>
    <w:rsid w:val="00510D31"/>
    <w:rsid w:val="005132B2"/>
    <w:rsid w:val="00513406"/>
    <w:rsid w:val="00513633"/>
    <w:rsid w:val="00514617"/>
    <w:rsid w:val="00515078"/>
    <w:rsid w:val="005152A9"/>
    <w:rsid w:val="005152E6"/>
    <w:rsid w:val="005154FF"/>
    <w:rsid w:val="00515A58"/>
    <w:rsid w:val="00515DA7"/>
    <w:rsid w:val="00515F3C"/>
    <w:rsid w:val="00516319"/>
    <w:rsid w:val="00516BE3"/>
    <w:rsid w:val="00516DF9"/>
    <w:rsid w:val="00516FD3"/>
    <w:rsid w:val="00517021"/>
    <w:rsid w:val="005171DA"/>
    <w:rsid w:val="005175B3"/>
    <w:rsid w:val="005176DA"/>
    <w:rsid w:val="005178F2"/>
    <w:rsid w:val="00517C93"/>
    <w:rsid w:val="005208B9"/>
    <w:rsid w:val="005213CD"/>
    <w:rsid w:val="00521552"/>
    <w:rsid w:val="00521B65"/>
    <w:rsid w:val="005229AC"/>
    <w:rsid w:val="005236BB"/>
    <w:rsid w:val="005238A5"/>
    <w:rsid w:val="005238D8"/>
    <w:rsid w:val="00523CF5"/>
    <w:rsid w:val="00523FB7"/>
    <w:rsid w:val="00524170"/>
    <w:rsid w:val="00524362"/>
    <w:rsid w:val="00524695"/>
    <w:rsid w:val="00524924"/>
    <w:rsid w:val="005249C8"/>
    <w:rsid w:val="00524B74"/>
    <w:rsid w:val="005250AA"/>
    <w:rsid w:val="005253E0"/>
    <w:rsid w:val="00525B75"/>
    <w:rsid w:val="0052620C"/>
    <w:rsid w:val="005268AA"/>
    <w:rsid w:val="00526997"/>
    <w:rsid w:val="00526AB3"/>
    <w:rsid w:val="005271D2"/>
    <w:rsid w:val="005304E0"/>
    <w:rsid w:val="00530AC5"/>
    <w:rsid w:val="00530C40"/>
    <w:rsid w:val="00530FD2"/>
    <w:rsid w:val="005316A9"/>
    <w:rsid w:val="005320D7"/>
    <w:rsid w:val="0053274A"/>
    <w:rsid w:val="00533191"/>
    <w:rsid w:val="005331CF"/>
    <w:rsid w:val="0053375D"/>
    <w:rsid w:val="00533777"/>
    <w:rsid w:val="00534806"/>
    <w:rsid w:val="00534A35"/>
    <w:rsid w:val="00534EC6"/>
    <w:rsid w:val="005358FF"/>
    <w:rsid w:val="00535AE5"/>
    <w:rsid w:val="00535B64"/>
    <w:rsid w:val="00535EEA"/>
    <w:rsid w:val="00535FD1"/>
    <w:rsid w:val="00536709"/>
    <w:rsid w:val="005367FA"/>
    <w:rsid w:val="005376C7"/>
    <w:rsid w:val="00537856"/>
    <w:rsid w:val="0053795D"/>
    <w:rsid w:val="00537B6D"/>
    <w:rsid w:val="00537FCD"/>
    <w:rsid w:val="00540070"/>
    <w:rsid w:val="00540193"/>
    <w:rsid w:val="005402B3"/>
    <w:rsid w:val="00540861"/>
    <w:rsid w:val="00540AD6"/>
    <w:rsid w:val="00540AE7"/>
    <w:rsid w:val="00540F62"/>
    <w:rsid w:val="00540F8E"/>
    <w:rsid w:val="005419B0"/>
    <w:rsid w:val="00541C24"/>
    <w:rsid w:val="00542701"/>
    <w:rsid w:val="005429B1"/>
    <w:rsid w:val="00542E33"/>
    <w:rsid w:val="0054307F"/>
    <w:rsid w:val="005433E0"/>
    <w:rsid w:val="0054355F"/>
    <w:rsid w:val="00543E6D"/>
    <w:rsid w:val="00543EA4"/>
    <w:rsid w:val="00544105"/>
    <w:rsid w:val="005448F5"/>
    <w:rsid w:val="00544A16"/>
    <w:rsid w:val="00544AEB"/>
    <w:rsid w:val="00544D0E"/>
    <w:rsid w:val="00545046"/>
    <w:rsid w:val="00545193"/>
    <w:rsid w:val="005454A2"/>
    <w:rsid w:val="00545AF7"/>
    <w:rsid w:val="00545B7D"/>
    <w:rsid w:val="0054617C"/>
    <w:rsid w:val="00546289"/>
    <w:rsid w:val="00546479"/>
    <w:rsid w:val="00546579"/>
    <w:rsid w:val="005467A1"/>
    <w:rsid w:val="005469BD"/>
    <w:rsid w:val="005505A1"/>
    <w:rsid w:val="005529CA"/>
    <w:rsid w:val="00552A08"/>
    <w:rsid w:val="00552DFF"/>
    <w:rsid w:val="00552F36"/>
    <w:rsid w:val="00553769"/>
    <w:rsid w:val="00554736"/>
    <w:rsid w:val="00554843"/>
    <w:rsid w:val="0055487B"/>
    <w:rsid w:val="00554EF5"/>
    <w:rsid w:val="00554EF7"/>
    <w:rsid w:val="00555350"/>
    <w:rsid w:val="0055591D"/>
    <w:rsid w:val="00555EDD"/>
    <w:rsid w:val="00556471"/>
    <w:rsid w:val="00556720"/>
    <w:rsid w:val="0055737E"/>
    <w:rsid w:val="00557479"/>
    <w:rsid w:val="00557BA5"/>
    <w:rsid w:val="00560065"/>
    <w:rsid w:val="00560148"/>
    <w:rsid w:val="005605BC"/>
    <w:rsid w:val="00560B41"/>
    <w:rsid w:val="0056106C"/>
    <w:rsid w:val="005619A8"/>
    <w:rsid w:val="00561AC0"/>
    <w:rsid w:val="00561AC4"/>
    <w:rsid w:val="00561D73"/>
    <w:rsid w:val="00561F76"/>
    <w:rsid w:val="00562080"/>
    <w:rsid w:val="0056240A"/>
    <w:rsid w:val="005626F6"/>
    <w:rsid w:val="00562D2C"/>
    <w:rsid w:val="005635FB"/>
    <w:rsid w:val="005639BD"/>
    <w:rsid w:val="00564243"/>
    <w:rsid w:val="0056528E"/>
    <w:rsid w:val="00565775"/>
    <w:rsid w:val="00565986"/>
    <w:rsid w:val="005664CC"/>
    <w:rsid w:val="005667D3"/>
    <w:rsid w:val="00566A69"/>
    <w:rsid w:val="00566CB4"/>
    <w:rsid w:val="00567029"/>
    <w:rsid w:val="005670B9"/>
    <w:rsid w:val="00570749"/>
    <w:rsid w:val="00570907"/>
    <w:rsid w:val="005709B5"/>
    <w:rsid w:val="005712DC"/>
    <w:rsid w:val="00571609"/>
    <w:rsid w:val="00571A0A"/>
    <w:rsid w:val="0057275A"/>
    <w:rsid w:val="005728DE"/>
    <w:rsid w:val="00573271"/>
    <w:rsid w:val="005737A3"/>
    <w:rsid w:val="0057392F"/>
    <w:rsid w:val="00574281"/>
    <w:rsid w:val="00575825"/>
    <w:rsid w:val="00575A95"/>
    <w:rsid w:val="00575D94"/>
    <w:rsid w:val="00575FD2"/>
    <w:rsid w:val="005761B1"/>
    <w:rsid w:val="00576393"/>
    <w:rsid w:val="00577126"/>
    <w:rsid w:val="00577659"/>
    <w:rsid w:val="005778FD"/>
    <w:rsid w:val="00577C20"/>
    <w:rsid w:val="00577E5A"/>
    <w:rsid w:val="0058006C"/>
    <w:rsid w:val="005802E5"/>
    <w:rsid w:val="00580424"/>
    <w:rsid w:val="005808CE"/>
    <w:rsid w:val="00580957"/>
    <w:rsid w:val="0058138F"/>
    <w:rsid w:val="00581D83"/>
    <w:rsid w:val="00581DB0"/>
    <w:rsid w:val="00581FD5"/>
    <w:rsid w:val="00582AB8"/>
    <w:rsid w:val="0058326D"/>
    <w:rsid w:val="00583429"/>
    <w:rsid w:val="005836BD"/>
    <w:rsid w:val="005839DC"/>
    <w:rsid w:val="00583AD4"/>
    <w:rsid w:val="00583B76"/>
    <w:rsid w:val="00584019"/>
    <w:rsid w:val="005841B8"/>
    <w:rsid w:val="005844E0"/>
    <w:rsid w:val="0058486C"/>
    <w:rsid w:val="005854AC"/>
    <w:rsid w:val="00586C65"/>
    <w:rsid w:val="0058745B"/>
    <w:rsid w:val="0058785A"/>
    <w:rsid w:val="00587F65"/>
    <w:rsid w:val="00590350"/>
    <w:rsid w:val="005908E6"/>
    <w:rsid w:val="005915A4"/>
    <w:rsid w:val="0059166C"/>
    <w:rsid w:val="00591CB7"/>
    <w:rsid w:val="00592054"/>
    <w:rsid w:val="005922A4"/>
    <w:rsid w:val="0059293B"/>
    <w:rsid w:val="00592D05"/>
    <w:rsid w:val="00592ED7"/>
    <w:rsid w:val="00593028"/>
    <w:rsid w:val="00593498"/>
    <w:rsid w:val="005936A3"/>
    <w:rsid w:val="00593876"/>
    <w:rsid w:val="005948F1"/>
    <w:rsid w:val="00594C64"/>
    <w:rsid w:val="00595301"/>
    <w:rsid w:val="00595372"/>
    <w:rsid w:val="00595615"/>
    <w:rsid w:val="00595993"/>
    <w:rsid w:val="005967B2"/>
    <w:rsid w:val="00596CC1"/>
    <w:rsid w:val="00596D47"/>
    <w:rsid w:val="00596DB0"/>
    <w:rsid w:val="005A060F"/>
    <w:rsid w:val="005A0A55"/>
    <w:rsid w:val="005A0C86"/>
    <w:rsid w:val="005A0D5C"/>
    <w:rsid w:val="005A134C"/>
    <w:rsid w:val="005A1D9A"/>
    <w:rsid w:val="005A23AA"/>
    <w:rsid w:val="005A2425"/>
    <w:rsid w:val="005A26C1"/>
    <w:rsid w:val="005A2BE3"/>
    <w:rsid w:val="005A3D21"/>
    <w:rsid w:val="005A49B1"/>
    <w:rsid w:val="005A4AF6"/>
    <w:rsid w:val="005A4BA4"/>
    <w:rsid w:val="005A4BD1"/>
    <w:rsid w:val="005A4E29"/>
    <w:rsid w:val="005A5D52"/>
    <w:rsid w:val="005A642B"/>
    <w:rsid w:val="005A7253"/>
    <w:rsid w:val="005A7C22"/>
    <w:rsid w:val="005B0095"/>
    <w:rsid w:val="005B0153"/>
    <w:rsid w:val="005B0224"/>
    <w:rsid w:val="005B0362"/>
    <w:rsid w:val="005B0A17"/>
    <w:rsid w:val="005B0B59"/>
    <w:rsid w:val="005B0F09"/>
    <w:rsid w:val="005B1062"/>
    <w:rsid w:val="005B134E"/>
    <w:rsid w:val="005B2C9C"/>
    <w:rsid w:val="005B2DD9"/>
    <w:rsid w:val="005B33A9"/>
    <w:rsid w:val="005B3EF4"/>
    <w:rsid w:val="005B41CF"/>
    <w:rsid w:val="005B42C7"/>
    <w:rsid w:val="005B43ED"/>
    <w:rsid w:val="005B4A6A"/>
    <w:rsid w:val="005B52AD"/>
    <w:rsid w:val="005B5776"/>
    <w:rsid w:val="005B6773"/>
    <w:rsid w:val="005B6A3C"/>
    <w:rsid w:val="005B6CB9"/>
    <w:rsid w:val="005B6D86"/>
    <w:rsid w:val="005B758F"/>
    <w:rsid w:val="005B798D"/>
    <w:rsid w:val="005B7CEC"/>
    <w:rsid w:val="005B7D63"/>
    <w:rsid w:val="005C07C9"/>
    <w:rsid w:val="005C0953"/>
    <w:rsid w:val="005C0ED5"/>
    <w:rsid w:val="005C140C"/>
    <w:rsid w:val="005C19F1"/>
    <w:rsid w:val="005C2656"/>
    <w:rsid w:val="005C2D73"/>
    <w:rsid w:val="005C2EC1"/>
    <w:rsid w:val="005C30C4"/>
    <w:rsid w:val="005C378C"/>
    <w:rsid w:val="005C3BAC"/>
    <w:rsid w:val="005C446C"/>
    <w:rsid w:val="005C4F06"/>
    <w:rsid w:val="005C532E"/>
    <w:rsid w:val="005C542B"/>
    <w:rsid w:val="005C548E"/>
    <w:rsid w:val="005C565B"/>
    <w:rsid w:val="005C5871"/>
    <w:rsid w:val="005C589A"/>
    <w:rsid w:val="005C5FAE"/>
    <w:rsid w:val="005C6294"/>
    <w:rsid w:val="005C6645"/>
    <w:rsid w:val="005C67C7"/>
    <w:rsid w:val="005C6BD4"/>
    <w:rsid w:val="005C6BEA"/>
    <w:rsid w:val="005C6F59"/>
    <w:rsid w:val="005C77D0"/>
    <w:rsid w:val="005D092D"/>
    <w:rsid w:val="005D0DA3"/>
    <w:rsid w:val="005D0F79"/>
    <w:rsid w:val="005D1579"/>
    <w:rsid w:val="005D158E"/>
    <w:rsid w:val="005D18B0"/>
    <w:rsid w:val="005D1959"/>
    <w:rsid w:val="005D19CB"/>
    <w:rsid w:val="005D1D6B"/>
    <w:rsid w:val="005D1FCE"/>
    <w:rsid w:val="005D2C42"/>
    <w:rsid w:val="005D3DB6"/>
    <w:rsid w:val="005D5793"/>
    <w:rsid w:val="005D63B1"/>
    <w:rsid w:val="005D654B"/>
    <w:rsid w:val="005D6619"/>
    <w:rsid w:val="005D69CF"/>
    <w:rsid w:val="005D7161"/>
    <w:rsid w:val="005D7AE4"/>
    <w:rsid w:val="005D7EAB"/>
    <w:rsid w:val="005E01BA"/>
    <w:rsid w:val="005E025D"/>
    <w:rsid w:val="005E0307"/>
    <w:rsid w:val="005E08FA"/>
    <w:rsid w:val="005E0C56"/>
    <w:rsid w:val="005E1187"/>
    <w:rsid w:val="005E174C"/>
    <w:rsid w:val="005E27E3"/>
    <w:rsid w:val="005E2C70"/>
    <w:rsid w:val="005E335D"/>
    <w:rsid w:val="005E35D9"/>
    <w:rsid w:val="005E42CA"/>
    <w:rsid w:val="005E4A24"/>
    <w:rsid w:val="005E4A8F"/>
    <w:rsid w:val="005E4B8E"/>
    <w:rsid w:val="005E528E"/>
    <w:rsid w:val="005E5C54"/>
    <w:rsid w:val="005E5CAD"/>
    <w:rsid w:val="005E5F9B"/>
    <w:rsid w:val="005E67E5"/>
    <w:rsid w:val="005E6CE6"/>
    <w:rsid w:val="005E7440"/>
    <w:rsid w:val="005E7924"/>
    <w:rsid w:val="005F03AC"/>
    <w:rsid w:val="005F089F"/>
    <w:rsid w:val="005F0937"/>
    <w:rsid w:val="005F0AE7"/>
    <w:rsid w:val="005F0B46"/>
    <w:rsid w:val="005F14AB"/>
    <w:rsid w:val="005F1692"/>
    <w:rsid w:val="005F1B04"/>
    <w:rsid w:val="005F207E"/>
    <w:rsid w:val="005F2A9F"/>
    <w:rsid w:val="005F302F"/>
    <w:rsid w:val="005F33D2"/>
    <w:rsid w:val="005F348C"/>
    <w:rsid w:val="005F376D"/>
    <w:rsid w:val="005F37A0"/>
    <w:rsid w:val="005F3AD0"/>
    <w:rsid w:val="005F4324"/>
    <w:rsid w:val="005F4551"/>
    <w:rsid w:val="005F4D00"/>
    <w:rsid w:val="005F5037"/>
    <w:rsid w:val="005F52A4"/>
    <w:rsid w:val="005F593A"/>
    <w:rsid w:val="005F5966"/>
    <w:rsid w:val="005F5985"/>
    <w:rsid w:val="005F5C3E"/>
    <w:rsid w:val="005F6241"/>
    <w:rsid w:val="005F670F"/>
    <w:rsid w:val="0060029C"/>
    <w:rsid w:val="00601085"/>
    <w:rsid w:val="006012BE"/>
    <w:rsid w:val="00601441"/>
    <w:rsid w:val="006020D7"/>
    <w:rsid w:val="006025F0"/>
    <w:rsid w:val="00603836"/>
    <w:rsid w:val="00603F83"/>
    <w:rsid w:val="006049CC"/>
    <w:rsid w:val="00605735"/>
    <w:rsid w:val="0060577A"/>
    <w:rsid w:val="00605AE1"/>
    <w:rsid w:val="006063FB"/>
    <w:rsid w:val="006070E9"/>
    <w:rsid w:val="00607DF5"/>
    <w:rsid w:val="00611241"/>
    <w:rsid w:val="0061195C"/>
    <w:rsid w:val="00611AFD"/>
    <w:rsid w:val="00611C5D"/>
    <w:rsid w:val="00611CAC"/>
    <w:rsid w:val="00611F20"/>
    <w:rsid w:val="006127AF"/>
    <w:rsid w:val="00612F6E"/>
    <w:rsid w:val="00613883"/>
    <w:rsid w:val="00613D3C"/>
    <w:rsid w:val="006141D2"/>
    <w:rsid w:val="00614522"/>
    <w:rsid w:val="006149EC"/>
    <w:rsid w:val="006152D3"/>
    <w:rsid w:val="0061551C"/>
    <w:rsid w:val="006158C2"/>
    <w:rsid w:val="00615C8B"/>
    <w:rsid w:val="00616850"/>
    <w:rsid w:val="006170DB"/>
    <w:rsid w:val="00617928"/>
    <w:rsid w:val="0062019B"/>
    <w:rsid w:val="00620511"/>
    <w:rsid w:val="00620779"/>
    <w:rsid w:val="00620BBA"/>
    <w:rsid w:val="00621F4C"/>
    <w:rsid w:val="00622E5C"/>
    <w:rsid w:val="006236E6"/>
    <w:rsid w:val="00623A81"/>
    <w:rsid w:val="006241CD"/>
    <w:rsid w:val="00624BFC"/>
    <w:rsid w:val="006250C9"/>
    <w:rsid w:val="006255C9"/>
    <w:rsid w:val="00625BE9"/>
    <w:rsid w:val="00626590"/>
    <w:rsid w:val="006265BE"/>
    <w:rsid w:val="00626860"/>
    <w:rsid w:val="00626CAA"/>
    <w:rsid w:val="00626D2B"/>
    <w:rsid w:val="00626D32"/>
    <w:rsid w:val="00627858"/>
    <w:rsid w:val="00627C58"/>
    <w:rsid w:val="00627ED4"/>
    <w:rsid w:val="00630C07"/>
    <w:rsid w:val="0063118A"/>
    <w:rsid w:val="00631F82"/>
    <w:rsid w:val="00632CF7"/>
    <w:rsid w:val="006333BE"/>
    <w:rsid w:val="006335DB"/>
    <w:rsid w:val="00633767"/>
    <w:rsid w:val="006338D2"/>
    <w:rsid w:val="00634070"/>
    <w:rsid w:val="00634B5B"/>
    <w:rsid w:val="00634D8C"/>
    <w:rsid w:val="00634E6D"/>
    <w:rsid w:val="0063520C"/>
    <w:rsid w:val="00635D8F"/>
    <w:rsid w:val="0063643A"/>
    <w:rsid w:val="00636572"/>
    <w:rsid w:val="006365CB"/>
    <w:rsid w:val="00636998"/>
    <w:rsid w:val="006371E5"/>
    <w:rsid w:val="006402CB"/>
    <w:rsid w:val="00640CA9"/>
    <w:rsid w:val="00640DE7"/>
    <w:rsid w:val="006411C6"/>
    <w:rsid w:val="006423DA"/>
    <w:rsid w:val="00642703"/>
    <w:rsid w:val="00642BF2"/>
    <w:rsid w:val="006432B4"/>
    <w:rsid w:val="00643BBD"/>
    <w:rsid w:val="00643DA6"/>
    <w:rsid w:val="00644940"/>
    <w:rsid w:val="006454BD"/>
    <w:rsid w:val="00645804"/>
    <w:rsid w:val="006458C4"/>
    <w:rsid w:val="00646A9F"/>
    <w:rsid w:val="00646D07"/>
    <w:rsid w:val="00646FDD"/>
    <w:rsid w:val="00647214"/>
    <w:rsid w:val="0064730C"/>
    <w:rsid w:val="006475EF"/>
    <w:rsid w:val="0064774A"/>
    <w:rsid w:val="00647BDC"/>
    <w:rsid w:val="006506ED"/>
    <w:rsid w:val="00650B3E"/>
    <w:rsid w:val="0065109E"/>
    <w:rsid w:val="006511AA"/>
    <w:rsid w:val="00651808"/>
    <w:rsid w:val="0065194D"/>
    <w:rsid w:val="00651D9B"/>
    <w:rsid w:val="00652299"/>
    <w:rsid w:val="00652CA9"/>
    <w:rsid w:val="0065313F"/>
    <w:rsid w:val="006535F7"/>
    <w:rsid w:val="0065420B"/>
    <w:rsid w:val="00654495"/>
    <w:rsid w:val="00654D4B"/>
    <w:rsid w:val="00654E23"/>
    <w:rsid w:val="0065530E"/>
    <w:rsid w:val="0065536E"/>
    <w:rsid w:val="006562C1"/>
    <w:rsid w:val="00656342"/>
    <w:rsid w:val="00656C95"/>
    <w:rsid w:val="00656CEB"/>
    <w:rsid w:val="0065707B"/>
    <w:rsid w:val="00657460"/>
    <w:rsid w:val="0065777E"/>
    <w:rsid w:val="006605A2"/>
    <w:rsid w:val="00660A41"/>
    <w:rsid w:val="00660B6D"/>
    <w:rsid w:val="006613B2"/>
    <w:rsid w:val="00661611"/>
    <w:rsid w:val="0066180F"/>
    <w:rsid w:val="00661E89"/>
    <w:rsid w:val="006623FF"/>
    <w:rsid w:val="006625D5"/>
    <w:rsid w:val="00662C55"/>
    <w:rsid w:val="0066390D"/>
    <w:rsid w:val="00663C4C"/>
    <w:rsid w:val="0066576F"/>
    <w:rsid w:val="006659AC"/>
    <w:rsid w:val="006666AA"/>
    <w:rsid w:val="00666B80"/>
    <w:rsid w:val="00666BFF"/>
    <w:rsid w:val="00666E89"/>
    <w:rsid w:val="0066726C"/>
    <w:rsid w:val="00667614"/>
    <w:rsid w:val="00667775"/>
    <w:rsid w:val="00667906"/>
    <w:rsid w:val="00670089"/>
    <w:rsid w:val="00670EA8"/>
    <w:rsid w:val="00670FC6"/>
    <w:rsid w:val="006710F4"/>
    <w:rsid w:val="006710F8"/>
    <w:rsid w:val="00671296"/>
    <w:rsid w:val="006718BB"/>
    <w:rsid w:val="006718C3"/>
    <w:rsid w:val="00671B02"/>
    <w:rsid w:val="00671D69"/>
    <w:rsid w:val="00672231"/>
    <w:rsid w:val="006723E1"/>
    <w:rsid w:val="00672936"/>
    <w:rsid w:val="00673423"/>
    <w:rsid w:val="00673935"/>
    <w:rsid w:val="00673B72"/>
    <w:rsid w:val="00674CDB"/>
    <w:rsid w:val="006752D5"/>
    <w:rsid w:val="0067564D"/>
    <w:rsid w:val="006757B9"/>
    <w:rsid w:val="00676B5E"/>
    <w:rsid w:val="006771B9"/>
    <w:rsid w:val="00677574"/>
    <w:rsid w:val="006775A5"/>
    <w:rsid w:val="0068059F"/>
    <w:rsid w:val="0068076D"/>
    <w:rsid w:val="006818F2"/>
    <w:rsid w:val="00681FE3"/>
    <w:rsid w:val="00682C19"/>
    <w:rsid w:val="00682D93"/>
    <w:rsid w:val="00683463"/>
    <w:rsid w:val="00683EB6"/>
    <w:rsid w:val="00683EBA"/>
    <w:rsid w:val="00683FB4"/>
    <w:rsid w:val="00684D0F"/>
    <w:rsid w:val="00685133"/>
    <w:rsid w:val="00685872"/>
    <w:rsid w:val="00685F1D"/>
    <w:rsid w:val="006865C8"/>
    <w:rsid w:val="00686D58"/>
    <w:rsid w:val="00686DE4"/>
    <w:rsid w:val="00687468"/>
    <w:rsid w:val="00687E56"/>
    <w:rsid w:val="006900F3"/>
    <w:rsid w:val="0069012A"/>
    <w:rsid w:val="00690268"/>
    <w:rsid w:val="00690666"/>
    <w:rsid w:val="006907C7"/>
    <w:rsid w:val="00690994"/>
    <w:rsid w:val="00690F78"/>
    <w:rsid w:val="006910A3"/>
    <w:rsid w:val="006910D2"/>
    <w:rsid w:val="006912D5"/>
    <w:rsid w:val="00691776"/>
    <w:rsid w:val="00692326"/>
    <w:rsid w:val="00694309"/>
    <w:rsid w:val="006947D9"/>
    <w:rsid w:val="00696023"/>
    <w:rsid w:val="0069667B"/>
    <w:rsid w:val="00696A85"/>
    <w:rsid w:val="00697CAD"/>
    <w:rsid w:val="00697F32"/>
    <w:rsid w:val="006A05EF"/>
    <w:rsid w:val="006A0623"/>
    <w:rsid w:val="006A0723"/>
    <w:rsid w:val="006A0A01"/>
    <w:rsid w:val="006A0A0B"/>
    <w:rsid w:val="006A0A6D"/>
    <w:rsid w:val="006A1698"/>
    <w:rsid w:val="006A1DDD"/>
    <w:rsid w:val="006A2225"/>
    <w:rsid w:val="006A2B22"/>
    <w:rsid w:val="006A3349"/>
    <w:rsid w:val="006A34F5"/>
    <w:rsid w:val="006A3D78"/>
    <w:rsid w:val="006A3E65"/>
    <w:rsid w:val="006A4569"/>
    <w:rsid w:val="006A46A8"/>
    <w:rsid w:val="006A46C1"/>
    <w:rsid w:val="006A46E3"/>
    <w:rsid w:val="006A5DE4"/>
    <w:rsid w:val="006A6219"/>
    <w:rsid w:val="006A6D95"/>
    <w:rsid w:val="006A6D9A"/>
    <w:rsid w:val="006A7727"/>
    <w:rsid w:val="006A7DD5"/>
    <w:rsid w:val="006A7DD6"/>
    <w:rsid w:val="006B0689"/>
    <w:rsid w:val="006B0C09"/>
    <w:rsid w:val="006B17C1"/>
    <w:rsid w:val="006B20E7"/>
    <w:rsid w:val="006B213F"/>
    <w:rsid w:val="006B276F"/>
    <w:rsid w:val="006B2993"/>
    <w:rsid w:val="006B2FF2"/>
    <w:rsid w:val="006B38B0"/>
    <w:rsid w:val="006B3B5B"/>
    <w:rsid w:val="006B3C0B"/>
    <w:rsid w:val="006B3C17"/>
    <w:rsid w:val="006B436F"/>
    <w:rsid w:val="006B45B4"/>
    <w:rsid w:val="006B4E78"/>
    <w:rsid w:val="006B659C"/>
    <w:rsid w:val="006B6813"/>
    <w:rsid w:val="006B70BB"/>
    <w:rsid w:val="006B7AA2"/>
    <w:rsid w:val="006C08B6"/>
    <w:rsid w:val="006C22BC"/>
    <w:rsid w:val="006C264D"/>
    <w:rsid w:val="006C2A8E"/>
    <w:rsid w:val="006C3244"/>
    <w:rsid w:val="006C3B33"/>
    <w:rsid w:val="006C3BB7"/>
    <w:rsid w:val="006C4578"/>
    <w:rsid w:val="006C498E"/>
    <w:rsid w:val="006C4DE5"/>
    <w:rsid w:val="006C4DF0"/>
    <w:rsid w:val="006C50E2"/>
    <w:rsid w:val="006C5317"/>
    <w:rsid w:val="006C585C"/>
    <w:rsid w:val="006C5F91"/>
    <w:rsid w:val="006C6087"/>
    <w:rsid w:val="006C644B"/>
    <w:rsid w:val="006C6528"/>
    <w:rsid w:val="006C6676"/>
    <w:rsid w:val="006C77AA"/>
    <w:rsid w:val="006C7E80"/>
    <w:rsid w:val="006D00FA"/>
    <w:rsid w:val="006D017F"/>
    <w:rsid w:val="006D0295"/>
    <w:rsid w:val="006D0CFE"/>
    <w:rsid w:val="006D0E46"/>
    <w:rsid w:val="006D131C"/>
    <w:rsid w:val="006D135B"/>
    <w:rsid w:val="006D136F"/>
    <w:rsid w:val="006D1A4D"/>
    <w:rsid w:val="006D24AD"/>
    <w:rsid w:val="006D251D"/>
    <w:rsid w:val="006D2624"/>
    <w:rsid w:val="006D2790"/>
    <w:rsid w:val="006D2A4A"/>
    <w:rsid w:val="006D2BAE"/>
    <w:rsid w:val="006D34F3"/>
    <w:rsid w:val="006D3759"/>
    <w:rsid w:val="006D3E8F"/>
    <w:rsid w:val="006D3F15"/>
    <w:rsid w:val="006D400F"/>
    <w:rsid w:val="006D49FF"/>
    <w:rsid w:val="006D4D04"/>
    <w:rsid w:val="006D5AFF"/>
    <w:rsid w:val="006D5DAA"/>
    <w:rsid w:val="006D60EA"/>
    <w:rsid w:val="006D6369"/>
    <w:rsid w:val="006D677A"/>
    <w:rsid w:val="006D6A98"/>
    <w:rsid w:val="006D729F"/>
    <w:rsid w:val="006D748B"/>
    <w:rsid w:val="006D75E4"/>
    <w:rsid w:val="006D7ED0"/>
    <w:rsid w:val="006D7F26"/>
    <w:rsid w:val="006E03D5"/>
    <w:rsid w:val="006E04F3"/>
    <w:rsid w:val="006E09B7"/>
    <w:rsid w:val="006E0D12"/>
    <w:rsid w:val="006E0EBD"/>
    <w:rsid w:val="006E0ECE"/>
    <w:rsid w:val="006E12C1"/>
    <w:rsid w:val="006E1486"/>
    <w:rsid w:val="006E1505"/>
    <w:rsid w:val="006E1522"/>
    <w:rsid w:val="006E2818"/>
    <w:rsid w:val="006E28BC"/>
    <w:rsid w:val="006E2A41"/>
    <w:rsid w:val="006E2FA3"/>
    <w:rsid w:val="006E3919"/>
    <w:rsid w:val="006E3957"/>
    <w:rsid w:val="006E4E68"/>
    <w:rsid w:val="006E545D"/>
    <w:rsid w:val="006E5640"/>
    <w:rsid w:val="006E5C5E"/>
    <w:rsid w:val="006E6653"/>
    <w:rsid w:val="006E69BB"/>
    <w:rsid w:val="006E6AB4"/>
    <w:rsid w:val="006E76DC"/>
    <w:rsid w:val="006F036C"/>
    <w:rsid w:val="006F0D1B"/>
    <w:rsid w:val="006F0D36"/>
    <w:rsid w:val="006F0E29"/>
    <w:rsid w:val="006F0EBB"/>
    <w:rsid w:val="006F15BB"/>
    <w:rsid w:val="006F1806"/>
    <w:rsid w:val="006F19D2"/>
    <w:rsid w:val="006F1D7E"/>
    <w:rsid w:val="006F1E9C"/>
    <w:rsid w:val="006F20DA"/>
    <w:rsid w:val="006F22C8"/>
    <w:rsid w:val="006F25F9"/>
    <w:rsid w:val="006F353D"/>
    <w:rsid w:val="006F3765"/>
    <w:rsid w:val="006F3B95"/>
    <w:rsid w:val="006F48C0"/>
    <w:rsid w:val="006F49E4"/>
    <w:rsid w:val="006F4D12"/>
    <w:rsid w:val="006F57A7"/>
    <w:rsid w:val="006F5D24"/>
    <w:rsid w:val="006F6368"/>
    <w:rsid w:val="006F6DB4"/>
    <w:rsid w:val="006F7212"/>
    <w:rsid w:val="006F74AA"/>
    <w:rsid w:val="006F758A"/>
    <w:rsid w:val="00700941"/>
    <w:rsid w:val="00701470"/>
    <w:rsid w:val="007014CC"/>
    <w:rsid w:val="00701D33"/>
    <w:rsid w:val="00701D50"/>
    <w:rsid w:val="00702181"/>
    <w:rsid w:val="00702385"/>
    <w:rsid w:val="00702715"/>
    <w:rsid w:val="007028B6"/>
    <w:rsid w:val="00702EE8"/>
    <w:rsid w:val="007049FC"/>
    <w:rsid w:val="00705C08"/>
    <w:rsid w:val="00705C2C"/>
    <w:rsid w:val="0070693F"/>
    <w:rsid w:val="00706FD6"/>
    <w:rsid w:val="00707467"/>
    <w:rsid w:val="007106B1"/>
    <w:rsid w:val="0071071A"/>
    <w:rsid w:val="00710BED"/>
    <w:rsid w:val="0071110A"/>
    <w:rsid w:val="007114C4"/>
    <w:rsid w:val="00711784"/>
    <w:rsid w:val="00711B49"/>
    <w:rsid w:val="00711D81"/>
    <w:rsid w:val="0071208C"/>
    <w:rsid w:val="0071270B"/>
    <w:rsid w:val="00712CC6"/>
    <w:rsid w:val="00712E3B"/>
    <w:rsid w:val="00712FD2"/>
    <w:rsid w:val="0071314E"/>
    <w:rsid w:val="00713C1B"/>
    <w:rsid w:val="007145E5"/>
    <w:rsid w:val="0071535C"/>
    <w:rsid w:val="0071550D"/>
    <w:rsid w:val="00715B39"/>
    <w:rsid w:val="00715BCE"/>
    <w:rsid w:val="007160DC"/>
    <w:rsid w:val="0071612B"/>
    <w:rsid w:val="007165B5"/>
    <w:rsid w:val="0071683E"/>
    <w:rsid w:val="00716956"/>
    <w:rsid w:val="00717281"/>
    <w:rsid w:val="00717428"/>
    <w:rsid w:val="00717A27"/>
    <w:rsid w:val="00717CDE"/>
    <w:rsid w:val="0072090E"/>
    <w:rsid w:val="007212F5"/>
    <w:rsid w:val="007216D0"/>
    <w:rsid w:val="00721B37"/>
    <w:rsid w:val="00722234"/>
    <w:rsid w:val="00722A74"/>
    <w:rsid w:val="00723494"/>
    <w:rsid w:val="0072369C"/>
    <w:rsid w:val="00723BF8"/>
    <w:rsid w:val="00723F82"/>
    <w:rsid w:val="007240A9"/>
    <w:rsid w:val="007257E3"/>
    <w:rsid w:val="00725B8E"/>
    <w:rsid w:val="00726107"/>
    <w:rsid w:val="00727B35"/>
    <w:rsid w:val="00727BEC"/>
    <w:rsid w:val="00730272"/>
    <w:rsid w:val="00730D2A"/>
    <w:rsid w:val="0073132A"/>
    <w:rsid w:val="007319BF"/>
    <w:rsid w:val="00731CFD"/>
    <w:rsid w:val="00732052"/>
    <w:rsid w:val="00732393"/>
    <w:rsid w:val="00732899"/>
    <w:rsid w:val="007328AB"/>
    <w:rsid w:val="00732A54"/>
    <w:rsid w:val="00733032"/>
    <w:rsid w:val="00733365"/>
    <w:rsid w:val="007334E6"/>
    <w:rsid w:val="00733928"/>
    <w:rsid w:val="00733945"/>
    <w:rsid w:val="00733979"/>
    <w:rsid w:val="00734C4D"/>
    <w:rsid w:val="0073530D"/>
    <w:rsid w:val="00735C32"/>
    <w:rsid w:val="007368B8"/>
    <w:rsid w:val="00736C05"/>
    <w:rsid w:val="00737569"/>
    <w:rsid w:val="00737801"/>
    <w:rsid w:val="007404E5"/>
    <w:rsid w:val="007405FB"/>
    <w:rsid w:val="00740D47"/>
    <w:rsid w:val="00740F35"/>
    <w:rsid w:val="00741380"/>
    <w:rsid w:val="0074189B"/>
    <w:rsid w:val="00741976"/>
    <w:rsid w:val="007419B9"/>
    <w:rsid w:val="00741CEF"/>
    <w:rsid w:val="00741D21"/>
    <w:rsid w:val="00741D6B"/>
    <w:rsid w:val="00742C3C"/>
    <w:rsid w:val="00742D94"/>
    <w:rsid w:val="00742EC3"/>
    <w:rsid w:val="0074392B"/>
    <w:rsid w:val="00743C23"/>
    <w:rsid w:val="0074448B"/>
    <w:rsid w:val="00745594"/>
    <w:rsid w:val="007458CE"/>
    <w:rsid w:val="00745DA0"/>
    <w:rsid w:val="007467A7"/>
    <w:rsid w:val="007477B7"/>
    <w:rsid w:val="00747B88"/>
    <w:rsid w:val="007501DA"/>
    <w:rsid w:val="0075064E"/>
    <w:rsid w:val="007510BA"/>
    <w:rsid w:val="0075154B"/>
    <w:rsid w:val="007517DC"/>
    <w:rsid w:val="00751C64"/>
    <w:rsid w:val="0075241D"/>
    <w:rsid w:val="00752E15"/>
    <w:rsid w:val="00752FDA"/>
    <w:rsid w:val="007531F0"/>
    <w:rsid w:val="00753E8C"/>
    <w:rsid w:val="007541DB"/>
    <w:rsid w:val="00754ABB"/>
    <w:rsid w:val="00754BAD"/>
    <w:rsid w:val="007552A5"/>
    <w:rsid w:val="0075537D"/>
    <w:rsid w:val="0075577F"/>
    <w:rsid w:val="00755AE6"/>
    <w:rsid w:val="00755D07"/>
    <w:rsid w:val="00755E18"/>
    <w:rsid w:val="0075616A"/>
    <w:rsid w:val="007562D6"/>
    <w:rsid w:val="00756829"/>
    <w:rsid w:val="00756E07"/>
    <w:rsid w:val="00760160"/>
    <w:rsid w:val="00760712"/>
    <w:rsid w:val="0076094E"/>
    <w:rsid w:val="00760957"/>
    <w:rsid w:val="0076180C"/>
    <w:rsid w:val="0076188F"/>
    <w:rsid w:val="00761E17"/>
    <w:rsid w:val="007627B3"/>
    <w:rsid w:val="00762A91"/>
    <w:rsid w:val="0076309B"/>
    <w:rsid w:val="007637F2"/>
    <w:rsid w:val="007638C5"/>
    <w:rsid w:val="00763A1B"/>
    <w:rsid w:val="00763F28"/>
    <w:rsid w:val="007640C3"/>
    <w:rsid w:val="00764131"/>
    <w:rsid w:val="00764A38"/>
    <w:rsid w:val="00764FE2"/>
    <w:rsid w:val="00765184"/>
    <w:rsid w:val="0076555C"/>
    <w:rsid w:val="007656C1"/>
    <w:rsid w:val="007659FC"/>
    <w:rsid w:val="00765F76"/>
    <w:rsid w:val="00766369"/>
    <w:rsid w:val="00766C5D"/>
    <w:rsid w:val="00767142"/>
    <w:rsid w:val="0076729F"/>
    <w:rsid w:val="0076751B"/>
    <w:rsid w:val="00767C1E"/>
    <w:rsid w:val="00767CDC"/>
    <w:rsid w:val="007700F7"/>
    <w:rsid w:val="00770611"/>
    <w:rsid w:val="00770A17"/>
    <w:rsid w:val="00770A58"/>
    <w:rsid w:val="00770F62"/>
    <w:rsid w:val="007714C5"/>
    <w:rsid w:val="00771A97"/>
    <w:rsid w:val="00772001"/>
    <w:rsid w:val="00772B3B"/>
    <w:rsid w:val="00772C1E"/>
    <w:rsid w:val="00773015"/>
    <w:rsid w:val="007730B0"/>
    <w:rsid w:val="007734B5"/>
    <w:rsid w:val="007737AE"/>
    <w:rsid w:val="007737B6"/>
    <w:rsid w:val="00773B5D"/>
    <w:rsid w:val="00773F2B"/>
    <w:rsid w:val="00773FB8"/>
    <w:rsid w:val="0077412E"/>
    <w:rsid w:val="00774390"/>
    <w:rsid w:val="00774AD5"/>
    <w:rsid w:val="00775891"/>
    <w:rsid w:val="007759A3"/>
    <w:rsid w:val="007765B3"/>
    <w:rsid w:val="0077663D"/>
    <w:rsid w:val="007770F9"/>
    <w:rsid w:val="00777FB9"/>
    <w:rsid w:val="007800C1"/>
    <w:rsid w:val="00780239"/>
    <w:rsid w:val="007802F4"/>
    <w:rsid w:val="007811A9"/>
    <w:rsid w:val="007815EE"/>
    <w:rsid w:val="007817A9"/>
    <w:rsid w:val="007817D6"/>
    <w:rsid w:val="00781FCA"/>
    <w:rsid w:val="00782CF7"/>
    <w:rsid w:val="00782FC5"/>
    <w:rsid w:val="007832EC"/>
    <w:rsid w:val="007834A4"/>
    <w:rsid w:val="00783D10"/>
    <w:rsid w:val="00783F7A"/>
    <w:rsid w:val="00783FC3"/>
    <w:rsid w:val="00784581"/>
    <w:rsid w:val="007851C2"/>
    <w:rsid w:val="00785D1E"/>
    <w:rsid w:val="007870F9"/>
    <w:rsid w:val="00787560"/>
    <w:rsid w:val="007875B1"/>
    <w:rsid w:val="007879E7"/>
    <w:rsid w:val="00790329"/>
    <w:rsid w:val="00790599"/>
    <w:rsid w:val="00790AF2"/>
    <w:rsid w:val="0079133D"/>
    <w:rsid w:val="00791821"/>
    <w:rsid w:val="00792639"/>
    <w:rsid w:val="00792938"/>
    <w:rsid w:val="007935E3"/>
    <w:rsid w:val="00793911"/>
    <w:rsid w:val="00793AD1"/>
    <w:rsid w:val="00793B07"/>
    <w:rsid w:val="00793EF7"/>
    <w:rsid w:val="00794126"/>
    <w:rsid w:val="0079429E"/>
    <w:rsid w:val="007954CD"/>
    <w:rsid w:val="0079561C"/>
    <w:rsid w:val="00795C4F"/>
    <w:rsid w:val="00795CE6"/>
    <w:rsid w:val="007960A5"/>
    <w:rsid w:val="007960FC"/>
    <w:rsid w:val="00796148"/>
    <w:rsid w:val="007961BE"/>
    <w:rsid w:val="007963E8"/>
    <w:rsid w:val="0079659F"/>
    <w:rsid w:val="007977CD"/>
    <w:rsid w:val="007A0045"/>
    <w:rsid w:val="007A0620"/>
    <w:rsid w:val="007A0943"/>
    <w:rsid w:val="007A1152"/>
    <w:rsid w:val="007A1956"/>
    <w:rsid w:val="007A1CD9"/>
    <w:rsid w:val="007A20D5"/>
    <w:rsid w:val="007A246F"/>
    <w:rsid w:val="007A247C"/>
    <w:rsid w:val="007A2671"/>
    <w:rsid w:val="007A327D"/>
    <w:rsid w:val="007A358B"/>
    <w:rsid w:val="007A35D4"/>
    <w:rsid w:val="007A380B"/>
    <w:rsid w:val="007A3E39"/>
    <w:rsid w:val="007A405A"/>
    <w:rsid w:val="007A45A6"/>
    <w:rsid w:val="007A4B96"/>
    <w:rsid w:val="007A4EB4"/>
    <w:rsid w:val="007A507D"/>
    <w:rsid w:val="007A50F7"/>
    <w:rsid w:val="007A619C"/>
    <w:rsid w:val="007A61D5"/>
    <w:rsid w:val="007A6335"/>
    <w:rsid w:val="007A6AE1"/>
    <w:rsid w:val="007A6DE1"/>
    <w:rsid w:val="007A7762"/>
    <w:rsid w:val="007B09CA"/>
    <w:rsid w:val="007B0D1A"/>
    <w:rsid w:val="007B0F2F"/>
    <w:rsid w:val="007B1584"/>
    <w:rsid w:val="007B18EB"/>
    <w:rsid w:val="007B1915"/>
    <w:rsid w:val="007B1A80"/>
    <w:rsid w:val="007B24AA"/>
    <w:rsid w:val="007B2634"/>
    <w:rsid w:val="007B2841"/>
    <w:rsid w:val="007B2F1C"/>
    <w:rsid w:val="007B3353"/>
    <w:rsid w:val="007B3A98"/>
    <w:rsid w:val="007B48C5"/>
    <w:rsid w:val="007B5055"/>
    <w:rsid w:val="007B5234"/>
    <w:rsid w:val="007B5448"/>
    <w:rsid w:val="007B5BBC"/>
    <w:rsid w:val="007B60A1"/>
    <w:rsid w:val="007B625E"/>
    <w:rsid w:val="007B68C3"/>
    <w:rsid w:val="007B70F2"/>
    <w:rsid w:val="007B7A52"/>
    <w:rsid w:val="007C0BE9"/>
    <w:rsid w:val="007C127C"/>
    <w:rsid w:val="007C12D5"/>
    <w:rsid w:val="007C1A3E"/>
    <w:rsid w:val="007C1E9B"/>
    <w:rsid w:val="007C3148"/>
    <w:rsid w:val="007C3752"/>
    <w:rsid w:val="007C38D3"/>
    <w:rsid w:val="007C3C4B"/>
    <w:rsid w:val="007C43E5"/>
    <w:rsid w:val="007C51C9"/>
    <w:rsid w:val="007C543E"/>
    <w:rsid w:val="007C579E"/>
    <w:rsid w:val="007C580B"/>
    <w:rsid w:val="007C635C"/>
    <w:rsid w:val="007C6A83"/>
    <w:rsid w:val="007C78DD"/>
    <w:rsid w:val="007C7975"/>
    <w:rsid w:val="007C7F3A"/>
    <w:rsid w:val="007D0BA0"/>
    <w:rsid w:val="007D1378"/>
    <w:rsid w:val="007D17D1"/>
    <w:rsid w:val="007D1CE6"/>
    <w:rsid w:val="007D1E6D"/>
    <w:rsid w:val="007D2451"/>
    <w:rsid w:val="007D25CF"/>
    <w:rsid w:val="007D2D33"/>
    <w:rsid w:val="007D3359"/>
    <w:rsid w:val="007D37F3"/>
    <w:rsid w:val="007D3FA6"/>
    <w:rsid w:val="007D44F4"/>
    <w:rsid w:val="007D4E47"/>
    <w:rsid w:val="007D532D"/>
    <w:rsid w:val="007D57A2"/>
    <w:rsid w:val="007D6CFA"/>
    <w:rsid w:val="007D75EB"/>
    <w:rsid w:val="007D7EC8"/>
    <w:rsid w:val="007E03C3"/>
    <w:rsid w:val="007E1057"/>
    <w:rsid w:val="007E1869"/>
    <w:rsid w:val="007E1931"/>
    <w:rsid w:val="007E2491"/>
    <w:rsid w:val="007E24AC"/>
    <w:rsid w:val="007E2518"/>
    <w:rsid w:val="007E2A7D"/>
    <w:rsid w:val="007E34B8"/>
    <w:rsid w:val="007E3C01"/>
    <w:rsid w:val="007E3F22"/>
    <w:rsid w:val="007E415E"/>
    <w:rsid w:val="007E47B4"/>
    <w:rsid w:val="007E4941"/>
    <w:rsid w:val="007E4DD5"/>
    <w:rsid w:val="007E4F9C"/>
    <w:rsid w:val="007E540A"/>
    <w:rsid w:val="007E5477"/>
    <w:rsid w:val="007E5569"/>
    <w:rsid w:val="007E590B"/>
    <w:rsid w:val="007E59F0"/>
    <w:rsid w:val="007E5B7A"/>
    <w:rsid w:val="007E5CFF"/>
    <w:rsid w:val="007E63A9"/>
    <w:rsid w:val="007E69B2"/>
    <w:rsid w:val="007E69E7"/>
    <w:rsid w:val="007E7AF9"/>
    <w:rsid w:val="007E7D54"/>
    <w:rsid w:val="007E7FC8"/>
    <w:rsid w:val="007F06A1"/>
    <w:rsid w:val="007F124C"/>
    <w:rsid w:val="007F15CB"/>
    <w:rsid w:val="007F2234"/>
    <w:rsid w:val="007F346C"/>
    <w:rsid w:val="007F3899"/>
    <w:rsid w:val="007F38BA"/>
    <w:rsid w:val="007F4020"/>
    <w:rsid w:val="007F43F6"/>
    <w:rsid w:val="007F4651"/>
    <w:rsid w:val="007F497A"/>
    <w:rsid w:val="007F4A8B"/>
    <w:rsid w:val="007F56C0"/>
    <w:rsid w:val="007F5A62"/>
    <w:rsid w:val="007F5DA2"/>
    <w:rsid w:val="007F6F2B"/>
    <w:rsid w:val="007F70BE"/>
    <w:rsid w:val="007F71A0"/>
    <w:rsid w:val="007F71E9"/>
    <w:rsid w:val="007F768E"/>
    <w:rsid w:val="007F7CAA"/>
    <w:rsid w:val="00800640"/>
    <w:rsid w:val="00800D14"/>
    <w:rsid w:val="00801173"/>
    <w:rsid w:val="008016BE"/>
    <w:rsid w:val="00801A6F"/>
    <w:rsid w:val="008040A8"/>
    <w:rsid w:val="008041F0"/>
    <w:rsid w:val="0080478E"/>
    <w:rsid w:val="00804A80"/>
    <w:rsid w:val="00804FC2"/>
    <w:rsid w:val="00805450"/>
    <w:rsid w:val="008055FC"/>
    <w:rsid w:val="00805815"/>
    <w:rsid w:val="008059AF"/>
    <w:rsid w:val="00805F04"/>
    <w:rsid w:val="00806002"/>
    <w:rsid w:val="00806016"/>
    <w:rsid w:val="00806471"/>
    <w:rsid w:val="008066E2"/>
    <w:rsid w:val="0080704E"/>
    <w:rsid w:val="00807181"/>
    <w:rsid w:val="00807DFB"/>
    <w:rsid w:val="00807EB7"/>
    <w:rsid w:val="00810074"/>
    <w:rsid w:val="00810213"/>
    <w:rsid w:val="00810A9F"/>
    <w:rsid w:val="00810B1A"/>
    <w:rsid w:val="00810DEB"/>
    <w:rsid w:val="00810FAF"/>
    <w:rsid w:val="008116B1"/>
    <w:rsid w:val="00811B16"/>
    <w:rsid w:val="00811CD7"/>
    <w:rsid w:val="00811E8F"/>
    <w:rsid w:val="008126CB"/>
    <w:rsid w:val="00812A9D"/>
    <w:rsid w:val="00812D47"/>
    <w:rsid w:val="00813279"/>
    <w:rsid w:val="00813813"/>
    <w:rsid w:val="00813F96"/>
    <w:rsid w:val="00814842"/>
    <w:rsid w:val="008149B7"/>
    <w:rsid w:val="00814A96"/>
    <w:rsid w:val="00814CB2"/>
    <w:rsid w:val="00814DE3"/>
    <w:rsid w:val="0081567E"/>
    <w:rsid w:val="00815C32"/>
    <w:rsid w:val="008165EB"/>
    <w:rsid w:val="00820016"/>
    <w:rsid w:val="00820050"/>
    <w:rsid w:val="0082006A"/>
    <w:rsid w:val="008209D9"/>
    <w:rsid w:val="00820AB0"/>
    <w:rsid w:val="00820ADB"/>
    <w:rsid w:val="00820AE1"/>
    <w:rsid w:val="00820C4D"/>
    <w:rsid w:val="00821418"/>
    <w:rsid w:val="00821A80"/>
    <w:rsid w:val="00821E32"/>
    <w:rsid w:val="00822E8D"/>
    <w:rsid w:val="0082325A"/>
    <w:rsid w:val="0082364B"/>
    <w:rsid w:val="0082383C"/>
    <w:rsid w:val="00823966"/>
    <w:rsid w:val="008239EA"/>
    <w:rsid w:val="00824B96"/>
    <w:rsid w:val="00824BC1"/>
    <w:rsid w:val="008261E9"/>
    <w:rsid w:val="00826649"/>
    <w:rsid w:val="00826C4A"/>
    <w:rsid w:val="00826C90"/>
    <w:rsid w:val="008272C9"/>
    <w:rsid w:val="00827498"/>
    <w:rsid w:val="008275B6"/>
    <w:rsid w:val="00827C23"/>
    <w:rsid w:val="00827F73"/>
    <w:rsid w:val="0083011C"/>
    <w:rsid w:val="0083022F"/>
    <w:rsid w:val="008302B9"/>
    <w:rsid w:val="00830793"/>
    <w:rsid w:val="00830B62"/>
    <w:rsid w:val="0083167B"/>
    <w:rsid w:val="008316D6"/>
    <w:rsid w:val="008317D6"/>
    <w:rsid w:val="00831DFC"/>
    <w:rsid w:val="0083208E"/>
    <w:rsid w:val="0083232B"/>
    <w:rsid w:val="00832587"/>
    <w:rsid w:val="008325C4"/>
    <w:rsid w:val="008328B9"/>
    <w:rsid w:val="008328E7"/>
    <w:rsid w:val="00832AB0"/>
    <w:rsid w:val="00832D23"/>
    <w:rsid w:val="00832EC2"/>
    <w:rsid w:val="00832F01"/>
    <w:rsid w:val="00833CC4"/>
    <w:rsid w:val="00833F18"/>
    <w:rsid w:val="00834551"/>
    <w:rsid w:val="008345CC"/>
    <w:rsid w:val="00835729"/>
    <w:rsid w:val="0083613F"/>
    <w:rsid w:val="0083617D"/>
    <w:rsid w:val="00836B12"/>
    <w:rsid w:val="00836F54"/>
    <w:rsid w:val="008375CD"/>
    <w:rsid w:val="0083793E"/>
    <w:rsid w:val="00840254"/>
    <w:rsid w:val="00840380"/>
    <w:rsid w:val="00840412"/>
    <w:rsid w:val="0084127A"/>
    <w:rsid w:val="00841F19"/>
    <w:rsid w:val="00841FF4"/>
    <w:rsid w:val="00842401"/>
    <w:rsid w:val="00842DB1"/>
    <w:rsid w:val="00843222"/>
    <w:rsid w:val="00843329"/>
    <w:rsid w:val="008437E6"/>
    <w:rsid w:val="008438F6"/>
    <w:rsid w:val="00843D2C"/>
    <w:rsid w:val="00843E18"/>
    <w:rsid w:val="00844752"/>
    <w:rsid w:val="00845050"/>
    <w:rsid w:val="00845186"/>
    <w:rsid w:val="00845B8C"/>
    <w:rsid w:val="00846E91"/>
    <w:rsid w:val="008470F9"/>
    <w:rsid w:val="00847148"/>
    <w:rsid w:val="008473A2"/>
    <w:rsid w:val="00847682"/>
    <w:rsid w:val="00847F2D"/>
    <w:rsid w:val="00847F83"/>
    <w:rsid w:val="008503B3"/>
    <w:rsid w:val="008509F7"/>
    <w:rsid w:val="00850AA5"/>
    <w:rsid w:val="00850C38"/>
    <w:rsid w:val="00850D00"/>
    <w:rsid w:val="00850F6D"/>
    <w:rsid w:val="008525DE"/>
    <w:rsid w:val="008529C8"/>
    <w:rsid w:val="0085318E"/>
    <w:rsid w:val="00853670"/>
    <w:rsid w:val="00853764"/>
    <w:rsid w:val="00853DBF"/>
    <w:rsid w:val="00853DD6"/>
    <w:rsid w:val="00854FCA"/>
    <w:rsid w:val="008561E1"/>
    <w:rsid w:val="00856C5F"/>
    <w:rsid w:val="00856D10"/>
    <w:rsid w:val="00857A3A"/>
    <w:rsid w:val="00860D45"/>
    <w:rsid w:val="00861499"/>
    <w:rsid w:val="00862242"/>
    <w:rsid w:val="00862568"/>
    <w:rsid w:val="008647CB"/>
    <w:rsid w:val="00864809"/>
    <w:rsid w:val="0086482F"/>
    <w:rsid w:val="008658B4"/>
    <w:rsid w:val="00866843"/>
    <w:rsid w:val="00866CF8"/>
    <w:rsid w:val="00866DCA"/>
    <w:rsid w:val="00866EA0"/>
    <w:rsid w:val="00866FB0"/>
    <w:rsid w:val="008671B9"/>
    <w:rsid w:val="00867972"/>
    <w:rsid w:val="00867C6A"/>
    <w:rsid w:val="00867E0E"/>
    <w:rsid w:val="00867EE9"/>
    <w:rsid w:val="00870104"/>
    <w:rsid w:val="00870838"/>
    <w:rsid w:val="00870996"/>
    <w:rsid w:val="0087106D"/>
    <w:rsid w:val="00872374"/>
    <w:rsid w:val="00872A6B"/>
    <w:rsid w:val="0087318E"/>
    <w:rsid w:val="00873B5B"/>
    <w:rsid w:val="00874716"/>
    <w:rsid w:val="008754A3"/>
    <w:rsid w:val="0087566A"/>
    <w:rsid w:val="008758A3"/>
    <w:rsid w:val="00876AFD"/>
    <w:rsid w:val="00876EBC"/>
    <w:rsid w:val="008771C0"/>
    <w:rsid w:val="008779B2"/>
    <w:rsid w:val="00877EFA"/>
    <w:rsid w:val="00880291"/>
    <w:rsid w:val="008803DD"/>
    <w:rsid w:val="0088048F"/>
    <w:rsid w:val="00880BC2"/>
    <w:rsid w:val="00880FD0"/>
    <w:rsid w:val="008822B8"/>
    <w:rsid w:val="00883F81"/>
    <w:rsid w:val="00884006"/>
    <w:rsid w:val="0088422D"/>
    <w:rsid w:val="00884399"/>
    <w:rsid w:val="008844E9"/>
    <w:rsid w:val="008845E7"/>
    <w:rsid w:val="00884AA3"/>
    <w:rsid w:val="00884F58"/>
    <w:rsid w:val="00885A72"/>
    <w:rsid w:val="00885B3E"/>
    <w:rsid w:val="00885E19"/>
    <w:rsid w:val="008865F2"/>
    <w:rsid w:val="008869ED"/>
    <w:rsid w:val="00886B6A"/>
    <w:rsid w:val="00886F5A"/>
    <w:rsid w:val="00887367"/>
    <w:rsid w:val="008873BE"/>
    <w:rsid w:val="00887BD2"/>
    <w:rsid w:val="00887C02"/>
    <w:rsid w:val="00887C11"/>
    <w:rsid w:val="0089006B"/>
    <w:rsid w:val="008903E3"/>
    <w:rsid w:val="008903EB"/>
    <w:rsid w:val="00890516"/>
    <w:rsid w:val="00890569"/>
    <w:rsid w:val="00890627"/>
    <w:rsid w:val="00891022"/>
    <w:rsid w:val="0089138C"/>
    <w:rsid w:val="0089212D"/>
    <w:rsid w:val="00892343"/>
    <w:rsid w:val="00892411"/>
    <w:rsid w:val="008924BC"/>
    <w:rsid w:val="0089271B"/>
    <w:rsid w:val="00892C9E"/>
    <w:rsid w:val="00892DD0"/>
    <w:rsid w:val="00892F19"/>
    <w:rsid w:val="00892FAD"/>
    <w:rsid w:val="008934F0"/>
    <w:rsid w:val="008935DA"/>
    <w:rsid w:val="0089366D"/>
    <w:rsid w:val="00893CCA"/>
    <w:rsid w:val="008952A7"/>
    <w:rsid w:val="00895487"/>
    <w:rsid w:val="008965EE"/>
    <w:rsid w:val="008969AB"/>
    <w:rsid w:val="00897702"/>
    <w:rsid w:val="00897BE6"/>
    <w:rsid w:val="00897CDE"/>
    <w:rsid w:val="008A08FC"/>
    <w:rsid w:val="008A0AA4"/>
    <w:rsid w:val="008A0C39"/>
    <w:rsid w:val="008A1AFA"/>
    <w:rsid w:val="008A216A"/>
    <w:rsid w:val="008A25FD"/>
    <w:rsid w:val="008A298B"/>
    <w:rsid w:val="008A2FF4"/>
    <w:rsid w:val="008A3820"/>
    <w:rsid w:val="008A46C7"/>
    <w:rsid w:val="008A476D"/>
    <w:rsid w:val="008A48B7"/>
    <w:rsid w:val="008A59C9"/>
    <w:rsid w:val="008A5C26"/>
    <w:rsid w:val="008A5C83"/>
    <w:rsid w:val="008A6320"/>
    <w:rsid w:val="008A63E6"/>
    <w:rsid w:val="008A6491"/>
    <w:rsid w:val="008A6619"/>
    <w:rsid w:val="008A7FB4"/>
    <w:rsid w:val="008B0195"/>
    <w:rsid w:val="008B0599"/>
    <w:rsid w:val="008B0ADE"/>
    <w:rsid w:val="008B0ECE"/>
    <w:rsid w:val="008B1471"/>
    <w:rsid w:val="008B14F7"/>
    <w:rsid w:val="008B1A4E"/>
    <w:rsid w:val="008B1E47"/>
    <w:rsid w:val="008B201D"/>
    <w:rsid w:val="008B2A30"/>
    <w:rsid w:val="008B2BEB"/>
    <w:rsid w:val="008B3A93"/>
    <w:rsid w:val="008B3D94"/>
    <w:rsid w:val="008B4018"/>
    <w:rsid w:val="008B4033"/>
    <w:rsid w:val="008B4B2A"/>
    <w:rsid w:val="008B4B39"/>
    <w:rsid w:val="008B4EC4"/>
    <w:rsid w:val="008B535D"/>
    <w:rsid w:val="008B554A"/>
    <w:rsid w:val="008B5638"/>
    <w:rsid w:val="008B589E"/>
    <w:rsid w:val="008B59E5"/>
    <w:rsid w:val="008B5D31"/>
    <w:rsid w:val="008B5FDB"/>
    <w:rsid w:val="008B61B6"/>
    <w:rsid w:val="008B6AEB"/>
    <w:rsid w:val="008B6C2A"/>
    <w:rsid w:val="008B6DF9"/>
    <w:rsid w:val="008B71CD"/>
    <w:rsid w:val="008B7732"/>
    <w:rsid w:val="008B7BD9"/>
    <w:rsid w:val="008C009E"/>
    <w:rsid w:val="008C0317"/>
    <w:rsid w:val="008C33A4"/>
    <w:rsid w:val="008C3AB7"/>
    <w:rsid w:val="008C3FAD"/>
    <w:rsid w:val="008C452D"/>
    <w:rsid w:val="008C4A44"/>
    <w:rsid w:val="008C522B"/>
    <w:rsid w:val="008C5D57"/>
    <w:rsid w:val="008C66FF"/>
    <w:rsid w:val="008C67D2"/>
    <w:rsid w:val="008C70B8"/>
    <w:rsid w:val="008D08D0"/>
    <w:rsid w:val="008D0F4B"/>
    <w:rsid w:val="008D1200"/>
    <w:rsid w:val="008D16CC"/>
    <w:rsid w:val="008D1B2B"/>
    <w:rsid w:val="008D1DA5"/>
    <w:rsid w:val="008D1F32"/>
    <w:rsid w:val="008D2396"/>
    <w:rsid w:val="008D3ACF"/>
    <w:rsid w:val="008D3B6C"/>
    <w:rsid w:val="008D4063"/>
    <w:rsid w:val="008D521B"/>
    <w:rsid w:val="008D5738"/>
    <w:rsid w:val="008D61FB"/>
    <w:rsid w:val="008D62DD"/>
    <w:rsid w:val="008D680A"/>
    <w:rsid w:val="008D6A10"/>
    <w:rsid w:val="008E0763"/>
    <w:rsid w:val="008E10D6"/>
    <w:rsid w:val="008E16BD"/>
    <w:rsid w:val="008E1A60"/>
    <w:rsid w:val="008E1B07"/>
    <w:rsid w:val="008E1B22"/>
    <w:rsid w:val="008E2473"/>
    <w:rsid w:val="008E2F9F"/>
    <w:rsid w:val="008E377E"/>
    <w:rsid w:val="008E37ED"/>
    <w:rsid w:val="008E3982"/>
    <w:rsid w:val="008E3BAA"/>
    <w:rsid w:val="008E4204"/>
    <w:rsid w:val="008E491E"/>
    <w:rsid w:val="008E4A1A"/>
    <w:rsid w:val="008E4FA8"/>
    <w:rsid w:val="008E5120"/>
    <w:rsid w:val="008E51F8"/>
    <w:rsid w:val="008E6335"/>
    <w:rsid w:val="008E7141"/>
    <w:rsid w:val="008E752C"/>
    <w:rsid w:val="008E78FD"/>
    <w:rsid w:val="008E7F97"/>
    <w:rsid w:val="008F03C7"/>
    <w:rsid w:val="008F05AD"/>
    <w:rsid w:val="008F060F"/>
    <w:rsid w:val="008F0CDF"/>
    <w:rsid w:val="008F1AF6"/>
    <w:rsid w:val="008F1C37"/>
    <w:rsid w:val="008F1E30"/>
    <w:rsid w:val="008F1EF3"/>
    <w:rsid w:val="008F2130"/>
    <w:rsid w:val="008F283A"/>
    <w:rsid w:val="008F3310"/>
    <w:rsid w:val="008F3326"/>
    <w:rsid w:val="008F3F59"/>
    <w:rsid w:val="008F4169"/>
    <w:rsid w:val="008F4747"/>
    <w:rsid w:val="008F4B36"/>
    <w:rsid w:val="008F56C3"/>
    <w:rsid w:val="008F5841"/>
    <w:rsid w:val="008F5904"/>
    <w:rsid w:val="008F5CB7"/>
    <w:rsid w:val="008F64B5"/>
    <w:rsid w:val="008F6A36"/>
    <w:rsid w:val="008F74EA"/>
    <w:rsid w:val="008F7985"/>
    <w:rsid w:val="008F7BD1"/>
    <w:rsid w:val="008F7C75"/>
    <w:rsid w:val="008F7F26"/>
    <w:rsid w:val="00900AB7"/>
    <w:rsid w:val="00900C8A"/>
    <w:rsid w:val="0090163A"/>
    <w:rsid w:val="009021C6"/>
    <w:rsid w:val="00902880"/>
    <w:rsid w:val="00902C9E"/>
    <w:rsid w:val="00902D40"/>
    <w:rsid w:val="0090447A"/>
    <w:rsid w:val="009048E1"/>
    <w:rsid w:val="00906068"/>
    <w:rsid w:val="0090637E"/>
    <w:rsid w:val="0090643A"/>
    <w:rsid w:val="00906908"/>
    <w:rsid w:val="009070D7"/>
    <w:rsid w:val="0090723D"/>
    <w:rsid w:val="00907259"/>
    <w:rsid w:val="00907623"/>
    <w:rsid w:val="00910100"/>
    <w:rsid w:val="00910874"/>
    <w:rsid w:val="0091192F"/>
    <w:rsid w:val="00911BEC"/>
    <w:rsid w:val="00911CF7"/>
    <w:rsid w:val="00912684"/>
    <w:rsid w:val="00912A0A"/>
    <w:rsid w:val="00912BC2"/>
    <w:rsid w:val="009134DD"/>
    <w:rsid w:val="00914053"/>
    <w:rsid w:val="00914131"/>
    <w:rsid w:val="009141D8"/>
    <w:rsid w:val="009149E5"/>
    <w:rsid w:val="00915C41"/>
    <w:rsid w:val="00915D5D"/>
    <w:rsid w:val="00916061"/>
    <w:rsid w:val="00916459"/>
    <w:rsid w:val="009165B5"/>
    <w:rsid w:val="00916882"/>
    <w:rsid w:val="0091688D"/>
    <w:rsid w:val="00916BA6"/>
    <w:rsid w:val="00916DA3"/>
    <w:rsid w:val="009170E8"/>
    <w:rsid w:val="00917641"/>
    <w:rsid w:val="0091764D"/>
    <w:rsid w:val="00917708"/>
    <w:rsid w:val="00917B5B"/>
    <w:rsid w:val="00917CBE"/>
    <w:rsid w:val="00917D56"/>
    <w:rsid w:val="00917DE4"/>
    <w:rsid w:val="00920004"/>
    <w:rsid w:val="00920711"/>
    <w:rsid w:val="00921FF3"/>
    <w:rsid w:val="00922332"/>
    <w:rsid w:val="00922374"/>
    <w:rsid w:val="0092379F"/>
    <w:rsid w:val="00923924"/>
    <w:rsid w:val="00924B8E"/>
    <w:rsid w:val="0092571E"/>
    <w:rsid w:val="0092583A"/>
    <w:rsid w:val="00925966"/>
    <w:rsid w:val="0092639E"/>
    <w:rsid w:val="00926795"/>
    <w:rsid w:val="00926C18"/>
    <w:rsid w:val="009272FA"/>
    <w:rsid w:val="0092772E"/>
    <w:rsid w:val="00927AAB"/>
    <w:rsid w:val="00927F3F"/>
    <w:rsid w:val="00927FD8"/>
    <w:rsid w:val="00930423"/>
    <w:rsid w:val="00931073"/>
    <w:rsid w:val="00931419"/>
    <w:rsid w:val="009315AA"/>
    <w:rsid w:val="0093176C"/>
    <w:rsid w:val="00932292"/>
    <w:rsid w:val="0093265E"/>
    <w:rsid w:val="00933035"/>
    <w:rsid w:val="00933769"/>
    <w:rsid w:val="00933CCD"/>
    <w:rsid w:val="00933F57"/>
    <w:rsid w:val="0093458E"/>
    <w:rsid w:val="00934AB1"/>
    <w:rsid w:val="00934E7A"/>
    <w:rsid w:val="00934EB9"/>
    <w:rsid w:val="0093549F"/>
    <w:rsid w:val="00935B56"/>
    <w:rsid w:val="00935C43"/>
    <w:rsid w:val="009369F5"/>
    <w:rsid w:val="009379A0"/>
    <w:rsid w:val="00937B18"/>
    <w:rsid w:val="00937BDF"/>
    <w:rsid w:val="00937DA8"/>
    <w:rsid w:val="00937ECD"/>
    <w:rsid w:val="00940977"/>
    <w:rsid w:val="00940AE3"/>
    <w:rsid w:val="00940F64"/>
    <w:rsid w:val="009418B1"/>
    <w:rsid w:val="00941928"/>
    <w:rsid w:val="00941A8A"/>
    <w:rsid w:val="00942357"/>
    <w:rsid w:val="00942427"/>
    <w:rsid w:val="00942FBE"/>
    <w:rsid w:val="00943793"/>
    <w:rsid w:val="00943A4E"/>
    <w:rsid w:val="00943B6F"/>
    <w:rsid w:val="00943FD1"/>
    <w:rsid w:val="0094457C"/>
    <w:rsid w:val="009445A0"/>
    <w:rsid w:val="00944ECA"/>
    <w:rsid w:val="00945172"/>
    <w:rsid w:val="00945585"/>
    <w:rsid w:val="00945AA3"/>
    <w:rsid w:val="00945C09"/>
    <w:rsid w:val="00946C7A"/>
    <w:rsid w:val="00946E2D"/>
    <w:rsid w:val="00947273"/>
    <w:rsid w:val="009478B0"/>
    <w:rsid w:val="00947D2E"/>
    <w:rsid w:val="00950E6F"/>
    <w:rsid w:val="00951EDD"/>
    <w:rsid w:val="009524B5"/>
    <w:rsid w:val="009533D8"/>
    <w:rsid w:val="0095488F"/>
    <w:rsid w:val="00954E7C"/>
    <w:rsid w:val="00955233"/>
    <w:rsid w:val="009556FE"/>
    <w:rsid w:val="00955A4A"/>
    <w:rsid w:val="00955A4C"/>
    <w:rsid w:val="00955A54"/>
    <w:rsid w:val="00956545"/>
    <w:rsid w:val="00956B9C"/>
    <w:rsid w:val="0095714C"/>
    <w:rsid w:val="009577C2"/>
    <w:rsid w:val="00957B48"/>
    <w:rsid w:val="00961379"/>
    <w:rsid w:val="009615E9"/>
    <w:rsid w:val="00961CC0"/>
    <w:rsid w:val="00962953"/>
    <w:rsid w:val="00962AFE"/>
    <w:rsid w:val="00962F0E"/>
    <w:rsid w:val="009632E9"/>
    <w:rsid w:val="009635FF"/>
    <w:rsid w:val="00963904"/>
    <w:rsid w:val="009639C5"/>
    <w:rsid w:val="00963AE7"/>
    <w:rsid w:val="00963BA5"/>
    <w:rsid w:val="00963F30"/>
    <w:rsid w:val="00964353"/>
    <w:rsid w:val="00964712"/>
    <w:rsid w:val="00964977"/>
    <w:rsid w:val="00964B3E"/>
    <w:rsid w:val="00964B53"/>
    <w:rsid w:val="00964DB2"/>
    <w:rsid w:val="00964DE3"/>
    <w:rsid w:val="00965057"/>
    <w:rsid w:val="0096510C"/>
    <w:rsid w:val="009651F1"/>
    <w:rsid w:val="0096522F"/>
    <w:rsid w:val="0096553C"/>
    <w:rsid w:val="0096592B"/>
    <w:rsid w:val="00965B04"/>
    <w:rsid w:val="00965B09"/>
    <w:rsid w:val="00965E02"/>
    <w:rsid w:val="00965F9D"/>
    <w:rsid w:val="009662E4"/>
    <w:rsid w:val="009663DE"/>
    <w:rsid w:val="009669F2"/>
    <w:rsid w:val="00966D69"/>
    <w:rsid w:val="009670AE"/>
    <w:rsid w:val="0096712D"/>
    <w:rsid w:val="00967501"/>
    <w:rsid w:val="00967DCF"/>
    <w:rsid w:val="009701EE"/>
    <w:rsid w:val="0097094E"/>
    <w:rsid w:val="00970A49"/>
    <w:rsid w:val="00971429"/>
    <w:rsid w:val="00971ADA"/>
    <w:rsid w:val="00971DBD"/>
    <w:rsid w:val="009721BB"/>
    <w:rsid w:val="00972806"/>
    <w:rsid w:val="0097296C"/>
    <w:rsid w:val="00973382"/>
    <w:rsid w:val="00973B54"/>
    <w:rsid w:val="0097439B"/>
    <w:rsid w:val="009745DC"/>
    <w:rsid w:val="00974A32"/>
    <w:rsid w:val="00974FE5"/>
    <w:rsid w:val="00974FF7"/>
    <w:rsid w:val="00975AF5"/>
    <w:rsid w:val="009766A1"/>
    <w:rsid w:val="00977244"/>
    <w:rsid w:val="0097743F"/>
    <w:rsid w:val="00977661"/>
    <w:rsid w:val="00977976"/>
    <w:rsid w:val="00980AD4"/>
    <w:rsid w:val="00980D85"/>
    <w:rsid w:val="00982676"/>
    <w:rsid w:val="00982E40"/>
    <w:rsid w:val="009830DA"/>
    <w:rsid w:val="009834B3"/>
    <w:rsid w:val="009838C2"/>
    <w:rsid w:val="009840A7"/>
    <w:rsid w:val="00984284"/>
    <w:rsid w:val="009844FF"/>
    <w:rsid w:val="00984508"/>
    <w:rsid w:val="00984C77"/>
    <w:rsid w:val="0098506A"/>
    <w:rsid w:val="00985084"/>
    <w:rsid w:val="00985B76"/>
    <w:rsid w:val="00985C5B"/>
    <w:rsid w:val="009860C6"/>
    <w:rsid w:val="009862B5"/>
    <w:rsid w:val="00986551"/>
    <w:rsid w:val="00986783"/>
    <w:rsid w:val="00986C43"/>
    <w:rsid w:val="009870C1"/>
    <w:rsid w:val="00987306"/>
    <w:rsid w:val="0098730F"/>
    <w:rsid w:val="0098732F"/>
    <w:rsid w:val="0098737B"/>
    <w:rsid w:val="009875BE"/>
    <w:rsid w:val="00987752"/>
    <w:rsid w:val="00990130"/>
    <w:rsid w:val="00990487"/>
    <w:rsid w:val="00990855"/>
    <w:rsid w:val="00990C7B"/>
    <w:rsid w:val="00991287"/>
    <w:rsid w:val="00991470"/>
    <w:rsid w:val="00991719"/>
    <w:rsid w:val="00991985"/>
    <w:rsid w:val="009920E9"/>
    <w:rsid w:val="00992323"/>
    <w:rsid w:val="009934DB"/>
    <w:rsid w:val="00994037"/>
    <w:rsid w:val="00994192"/>
    <w:rsid w:val="009944FF"/>
    <w:rsid w:val="00994617"/>
    <w:rsid w:val="009946DC"/>
    <w:rsid w:val="009946FE"/>
    <w:rsid w:val="0099472D"/>
    <w:rsid w:val="0099495B"/>
    <w:rsid w:val="00994BE7"/>
    <w:rsid w:val="00994C6D"/>
    <w:rsid w:val="0099503D"/>
    <w:rsid w:val="00995D84"/>
    <w:rsid w:val="00996073"/>
    <w:rsid w:val="0099688F"/>
    <w:rsid w:val="00997C99"/>
    <w:rsid w:val="00997DA3"/>
    <w:rsid w:val="009A0887"/>
    <w:rsid w:val="009A0C00"/>
    <w:rsid w:val="009A0D64"/>
    <w:rsid w:val="009A0F81"/>
    <w:rsid w:val="009A148C"/>
    <w:rsid w:val="009A1502"/>
    <w:rsid w:val="009A1894"/>
    <w:rsid w:val="009A1A92"/>
    <w:rsid w:val="009A255E"/>
    <w:rsid w:val="009A25C8"/>
    <w:rsid w:val="009A2787"/>
    <w:rsid w:val="009A2B03"/>
    <w:rsid w:val="009A2E05"/>
    <w:rsid w:val="009A325C"/>
    <w:rsid w:val="009A3534"/>
    <w:rsid w:val="009A3A54"/>
    <w:rsid w:val="009A3FF5"/>
    <w:rsid w:val="009A4697"/>
    <w:rsid w:val="009A4EF8"/>
    <w:rsid w:val="009A5019"/>
    <w:rsid w:val="009A50B5"/>
    <w:rsid w:val="009A5F01"/>
    <w:rsid w:val="009A6C65"/>
    <w:rsid w:val="009A7224"/>
    <w:rsid w:val="009A7B9D"/>
    <w:rsid w:val="009B0221"/>
    <w:rsid w:val="009B0941"/>
    <w:rsid w:val="009B0E09"/>
    <w:rsid w:val="009B0E66"/>
    <w:rsid w:val="009B13B5"/>
    <w:rsid w:val="009B1836"/>
    <w:rsid w:val="009B188E"/>
    <w:rsid w:val="009B1ED8"/>
    <w:rsid w:val="009B1F55"/>
    <w:rsid w:val="009B2217"/>
    <w:rsid w:val="009B3943"/>
    <w:rsid w:val="009B4345"/>
    <w:rsid w:val="009B49FC"/>
    <w:rsid w:val="009B51E7"/>
    <w:rsid w:val="009B738A"/>
    <w:rsid w:val="009B7B62"/>
    <w:rsid w:val="009B7BD2"/>
    <w:rsid w:val="009B7D72"/>
    <w:rsid w:val="009C0330"/>
    <w:rsid w:val="009C0485"/>
    <w:rsid w:val="009C0C4E"/>
    <w:rsid w:val="009C0F3B"/>
    <w:rsid w:val="009C109B"/>
    <w:rsid w:val="009C13D8"/>
    <w:rsid w:val="009C1442"/>
    <w:rsid w:val="009C1B3E"/>
    <w:rsid w:val="009C1F4C"/>
    <w:rsid w:val="009C1F8E"/>
    <w:rsid w:val="009C284A"/>
    <w:rsid w:val="009C2889"/>
    <w:rsid w:val="009C28BE"/>
    <w:rsid w:val="009C3016"/>
    <w:rsid w:val="009C3344"/>
    <w:rsid w:val="009C3657"/>
    <w:rsid w:val="009C3A37"/>
    <w:rsid w:val="009C3CBA"/>
    <w:rsid w:val="009C3EFE"/>
    <w:rsid w:val="009C4709"/>
    <w:rsid w:val="009C4718"/>
    <w:rsid w:val="009C48A7"/>
    <w:rsid w:val="009C4A7A"/>
    <w:rsid w:val="009C4DB8"/>
    <w:rsid w:val="009C517C"/>
    <w:rsid w:val="009C586C"/>
    <w:rsid w:val="009C5AE3"/>
    <w:rsid w:val="009C6348"/>
    <w:rsid w:val="009C66AC"/>
    <w:rsid w:val="009C6D26"/>
    <w:rsid w:val="009D028D"/>
    <w:rsid w:val="009D0A78"/>
    <w:rsid w:val="009D10FB"/>
    <w:rsid w:val="009D1239"/>
    <w:rsid w:val="009D139F"/>
    <w:rsid w:val="009D1A74"/>
    <w:rsid w:val="009D1F37"/>
    <w:rsid w:val="009D4399"/>
    <w:rsid w:val="009D4738"/>
    <w:rsid w:val="009D47CA"/>
    <w:rsid w:val="009D4ED1"/>
    <w:rsid w:val="009D5545"/>
    <w:rsid w:val="009D6351"/>
    <w:rsid w:val="009D6A96"/>
    <w:rsid w:val="009D6B5D"/>
    <w:rsid w:val="009D6C93"/>
    <w:rsid w:val="009D70C2"/>
    <w:rsid w:val="009D777C"/>
    <w:rsid w:val="009D7947"/>
    <w:rsid w:val="009D79C0"/>
    <w:rsid w:val="009E05C5"/>
    <w:rsid w:val="009E10DE"/>
    <w:rsid w:val="009E11C4"/>
    <w:rsid w:val="009E18D3"/>
    <w:rsid w:val="009E1CE1"/>
    <w:rsid w:val="009E1E76"/>
    <w:rsid w:val="009E24BC"/>
    <w:rsid w:val="009E2950"/>
    <w:rsid w:val="009E2BD9"/>
    <w:rsid w:val="009E3224"/>
    <w:rsid w:val="009E3503"/>
    <w:rsid w:val="009E38C5"/>
    <w:rsid w:val="009E3BBB"/>
    <w:rsid w:val="009E3E87"/>
    <w:rsid w:val="009E4FDF"/>
    <w:rsid w:val="009E5057"/>
    <w:rsid w:val="009E59EC"/>
    <w:rsid w:val="009E6AAD"/>
    <w:rsid w:val="009E7400"/>
    <w:rsid w:val="009E790D"/>
    <w:rsid w:val="009E7C19"/>
    <w:rsid w:val="009F01D2"/>
    <w:rsid w:val="009F0ED1"/>
    <w:rsid w:val="009F0EE1"/>
    <w:rsid w:val="009F1267"/>
    <w:rsid w:val="009F1353"/>
    <w:rsid w:val="009F19C2"/>
    <w:rsid w:val="009F1BCC"/>
    <w:rsid w:val="009F20F9"/>
    <w:rsid w:val="009F2DB7"/>
    <w:rsid w:val="009F2E00"/>
    <w:rsid w:val="009F3151"/>
    <w:rsid w:val="009F3A71"/>
    <w:rsid w:val="009F3F5B"/>
    <w:rsid w:val="009F46AC"/>
    <w:rsid w:val="009F48A9"/>
    <w:rsid w:val="009F4FA6"/>
    <w:rsid w:val="009F5555"/>
    <w:rsid w:val="009F5594"/>
    <w:rsid w:val="009F5C99"/>
    <w:rsid w:val="009F5D0E"/>
    <w:rsid w:val="009F5D85"/>
    <w:rsid w:val="009F5F59"/>
    <w:rsid w:val="009F73F3"/>
    <w:rsid w:val="009F766F"/>
    <w:rsid w:val="009F77EE"/>
    <w:rsid w:val="009F7DD2"/>
    <w:rsid w:val="00A000EA"/>
    <w:rsid w:val="00A0010E"/>
    <w:rsid w:val="00A00473"/>
    <w:rsid w:val="00A00637"/>
    <w:rsid w:val="00A01BEF"/>
    <w:rsid w:val="00A01D4F"/>
    <w:rsid w:val="00A0230B"/>
    <w:rsid w:val="00A02522"/>
    <w:rsid w:val="00A0277F"/>
    <w:rsid w:val="00A02A08"/>
    <w:rsid w:val="00A02EE1"/>
    <w:rsid w:val="00A030CC"/>
    <w:rsid w:val="00A0327B"/>
    <w:rsid w:val="00A03448"/>
    <w:rsid w:val="00A036F2"/>
    <w:rsid w:val="00A03880"/>
    <w:rsid w:val="00A04691"/>
    <w:rsid w:val="00A0481E"/>
    <w:rsid w:val="00A0498A"/>
    <w:rsid w:val="00A04F38"/>
    <w:rsid w:val="00A051F1"/>
    <w:rsid w:val="00A05386"/>
    <w:rsid w:val="00A05D30"/>
    <w:rsid w:val="00A060DB"/>
    <w:rsid w:val="00A0706D"/>
    <w:rsid w:val="00A07402"/>
    <w:rsid w:val="00A1003B"/>
    <w:rsid w:val="00A10C1E"/>
    <w:rsid w:val="00A1146D"/>
    <w:rsid w:val="00A11F01"/>
    <w:rsid w:val="00A12BCD"/>
    <w:rsid w:val="00A135AD"/>
    <w:rsid w:val="00A13945"/>
    <w:rsid w:val="00A13C95"/>
    <w:rsid w:val="00A13D61"/>
    <w:rsid w:val="00A14216"/>
    <w:rsid w:val="00A147B0"/>
    <w:rsid w:val="00A14905"/>
    <w:rsid w:val="00A14D5C"/>
    <w:rsid w:val="00A159FC"/>
    <w:rsid w:val="00A160D5"/>
    <w:rsid w:val="00A16284"/>
    <w:rsid w:val="00A16695"/>
    <w:rsid w:val="00A1681A"/>
    <w:rsid w:val="00A17414"/>
    <w:rsid w:val="00A20003"/>
    <w:rsid w:val="00A20B59"/>
    <w:rsid w:val="00A20B60"/>
    <w:rsid w:val="00A20D2E"/>
    <w:rsid w:val="00A20FDC"/>
    <w:rsid w:val="00A2246B"/>
    <w:rsid w:val="00A22776"/>
    <w:rsid w:val="00A22C25"/>
    <w:rsid w:val="00A22D3A"/>
    <w:rsid w:val="00A22E3D"/>
    <w:rsid w:val="00A23061"/>
    <w:rsid w:val="00A233EC"/>
    <w:rsid w:val="00A2369A"/>
    <w:rsid w:val="00A2384B"/>
    <w:rsid w:val="00A24224"/>
    <w:rsid w:val="00A24379"/>
    <w:rsid w:val="00A24392"/>
    <w:rsid w:val="00A24BBA"/>
    <w:rsid w:val="00A25660"/>
    <w:rsid w:val="00A2596A"/>
    <w:rsid w:val="00A25E5F"/>
    <w:rsid w:val="00A25F07"/>
    <w:rsid w:val="00A26888"/>
    <w:rsid w:val="00A26C30"/>
    <w:rsid w:val="00A271FD"/>
    <w:rsid w:val="00A275CD"/>
    <w:rsid w:val="00A279E5"/>
    <w:rsid w:val="00A27AB1"/>
    <w:rsid w:val="00A301D0"/>
    <w:rsid w:val="00A30846"/>
    <w:rsid w:val="00A312B8"/>
    <w:rsid w:val="00A31741"/>
    <w:rsid w:val="00A31787"/>
    <w:rsid w:val="00A31A12"/>
    <w:rsid w:val="00A31C2D"/>
    <w:rsid w:val="00A32041"/>
    <w:rsid w:val="00A329FC"/>
    <w:rsid w:val="00A32F79"/>
    <w:rsid w:val="00A34403"/>
    <w:rsid w:val="00A34540"/>
    <w:rsid w:val="00A34E27"/>
    <w:rsid w:val="00A353A6"/>
    <w:rsid w:val="00A35FEF"/>
    <w:rsid w:val="00A36D21"/>
    <w:rsid w:val="00A36D6C"/>
    <w:rsid w:val="00A372FD"/>
    <w:rsid w:val="00A37631"/>
    <w:rsid w:val="00A3778B"/>
    <w:rsid w:val="00A3778C"/>
    <w:rsid w:val="00A40F8E"/>
    <w:rsid w:val="00A41965"/>
    <w:rsid w:val="00A41A71"/>
    <w:rsid w:val="00A42DCF"/>
    <w:rsid w:val="00A42EDB"/>
    <w:rsid w:val="00A4340B"/>
    <w:rsid w:val="00A43433"/>
    <w:rsid w:val="00A43510"/>
    <w:rsid w:val="00A44761"/>
    <w:rsid w:val="00A44C8B"/>
    <w:rsid w:val="00A44EF9"/>
    <w:rsid w:val="00A452DD"/>
    <w:rsid w:val="00A452DE"/>
    <w:rsid w:val="00A453CF"/>
    <w:rsid w:val="00A45D13"/>
    <w:rsid w:val="00A45F14"/>
    <w:rsid w:val="00A462E3"/>
    <w:rsid w:val="00A46470"/>
    <w:rsid w:val="00A4688D"/>
    <w:rsid w:val="00A46E31"/>
    <w:rsid w:val="00A4755C"/>
    <w:rsid w:val="00A47667"/>
    <w:rsid w:val="00A47C79"/>
    <w:rsid w:val="00A514CC"/>
    <w:rsid w:val="00A5180F"/>
    <w:rsid w:val="00A51B7D"/>
    <w:rsid w:val="00A52036"/>
    <w:rsid w:val="00A52CB4"/>
    <w:rsid w:val="00A541E4"/>
    <w:rsid w:val="00A54A8E"/>
    <w:rsid w:val="00A5542A"/>
    <w:rsid w:val="00A555C8"/>
    <w:rsid w:val="00A556A0"/>
    <w:rsid w:val="00A55E57"/>
    <w:rsid w:val="00A56140"/>
    <w:rsid w:val="00A5614C"/>
    <w:rsid w:val="00A56461"/>
    <w:rsid w:val="00A56A10"/>
    <w:rsid w:val="00A56BB8"/>
    <w:rsid w:val="00A56E55"/>
    <w:rsid w:val="00A56FCA"/>
    <w:rsid w:val="00A5777D"/>
    <w:rsid w:val="00A60208"/>
    <w:rsid w:val="00A60359"/>
    <w:rsid w:val="00A608DB"/>
    <w:rsid w:val="00A60BB6"/>
    <w:rsid w:val="00A60C3C"/>
    <w:rsid w:val="00A60DB7"/>
    <w:rsid w:val="00A6135C"/>
    <w:rsid w:val="00A61C81"/>
    <w:rsid w:val="00A61DAD"/>
    <w:rsid w:val="00A61EC1"/>
    <w:rsid w:val="00A62A2F"/>
    <w:rsid w:val="00A63380"/>
    <w:rsid w:val="00A63A15"/>
    <w:rsid w:val="00A63F7E"/>
    <w:rsid w:val="00A64AF3"/>
    <w:rsid w:val="00A64D96"/>
    <w:rsid w:val="00A64FEF"/>
    <w:rsid w:val="00A650FF"/>
    <w:rsid w:val="00A65594"/>
    <w:rsid w:val="00A667A4"/>
    <w:rsid w:val="00A66866"/>
    <w:rsid w:val="00A67340"/>
    <w:rsid w:val="00A67577"/>
    <w:rsid w:val="00A67716"/>
    <w:rsid w:val="00A67B9D"/>
    <w:rsid w:val="00A67C72"/>
    <w:rsid w:val="00A70556"/>
    <w:rsid w:val="00A70BD2"/>
    <w:rsid w:val="00A70DB0"/>
    <w:rsid w:val="00A719B2"/>
    <w:rsid w:val="00A71A67"/>
    <w:rsid w:val="00A720C4"/>
    <w:rsid w:val="00A72C68"/>
    <w:rsid w:val="00A7326E"/>
    <w:rsid w:val="00A73672"/>
    <w:rsid w:val="00A73741"/>
    <w:rsid w:val="00A73A07"/>
    <w:rsid w:val="00A73BB1"/>
    <w:rsid w:val="00A73BD0"/>
    <w:rsid w:val="00A73D12"/>
    <w:rsid w:val="00A743F3"/>
    <w:rsid w:val="00A74664"/>
    <w:rsid w:val="00A746CF"/>
    <w:rsid w:val="00A74E43"/>
    <w:rsid w:val="00A765F1"/>
    <w:rsid w:val="00A766B7"/>
    <w:rsid w:val="00A76F0D"/>
    <w:rsid w:val="00A770AF"/>
    <w:rsid w:val="00A77471"/>
    <w:rsid w:val="00A7747B"/>
    <w:rsid w:val="00A77B1C"/>
    <w:rsid w:val="00A77BAA"/>
    <w:rsid w:val="00A8196F"/>
    <w:rsid w:val="00A823A4"/>
    <w:rsid w:val="00A823C5"/>
    <w:rsid w:val="00A82E93"/>
    <w:rsid w:val="00A830A8"/>
    <w:rsid w:val="00A83369"/>
    <w:rsid w:val="00A838A9"/>
    <w:rsid w:val="00A8394D"/>
    <w:rsid w:val="00A83F66"/>
    <w:rsid w:val="00A83FD0"/>
    <w:rsid w:val="00A8422C"/>
    <w:rsid w:val="00A843C0"/>
    <w:rsid w:val="00A851B2"/>
    <w:rsid w:val="00A8531E"/>
    <w:rsid w:val="00A8532D"/>
    <w:rsid w:val="00A85D78"/>
    <w:rsid w:val="00A86104"/>
    <w:rsid w:val="00A863D5"/>
    <w:rsid w:val="00A865B9"/>
    <w:rsid w:val="00A86887"/>
    <w:rsid w:val="00A86DCA"/>
    <w:rsid w:val="00A86E02"/>
    <w:rsid w:val="00A870EE"/>
    <w:rsid w:val="00A87AEA"/>
    <w:rsid w:val="00A87DCD"/>
    <w:rsid w:val="00A87DE2"/>
    <w:rsid w:val="00A90115"/>
    <w:rsid w:val="00A909EC"/>
    <w:rsid w:val="00A911F8"/>
    <w:rsid w:val="00A915AF"/>
    <w:rsid w:val="00A915D4"/>
    <w:rsid w:val="00A91E5F"/>
    <w:rsid w:val="00A91EDC"/>
    <w:rsid w:val="00A92A91"/>
    <w:rsid w:val="00A93185"/>
    <w:rsid w:val="00A93AB7"/>
    <w:rsid w:val="00A942A0"/>
    <w:rsid w:val="00A942AD"/>
    <w:rsid w:val="00A94615"/>
    <w:rsid w:val="00A950DD"/>
    <w:rsid w:val="00A951C9"/>
    <w:rsid w:val="00A955FF"/>
    <w:rsid w:val="00A95BCB"/>
    <w:rsid w:val="00A961DB"/>
    <w:rsid w:val="00A96828"/>
    <w:rsid w:val="00A96CE5"/>
    <w:rsid w:val="00A9773F"/>
    <w:rsid w:val="00A97B7C"/>
    <w:rsid w:val="00AA0182"/>
    <w:rsid w:val="00AA04B3"/>
    <w:rsid w:val="00AA0F93"/>
    <w:rsid w:val="00AA1120"/>
    <w:rsid w:val="00AA133C"/>
    <w:rsid w:val="00AA14DF"/>
    <w:rsid w:val="00AA16A7"/>
    <w:rsid w:val="00AA19C7"/>
    <w:rsid w:val="00AA2164"/>
    <w:rsid w:val="00AA24C2"/>
    <w:rsid w:val="00AA29AE"/>
    <w:rsid w:val="00AA2BDB"/>
    <w:rsid w:val="00AA455D"/>
    <w:rsid w:val="00AA462D"/>
    <w:rsid w:val="00AA480E"/>
    <w:rsid w:val="00AA536A"/>
    <w:rsid w:val="00AA5451"/>
    <w:rsid w:val="00AA579C"/>
    <w:rsid w:val="00AA58E8"/>
    <w:rsid w:val="00AA6259"/>
    <w:rsid w:val="00AA6843"/>
    <w:rsid w:val="00AA6894"/>
    <w:rsid w:val="00AA69E9"/>
    <w:rsid w:val="00AA7037"/>
    <w:rsid w:val="00AA780E"/>
    <w:rsid w:val="00AA7E1F"/>
    <w:rsid w:val="00AA7E24"/>
    <w:rsid w:val="00AB0529"/>
    <w:rsid w:val="00AB0C93"/>
    <w:rsid w:val="00AB0DAF"/>
    <w:rsid w:val="00AB0EC7"/>
    <w:rsid w:val="00AB10E1"/>
    <w:rsid w:val="00AB15AB"/>
    <w:rsid w:val="00AB2357"/>
    <w:rsid w:val="00AB2C3D"/>
    <w:rsid w:val="00AB2E57"/>
    <w:rsid w:val="00AB308B"/>
    <w:rsid w:val="00AB3B4A"/>
    <w:rsid w:val="00AB3B8A"/>
    <w:rsid w:val="00AB418E"/>
    <w:rsid w:val="00AB4818"/>
    <w:rsid w:val="00AB6EB6"/>
    <w:rsid w:val="00AB72B3"/>
    <w:rsid w:val="00AB75EC"/>
    <w:rsid w:val="00AB7C0C"/>
    <w:rsid w:val="00AC0106"/>
    <w:rsid w:val="00AC0FF7"/>
    <w:rsid w:val="00AC17D0"/>
    <w:rsid w:val="00AC1AEB"/>
    <w:rsid w:val="00AC2AEE"/>
    <w:rsid w:val="00AC2C53"/>
    <w:rsid w:val="00AC316C"/>
    <w:rsid w:val="00AC352F"/>
    <w:rsid w:val="00AC36C7"/>
    <w:rsid w:val="00AC47C0"/>
    <w:rsid w:val="00AC492B"/>
    <w:rsid w:val="00AC4AAC"/>
    <w:rsid w:val="00AC5BC1"/>
    <w:rsid w:val="00AC622A"/>
    <w:rsid w:val="00AC629B"/>
    <w:rsid w:val="00AC63D9"/>
    <w:rsid w:val="00AC68DE"/>
    <w:rsid w:val="00AC68F9"/>
    <w:rsid w:val="00AC6912"/>
    <w:rsid w:val="00AC6D72"/>
    <w:rsid w:val="00AC7576"/>
    <w:rsid w:val="00AC762F"/>
    <w:rsid w:val="00AC7C98"/>
    <w:rsid w:val="00AD0783"/>
    <w:rsid w:val="00AD1017"/>
    <w:rsid w:val="00AD117C"/>
    <w:rsid w:val="00AD1429"/>
    <w:rsid w:val="00AD1759"/>
    <w:rsid w:val="00AD20CD"/>
    <w:rsid w:val="00AD244B"/>
    <w:rsid w:val="00AD3745"/>
    <w:rsid w:val="00AD38B9"/>
    <w:rsid w:val="00AD40D6"/>
    <w:rsid w:val="00AD42C6"/>
    <w:rsid w:val="00AD507A"/>
    <w:rsid w:val="00AD5342"/>
    <w:rsid w:val="00AD57E9"/>
    <w:rsid w:val="00AD580C"/>
    <w:rsid w:val="00AD6450"/>
    <w:rsid w:val="00AD6B78"/>
    <w:rsid w:val="00AD6E1C"/>
    <w:rsid w:val="00AD6FEF"/>
    <w:rsid w:val="00AD7765"/>
    <w:rsid w:val="00AE0074"/>
    <w:rsid w:val="00AE07AF"/>
    <w:rsid w:val="00AE082C"/>
    <w:rsid w:val="00AE0EBD"/>
    <w:rsid w:val="00AE2018"/>
    <w:rsid w:val="00AE3288"/>
    <w:rsid w:val="00AE33AC"/>
    <w:rsid w:val="00AE3466"/>
    <w:rsid w:val="00AE4227"/>
    <w:rsid w:val="00AE5808"/>
    <w:rsid w:val="00AE5917"/>
    <w:rsid w:val="00AE5C33"/>
    <w:rsid w:val="00AE5DE8"/>
    <w:rsid w:val="00AE5EA5"/>
    <w:rsid w:val="00AE6000"/>
    <w:rsid w:val="00AE6015"/>
    <w:rsid w:val="00AF0D1C"/>
    <w:rsid w:val="00AF1178"/>
    <w:rsid w:val="00AF1714"/>
    <w:rsid w:val="00AF1FE3"/>
    <w:rsid w:val="00AF22C3"/>
    <w:rsid w:val="00AF2CEB"/>
    <w:rsid w:val="00AF2DB7"/>
    <w:rsid w:val="00AF340C"/>
    <w:rsid w:val="00AF3BE2"/>
    <w:rsid w:val="00AF3EF9"/>
    <w:rsid w:val="00AF3F58"/>
    <w:rsid w:val="00AF410F"/>
    <w:rsid w:val="00AF4145"/>
    <w:rsid w:val="00AF4198"/>
    <w:rsid w:val="00AF45F3"/>
    <w:rsid w:val="00AF47B2"/>
    <w:rsid w:val="00AF4EF3"/>
    <w:rsid w:val="00AF5189"/>
    <w:rsid w:val="00AF5613"/>
    <w:rsid w:val="00AF61AF"/>
    <w:rsid w:val="00AF6777"/>
    <w:rsid w:val="00AF7B03"/>
    <w:rsid w:val="00AF7FF5"/>
    <w:rsid w:val="00B0000C"/>
    <w:rsid w:val="00B00900"/>
    <w:rsid w:val="00B009B6"/>
    <w:rsid w:val="00B00E85"/>
    <w:rsid w:val="00B01D50"/>
    <w:rsid w:val="00B022F8"/>
    <w:rsid w:val="00B02ECA"/>
    <w:rsid w:val="00B032A1"/>
    <w:rsid w:val="00B0340A"/>
    <w:rsid w:val="00B03C19"/>
    <w:rsid w:val="00B03C81"/>
    <w:rsid w:val="00B03E7D"/>
    <w:rsid w:val="00B04453"/>
    <w:rsid w:val="00B04CF5"/>
    <w:rsid w:val="00B0515A"/>
    <w:rsid w:val="00B05665"/>
    <w:rsid w:val="00B05848"/>
    <w:rsid w:val="00B05913"/>
    <w:rsid w:val="00B05EE9"/>
    <w:rsid w:val="00B0633C"/>
    <w:rsid w:val="00B07102"/>
    <w:rsid w:val="00B0730B"/>
    <w:rsid w:val="00B076AE"/>
    <w:rsid w:val="00B0774C"/>
    <w:rsid w:val="00B07BB6"/>
    <w:rsid w:val="00B1046B"/>
    <w:rsid w:val="00B11218"/>
    <w:rsid w:val="00B11C4C"/>
    <w:rsid w:val="00B120BA"/>
    <w:rsid w:val="00B127F9"/>
    <w:rsid w:val="00B130CB"/>
    <w:rsid w:val="00B13300"/>
    <w:rsid w:val="00B134E4"/>
    <w:rsid w:val="00B134FF"/>
    <w:rsid w:val="00B138FE"/>
    <w:rsid w:val="00B13996"/>
    <w:rsid w:val="00B13BC0"/>
    <w:rsid w:val="00B14327"/>
    <w:rsid w:val="00B144E9"/>
    <w:rsid w:val="00B146E2"/>
    <w:rsid w:val="00B15B30"/>
    <w:rsid w:val="00B15D8A"/>
    <w:rsid w:val="00B16519"/>
    <w:rsid w:val="00B16A3A"/>
    <w:rsid w:val="00B17B4C"/>
    <w:rsid w:val="00B207A5"/>
    <w:rsid w:val="00B20F33"/>
    <w:rsid w:val="00B213C0"/>
    <w:rsid w:val="00B21876"/>
    <w:rsid w:val="00B22084"/>
    <w:rsid w:val="00B22669"/>
    <w:rsid w:val="00B22A34"/>
    <w:rsid w:val="00B22EDF"/>
    <w:rsid w:val="00B233A3"/>
    <w:rsid w:val="00B23444"/>
    <w:rsid w:val="00B239E1"/>
    <w:rsid w:val="00B24965"/>
    <w:rsid w:val="00B249DF"/>
    <w:rsid w:val="00B24C31"/>
    <w:rsid w:val="00B24EC6"/>
    <w:rsid w:val="00B250CB"/>
    <w:rsid w:val="00B25226"/>
    <w:rsid w:val="00B265C9"/>
    <w:rsid w:val="00B26FB0"/>
    <w:rsid w:val="00B271FC"/>
    <w:rsid w:val="00B27354"/>
    <w:rsid w:val="00B3047A"/>
    <w:rsid w:val="00B304E3"/>
    <w:rsid w:val="00B30F0A"/>
    <w:rsid w:val="00B31D6D"/>
    <w:rsid w:val="00B325EE"/>
    <w:rsid w:val="00B32688"/>
    <w:rsid w:val="00B32699"/>
    <w:rsid w:val="00B32E0F"/>
    <w:rsid w:val="00B32F1E"/>
    <w:rsid w:val="00B32F49"/>
    <w:rsid w:val="00B32FEE"/>
    <w:rsid w:val="00B331A5"/>
    <w:rsid w:val="00B34036"/>
    <w:rsid w:val="00B34059"/>
    <w:rsid w:val="00B351C2"/>
    <w:rsid w:val="00B35A45"/>
    <w:rsid w:val="00B35D76"/>
    <w:rsid w:val="00B3688E"/>
    <w:rsid w:val="00B36B9B"/>
    <w:rsid w:val="00B37173"/>
    <w:rsid w:val="00B379DC"/>
    <w:rsid w:val="00B37A5F"/>
    <w:rsid w:val="00B37CF6"/>
    <w:rsid w:val="00B40229"/>
    <w:rsid w:val="00B4064C"/>
    <w:rsid w:val="00B40862"/>
    <w:rsid w:val="00B415EB"/>
    <w:rsid w:val="00B41606"/>
    <w:rsid w:val="00B42168"/>
    <w:rsid w:val="00B4235C"/>
    <w:rsid w:val="00B42467"/>
    <w:rsid w:val="00B42476"/>
    <w:rsid w:val="00B4251C"/>
    <w:rsid w:val="00B42749"/>
    <w:rsid w:val="00B4307E"/>
    <w:rsid w:val="00B432EA"/>
    <w:rsid w:val="00B44236"/>
    <w:rsid w:val="00B44349"/>
    <w:rsid w:val="00B4468C"/>
    <w:rsid w:val="00B44744"/>
    <w:rsid w:val="00B44FFF"/>
    <w:rsid w:val="00B45374"/>
    <w:rsid w:val="00B45933"/>
    <w:rsid w:val="00B45B0D"/>
    <w:rsid w:val="00B45BBE"/>
    <w:rsid w:val="00B45F6B"/>
    <w:rsid w:val="00B46561"/>
    <w:rsid w:val="00B46785"/>
    <w:rsid w:val="00B47351"/>
    <w:rsid w:val="00B5052F"/>
    <w:rsid w:val="00B505DF"/>
    <w:rsid w:val="00B51681"/>
    <w:rsid w:val="00B517D0"/>
    <w:rsid w:val="00B51C58"/>
    <w:rsid w:val="00B52924"/>
    <w:rsid w:val="00B53E67"/>
    <w:rsid w:val="00B53EDA"/>
    <w:rsid w:val="00B54756"/>
    <w:rsid w:val="00B551C0"/>
    <w:rsid w:val="00B553B5"/>
    <w:rsid w:val="00B55DD1"/>
    <w:rsid w:val="00B56D84"/>
    <w:rsid w:val="00B57611"/>
    <w:rsid w:val="00B57EF1"/>
    <w:rsid w:val="00B57F08"/>
    <w:rsid w:val="00B6035A"/>
    <w:rsid w:val="00B60897"/>
    <w:rsid w:val="00B61255"/>
    <w:rsid w:val="00B62085"/>
    <w:rsid w:val="00B62B89"/>
    <w:rsid w:val="00B6316E"/>
    <w:rsid w:val="00B63707"/>
    <w:rsid w:val="00B63A12"/>
    <w:rsid w:val="00B63E0F"/>
    <w:rsid w:val="00B64424"/>
    <w:rsid w:val="00B64D85"/>
    <w:rsid w:val="00B656D2"/>
    <w:rsid w:val="00B65E7A"/>
    <w:rsid w:val="00B6653E"/>
    <w:rsid w:val="00B66966"/>
    <w:rsid w:val="00B671CA"/>
    <w:rsid w:val="00B675EE"/>
    <w:rsid w:val="00B705EC"/>
    <w:rsid w:val="00B70611"/>
    <w:rsid w:val="00B70E1F"/>
    <w:rsid w:val="00B712B6"/>
    <w:rsid w:val="00B71639"/>
    <w:rsid w:val="00B71F36"/>
    <w:rsid w:val="00B722FB"/>
    <w:rsid w:val="00B72F6F"/>
    <w:rsid w:val="00B73951"/>
    <w:rsid w:val="00B747B2"/>
    <w:rsid w:val="00B748B2"/>
    <w:rsid w:val="00B74B9A"/>
    <w:rsid w:val="00B75E72"/>
    <w:rsid w:val="00B7627A"/>
    <w:rsid w:val="00B762AD"/>
    <w:rsid w:val="00B76615"/>
    <w:rsid w:val="00B767E5"/>
    <w:rsid w:val="00B76A25"/>
    <w:rsid w:val="00B76A5B"/>
    <w:rsid w:val="00B771AE"/>
    <w:rsid w:val="00B77360"/>
    <w:rsid w:val="00B77A33"/>
    <w:rsid w:val="00B77C2B"/>
    <w:rsid w:val="00B77D49"/>
    <w:rsid w:val="00B77F73"/>
    <w:rsid w:val="00B77FE1"/>
    <w:rsid w:val="00B80955"/>
    <w:rsid w:val="00B80F14"/>
    <w:rsid w:val="00B815BC"/>
    <w:rsid w:val="00B82755"/>
    <w:rsid w:val="00B828E2"/>
    <w:rsid w:val="00B82BD2"/>
    <w:rsid w:val="00B83201"/>
    <w:rsid w:val="00B83B5C"/>
    <w:rsid w:val="00B83D54"/>
    <w:rsid w:val="00B840EA"/>
    <w:rsid w:val="00B84A52"/>
    <w:rsid w:val="00B84AF3"/>
    <w:rsid w:val="00B84F08"/>
    <w:rsid w:val="00B85596"/>
    <w:rsid w:val="00B8588C"/>
    <w:rsid w:val="00B862B1"/>
    <w:rsid w:val="00B862F4"/>
    <w:rsid w:val="00B86C86"/>
    <w:rsid w:val="00B87003"/>
    <w:rsid w:val="00B878A7"/>
    <w:rsid w:val="00B878D7"/>
    <w:rsid w:val="00B87C40"/>
    <w:rsid w:val="00B9066A"/>
    <w:rsid w:val="00B914C9"/>
    <w:rsid w:val="00B91F1C"/>
    <w:rsid w:val="00B92007"/>
    <w:rsid w:val="00B9248A"/>
    <w:rsid w:val="00B924FF"/>
    <w:rsid w:val="00B92508"/>
    <w:rsid w:val="00B936CD"/>
    <w:rsid w:val="00B93F4D"/>
    <w:rsid w:val="00B941C4"/>
    <w:rsid w:val="00B944B0"/>
    <w:rsid w:val="00B9469F"/>
    <w:rsid w:val="00B9473A"/>
    <w:rsid w:val="00B9554E"/>
    <w:rsid w:val="00B955E8"/>
    <w:rsid w:val="00B95CCF"/>
    <w:rsid w:val="00B95DE0"/>
    <w:rsid w:val="00B96270"/>
    <w:rsid w:val="00B96604"/>
    <w:rsid w:val="00B966FE"/>
    <w:rsid w:val="00B96920"/>
    <w:rsid w:val="00B96B48"/>
    <w:rsid w:val="00B97007"/>
    <w:rsid w:val="00B9738B"/>
    <w:rsid w:val="00BA0688"/>
    <w:rsid w:val="00BA09C0"/>
    <w:rsid w:val="00BA1DA4"/>
    <w:rsid w:val="00BA221A"/>
    <w:rsid w:val="00BA2F0B"/>
    <w:rsid w:val="00BA32FB"/>
    <w:rsid w:val="00BA37CD"/>
    <w:rsid w:val="00BA4059"/>
    <w:rsid w:val="00BA4E3F"/>
    <w:rsid w:val="00BA5529"/>
    <w:rsid w:val="00BA56A5"/>
    <w:rsid w:val="00BA5AE3"/>
    <w:rsid w:val="00BA63FC"/>
    <w:rsid w:val="00BA69A7"/>
    <w:rsid w:val="00BB0321"/>
    <w:rsid w:val="00BB07C8"/>
    <w:rsid w:val="00BB09ED"/>
    <w:rsid w:val="00BB0FB3"/>
    <w:rsid w:val="00BB15E6"/>
    <w:rsid w:val="00BB188C"/>
    <w:rsid w:val="00BB1972"/>
    <w:rsid w:val="00BB2532"/>
    <w:rsid w:val="00BB2A10"/>
    <w:rsid w:val="00BB2FC3"/>
    <w:rsid w:val="00BB33FD"/>
    <w:rsid w:val="00BB3844"/>
    <w:rsid w:val="00BB4057"/>
    <w:rsid w:val="00BB45E9"/>
    <w:rsid w:val="00BB474A"/>
    <w:rsid w:val="00BB4BA6"/>
    <w:rsid w:val="00BB4E0B"/>
    <w:rsid w:val="00BB5029"/>
    <w:rsid w:val="00BB5A70"/>
    <w:rsid w:val="00BB5ADF"/>
    <w:rsid w:val="00BB5E62"/>
    <w:rsid w:val="00BB6D7E"/>
    <w:rsid w:val="00BB70AC"/>
    <w:rsid w:val="00BB76D3"/>
    <w:rsid w:val="00BB7AB5"/>
    <w:rsid w:val="00BB7B3F"/>
    <w:rsid w:val="00BB7BB1"/>
    <w:rsid w:val="00BB7F33"/>
    <w:rsid w:val="00BC065C"/>
    <w:rsid w:val="00BC0718"/>
    <w:rsid w:val="00BC0AA5"/>
    <w:rsid w:val="00BC10BA"/>
    <w:rsid w:val="00BC1A4F"/>
    <w:rsid w:val="00BC2594"/>
    <w:rsid w:val="00BC285B"/>
    <w:rsid w:val="00BC2C2F"/>
    <w:rsid w:val="00BC327F"/>
    <w:rsid w:val="00BC3784"/>
    <w:rsid w:val="00BC3A79"/>
    <w:rsid w:val="00BC3A99"/>
    <w:rsid w:val="00BC3AFA"/>
    <w:rsid w:val="00BC3C9C"/>
    <w:rsid w:val="00BC3D24"/>
    <w:rsid w:val="00BC44AF"/>
    <w:rsid w:val="00BC4666"/>
    <w:rsid w:val="00BC4AC0"/>
    <w:rsid w:val="00BC4B8B"/>
    <w:rsid w:val="00BC4BAC"/>
    <w:rsid w:val="00BC557B"/>
    <w:rsid w:val="00BC5DF8"/>
    <w:rsid w:val="00BC60C2"/>
    <w:rsid w:val="00BC64C3"/>
    <w:rsid w:val="00BC6736"/>
    <w:rsid w:val="00BC7487"/>
    <w:rsid w:val="00BC7674"/>
    <w:rsid w:val="00BC7B33"/>
    <w:rsid w:val="00BC7C89"/>
    <w:rsid w:val="00BC7E44"/>
    <w:rsid w:val="00BD0F41"/>
    <w:rsid w:val="00BD1535"/>
    <w:rsid w:val="00BD195B"/>
    <w:rsid w:val="00BD2202"/>
    <w:rsid w:val="00BD23AC"/>
    <w:rsid w:val="00BD30BF"/>
    <w:rsid w:val="00BD33E8"/>
    <w:rsid w:val="00BD39C1"/>
    <w:rsid w:val="00BD4572"/>
    <w:rsid w:val="00BD5733"/>
    <w:rsid w:val="00BD59D9"/>
    <w:rsid w:val="00BD5A7C"/>
    <w:rsid w:val="00BD5F14"/>
    <w:rsid w:val="00BD6036"/>
    <w:rsid w:val="00BD612C"/>
    <w:rsid w:val="00BD7675"/>
    <w:rsid w:val="00BD7B72"/>
    <w:rsid w:val="00BD7E7E"/>
    <w:rsid w:val="00BD7F6B"/>
    <w:rsid w:val="00BD7FE2"/>
    <w:rsid w:val="00BE0428"/>
    <w:rsid w:val="00BE04FC"/>
    <w:rsid w:val="00BE19CF"/>
    <w:rsid w:val="00BE19E5"/>
    <w:rsid w:val="00BE2794"/>
    <w:rsid w:val="00BE2C86"/>
    <w:rsid w:val="00BE2ED6"/>
    <w:rsid w:val="00BE34CE"/>
    <w:rsid w:val="00BE37CD"/>
    <w:rsid w:val="00BE4183"/>
    <w:rsid w:val="00BE4684"/>
    <w:rsid w:val="00BE48FF"/>
    <w:rsid w:val="00BE594E"/>
    <w:rsid w:val="00BE596D"/>
    <w:rsid w:val="00BE5A68"/>
    <w:rsid w:val="00BE5D80"/>
    <w:rsid w:val="00BE5D88"/>
    <w:rsid w:val="00BE6753"/>
    <w:rsid w:val="00BE6CB1"/>
    <w:rsid w:val="00BE6EE6"/>
    <w:rsid w:val="00BE73C5"/>
    <w:rsid w:val="00BE74D1"/>
    <w:rsid w:val="00BE763C"/>
    <w:rsid w:val="00BE7950"/>
    <w:rsid w:val="00BF0034"/>
    <w:rsid w:val="00BF07AC"/>
    <w:rsid w:val="00BF0ADA"/>
    <w:rsid w:val="00BF0D8D"/>
    <w:rsid w:val="00BF0EE6"/>
    <w:rsid w:val="00BF1A83"/>
    <w:rsid w:val="00BF2851"/>
    <w:rsid w:val="00BF2BC5"/>
    <w:rsid w:val="00BF2C65"/>
    <w:rsid w:val="00BF3386"/>
    <w:rsid w:val="00BF399B"/>
    <w:rsid w:val="00BF3CA7"/>
    <w:rsid w:val="00BF3DC8"/>
    <w:rsid w:val="00BF3DE6"/>
    <w:rsid w:val="00BF3E4C"/>
    <w:rsid w:val="00BF40CD"/>
    <w:rsid w:val="00BF4D6E"/>
    <w:rsid w:val="00BF5381"/>
    <w:rsid w:val="00BF6410"/>
    <w:rsid w:val="00BF68A1"/>
    <w:rsid w:val="00BF7069"/>
    <w:rsid w:val="00BF76EF"/>
    <w:rsid w:val="00C00352"/>
    <w:rsid w:val="00C00902"/>
    <w:rsid w:val="00C0112A"/>
    <w:rsid w:val="00C02116"/>
    <w:rsid w:val="00C02310"/>
    <w:rsid w:val="00C02B8A"/>
    <w:rsid w:val="00C02CEB"/>
    <w:rsid w:val="00C02CF6"/>
    <w:rsid w:val="00C035A6"/>
    <w:rsid w:val="00C035F5"/>
    <w:rsid w:val="00C0375A"/>
    <w:rsid w:val="00C037DC"/>
    <w:rsid w:val="00C0397D"/>
    <w:rsid w:val="00C040B7"/>
    <w:rsid w:val="00C0567B"/>
    <w:rsid w:val="00C05EA4"/>
    <w:rsid w:val="00C0655C"/>
    <w:rsid w:val="00C06F3C"/>
    <w:rsid w:val="00C074DC"/>
    <w:rsid w:val="00C07891"/>
    <w:rsid w:val="00C102D0"/>
    <w:rsid w:val="00C10419"/>
    <w:rsid w:val="00C107E1"/>
    <w:rsid w:val="00C10B5B"/>
    <w:rsid w:val="00C1130A"/>
    <w:rsid w:val="00C1156D"/>
    <w:rsid w:val="00C11687"/>
    <w:rsid w:val="00C11DF6"/>
    <w:rsid w:val="00C1328D"/>
    <w:rsid w:val="00C1353B"/>
    <w:rsid w:val="00C13C09"/>
    <w:rsid w:val="00C13DF9"/>
    <w:rsid w:val="00C13EA3"/>
    <w:rsid w:val="00C1408E"/>
    <w:rsid w:val="00C14118"/>
    <w:rsid w:val="00C14400"/>
    <w:rsid w:val="00C148B1"/>
    <w:rsid w:val="00C14B52"/>
    <w:rsid w:val="00C151EB"/>
    <w:rsid w:val="00C1589E"/>
    <w:rsid w:val="00C15A8B"/>
    <w:rsid w:val="00C16281"/>
    <w:rsid w:val="00C1784E"/>
    <w:rsid w:val="00C20056"/>
    <w:rsid w:val="00C200DC"/>
    <w:rsid w:val="00C20155"/>
    <w:rsid w:val="00C201EE"/>
    <w:rsid w:val="00C203F3"/>
    <w:rsid w:val="00C210FF"/>
    <w:rsid w:val="00C21852"/>
    <w:rsid w:val="00C2212A"/>
    <w:rsid w:val="00C22CAD"/>
    <w:rsid w:val="00C23194"/>
    <w:rsid w:val="00C23943"/>
    <w:rsid w:val="00C23A05"/>
    <w:rsid w:val="00C23A5E"/>
    <w:rsid w:val="00C24B38"/>
    <w:rsid w:val="00C25E77"/>
    <w:rsid w:val="00C25F51"/>
    <w:rsid w:val="00C26576"/>
    <w:rsid w:val="00C268A3"/>
    <w:rsid w:val="00C26B0B"/>
    <w:rsid w:val="00C27578"/>
    <w:rsid w:val="00C27EAC"/>
    <w:rsid w:val="00C30389"/>
    <w:rsid w:val="00C305AD"/>
    <w:rsid w:val="00C3077B"/>
    <w:rsid w:val="00C30B2F"/>
    <w:rsid w:val="00C31D40"/>
    <w:rsid w:val="00C31F79"/>
    <w:rsid w:val="00C31F9C"/>
    <w:rsid w:val="00C32003"/>
    <w:rsid w:val="00C32DAD"/>
    <w:rsid w:val="00C341E7"/>
    <w:rsid w:val="00C35287"/>
    <w:rsid w:val="00C35E80"/>
    <w:rsid w:val="00C36197"/>
    <w:rsid w:val="00C36DA9"/>
    <w:rsid w:val="00C3710D"/>
    <w:rsid w:val="00C37E65"/>
    <w:rsid w:val="00C37EDF"/>
    <w:rsid w:val="00C407D0"/>
    <w:rsid w:val="00C41702"/>
    <w:rsid w:val="00C42AB9"/>
    <w:rsid w:val="00C42D9E"/>
    <w:rsid w:val="00C4325F"/>
    <w:rsid w:val="00C44167"/>
    <w:rsid w:val="00C44F8E"/>
    <w:rsid w:val="00C453E5"/>
    <w:rsid w:val="00C45898"/>
    <w:rsid w:val="00C465F1"/>
    <w:rsid w:val="00C47DFD"/>
    <w:rsid w:val="00C501C9"/>
    <w:rsid w:val="00C50FA9"/>
    <w:rsid w:val="00C511FC"/>
    <w:rsid w:val="00C51E6B"/>
    <w:rsid w:val="00C51FBA"/>
    <w:rsid w:val="00C52465"/>
    <w:rsid w:val="00C525F9"/>
    <w:rsid w:val="00C52E72"/>
    <w:rsid w:val="00C533B8"/>
    <w:rsid w:val="00C535CA"/>
    <w:rsid w:val="00C5380F"/>
    <w:rsid w:val="00C541FE"/>
    <w:rsid w:val="00C542C0"/>
    <w:rsid w:val="00C54343"/>
    <w:rsid w:val="00C54754"/>
    <w:rsid w:val="00C547F4"/>
    <w:rsid w:val="00C548EF"/>
    <w:rsid w:val="00C549DF"/>
    <w:rsid w:val="00C54CDF"/>
    <w:rsid w:val="00C552E7"/>
    <w:rsid w:val="00C56313"/>
    <w:rsid w:val="00C56A25"/>
    <w:rsid w:val="00C56A81"/>
    <w:rsid w:val="00C56AD7"/>
    <w:rsid w:val="00C570B5"/>
    <w:rsid w:val="00C5752F"/>
    <w:rsid w:val="00C57E2F"/>
    <w:rsid w:val="00C57F75"/>
    <w:rsid w:val="00C6003C"/>
    <w:rsid w:val="00C6020E"/>
    <w:rsid w:val="00C605F7"/>
    <w:rsid w:val="00C60892"/>
    <w:rsid w:val="00C6097F"/>
    <w:rsid w:val="00C60C8F"/>
    <w:rsid w:val="00C612C9"/>
    <w:rsid w:val="00C61383"/>
    <w:rsid w:val="00C61586"/>
    <w:rsid w:val="00C6288A"/>
    <w:rsid w:val="00C62E1A"/>
    <w:rsid w:val="00C62FA7"/>
    <w:rsid w:val="00C62FBA"/>
    <w:rsid w:val="00C637B9"/>
    <w:rsid w:val="00C63F2E"/>
    <w:rsid w:val="00C645DE"/>
    <w:rsid w:val="00C64920"/>
    <w:rsid w:val="00C64C56"/>
    <w:rsid w:val="00C65720"/>
    <w:rsid w:val="00C65A56"/>
    <w:rsid w:val="00C66014"/>
    <w:rsid w:val="00C665B3"/>
    <w:rsid w:val="00C66E0B"/>
    <w:rsid w:val="00C66EDE"/>
    <w:rsid w:val="00C67554"/>
    <w:rsid w:val="00C67964"/>
    <w:rsid w:val="00C67E02"/>
    <w:rsid w:val="00C67FF0"/>
    <w:rsid w:val="00C7031B"/>
    <w:rsid w:val="00C7081B"/>
    <w:rsid w:val="00C70D62"/>
    <w:rsid w:val="00C70E5E"/>
    <w:rsid w:val="00C7134D"/>
    <w:rsid w:val="00C71462"/>
    <w:rsid w:val="00C7181A"/>
    <w:rsid w:val="00C718F4"/>
    <w:rsid w:val="00C71B61"/>
    <w:rsid w:val="00C720A0"/>
    <w:rsid w:val="00C722C5"/>
    <w:rsid w:val="00C7298D"/>
    <w:rsid w:val="00C72A7C"/>
    <w:rsid w:val="00C72E8C"/>
    <w:rsid w:val="00C73089"/>
    <w:rsid w:val="00C73233"/>
    <w:rsid w:val="00C736B8"/>
    <w:rsid w:val="00C73A39"/>
    <w:rsid w:val="00C73E75"/>
    <w:rsid w:val="00C752DF"/>
    <w:rsid w:val="00C75392"/>
    <w:rsid w:val="00C75CCA"/>
    <w:rsid w:val="00C75E66"/>
    <w:rsid w:val="00C760BB"/>
    <w:rsid w:val="00C76133"/>
    <w:rsid w:val="00C7635D"/>
    <w:rsid w:val="00C7705B"/>
    <w:rsid w:val="00C77D8F"/>
    <w:rsid w:val="00C77EC0"/>
    <w:rsid w:val="00C80646"/>
    <w:rsid w:val="00C8069D"/>
    <w:rsid w:val="00C80BD2"/>
    <w:rsid w:val="00C80DA2"/>
    <w:rsid w:val="00C80FEC"/>
    <w:rsid w:val="00C81233"/>
    <w:rsid w:val="00C81564"/>
    <w:rsid w:val="00C81A93"/>
    <w:rsid w:val="00C828A0"/>
    <w:rsid w:val="00C82BAD"/>
    <w:rsid w:val="00C830B4"/>
    <w:rsid w:val="00C83462"/>
    <w:rsid w:val="00C840B1"/>
    <w:rsid w:val="00C8481F"/>
    <w:rsid w:val="00C84A92"/>
    <w:rsid w:val="00C855F2"/>
    <w:rsid w:val="00C85C2C"/>
    <w:rsid w:val="00C85FB4"/>
    <w:rsid w:val="00C863F1"/>
    <w:rsid w:val="00C86D48"/>
    <w:rsid w:val="00C87243"/>
    <w:rsid w:val="00C87552"/>
    <w:rsid w:val="00C876EF"/>
    <w:rsid w:val="00C87C7A"/>
    <w:rsid w:val="00C87F7B"/>
    <w:rsid w:val="00C90B87"/>
    <w:rsid w:val="00C915EE"/>
    <w:rsid w:val="00C9289A"/>
    <w:rsid w:val="00C93C9D"/>
    <w:rsid w:val="00C93D27"/>
    <w:rsid w:val="00C9445C"/>
    <w:rsid w:val="00C952C5"/>
    <w:rsid w:val="00C9561F"/>
    <w:rsid w:val="00C9657A"/>
    <w:rsid w:val="00C96DCC"/>
    <w:rsid w:val="00C96FCA"/>
    <w:rsid w:val="00C9762A"/>
    <w:rsid w:val="00C976A7"/>
    <w:rsid w:val="00C97936"/>
    <w:rsid w:val="00CA0212"/>
    <w:rsid w:val="00CA0478"/>
    <w:rsid w:val="00CA0555"/>
    <w:rsid w:val="00CA0BEC"/>
    <w:rsid w:val="00CA0F1F"/>
    <w:rsid w:val="00CA103A"/>
    <w:rsid w:val="00CA188B"/>
    <w:rsid w:val="00CA1B1A"/>
    <w:rsid w:val="00CA1B27"/>
    <w:rsid w:val="00CA1B78"/>
    <w:rsid w:val="00CA2504"/>
    <w:rsid w:val="00CA2670"/>
    <w:rsid w:val="00CA3118"/>
    <w:rsid w:val="00CA3167"/>
    <w:rsid w:val="00CA34CF"/>
    <w:rsid w:val="00CA3670"/>
    <w:rsid w:val="00CA36CB"/>
    <w:rsid w:val="00CA3CE2"/>
    <w:rsid w:val="00CA49A3"/>
    <w:rsid w:val="00CA50CA"/>
    <w:rsid w:val="00CA5D90"/>
    <w:rsid w:val="00CA64A5"/>
    <w:rsid w:val="00CA64EB"/>
    <w:rsid w:val="00CA7071"/>
    <w:rsid w:val="00CA7300"/>
    <w:rsid w:val="00CA7614"/>
    <w:rsid w:val="00CA7AC4"/>
    <w:rsid w:val="00CA7DFB"/>
    <w:rsid w:val="00CB07F9"/>
    <w:rsid w:val="00CB0E0F"/>
    <w:rsid w:val="00CB1003"/>
    <w:rsid w:val="00CB20E5"/>
    <w:rsid w:val="00CB2451"/>
    <w:rsid w:val="00CB27F6"/>
    <w:rsid w:val="00CB3B33"/>
    <w:rsid w:val="00CB3F21"/>
    <w:rsid w:val="00CB488B"/>
    <w:rsid w:val="00CB48B5"/>
    <w:rsid w:val="00CB4DD3"/>
    <w:rsid w:val="00CB4FAB"/>
    <w:rsid w:val="00CB502C"/>
    <w:rsid w:val="00CB541E"/>
    <w:rsid w:val="00CB5711"/>
    <w:rsid w:val="00CB6BE4"/>
    <w:rsid w:val="00CB72D5"/>
    <w:rsid w:val="00CC0BB1"/>
    <w:rsid w:val="00CC11A7"/>
    <w:rsid w:val="00CC1F91"/>
    <w:rsid w:val="00CC3A06"/>
    <w:rsid w:val="00CC4501"/>
    <w:rsid w:val="00CC47A5"/>
    <w:rsid w:val="00CC4903"/>
    <w:rsid w:val="00CC4ABC"/>
    <w:rsid w:val="00CC4F9D"/>
    <w:rsid w:val="00CC51FA"/>
    <w:rsid w:val="00CC5382"/>
    <w:rsid w:val="00CC575A"/>
    <w:rsid w:val="00CC58B6"/>
    <w:rsid w:val="00CC627D"/>
    <w:rsid w:val="00CC62EE"/>
    <w:rsid w:val="00CC6CA3"/>
    <w:rsid w:val="00CC6FAD"/>
    <w:rsid w:val="00CC7115"/>
    <w:rsid w:val="00CC7634"/>
    <w:rsid w:val="00CD0825"/>
    <w:rsid w:val="00CD0996"/>
    <w:rsid w:val="00CD0B2F"/>
    <w:rsid w:val="00CD0E1B"/>
    <w:rsid w:val="00CD1CEF"/>
    <w:rsid w:val="00CD1E63"/>
    <w:rsid w:val="00CD1F95"/>
    <w:rsid w:val="00CD2339"/>
    <w:rsid w:val="00CD240F"/>
    <w:rsid w:val="00CD29F4"/>
    <w:rsid w:val="00CD3020"/>
    <w:rsid w:val="00CD33FD"/>
    <w:rsid w:val="00CD3BE5"/>
    <w:rsid w:val="00CD4373"/>
    <w:rsid w:val="00CD487D"/>
    <w:rsid w:val="00CD4950"/>
    <w:rsid w:val="00CD51AE"/>
    <w:rsid w:val="00CD51B3"/>
    <w:rsid w:val="00CD635A"/>
    <w:rsid w:val="00CD67C9"/>
    <w:rsid w:val="00CD6BD7"/>
    <w:rsid w:val="00CD6C76"/>
    <w:rsid w:val="00CD6CBA"/>
    <w:rsid w:val="00CD73AA"/>
    <w:rsid w:val="00CD7691"/>
    <w:rsid w:val="00CD775F"/>
    <w:rsid w:val="00CD7F5C"/>
    <w:rsid w:val="00CE0F02"/>
    <w:rsid w:val="00CE180D"/>
    <w:rsid w:val="00CE1BBD"/>
    <w:rsid w:val="00CE229C"/>
    <w:rsid w:val="00CE22DD"/>
    <w:rsid w:val="00CE2806"/>
    <w:rsid w:val="00CE2E6D"/>
    <w:rsid w:val="00CE412A"/>
    <w:rsid w:val="00CE469D"/>
    <w:rsid w:val="00CE4BE1"/>
    <w:rsid w:val="00CE4F71"/>
    <w:rsid w:val="00CE5519"/>
    <w:rsid w:val="00CE66EA"/>
    <w:rsid w:val="00CE6834"/>
    <w:rsid w:val="00CE6DFF"/>
    <w:rsid w:val="00CE75FA"/>
    <w:rsid w:val="00CE796F"/>
    <w:rsid w:val="00CF0D61"/>
    <w:rsid w:val="00CF16A6"/>
    <w:rsid w:val="00CF1B8A"/>
    <w:rsid w:val="00CF1F5C"/>
    <w:rsid w:val="00CF27A8"/>
    <w:rsid w:val="00CF2E28"/>
    <w:rsid w:val="00CF2F32"/>
    <w:rsid w:val="00CF2FAA"/>
    <w:rsid w:val="00CF3498"/>
    <w:rsid w:val="00CF3666"/>
    <w:rsid w:val="00CF5209"/>
    <w:rsid w:val="00CF5830"/>
    <w:rsid w:val="00CF589C"/>
    <w:rsid w:val="00CF65B1"/>
    <w:rsid w:val="00CF6833"/>
    <w:rsid w:val="00CF6E47"/>
    <w:rsid w:val="00CF6F32"/>
    <w:rsid w:val="00CF739F"/>
    <w:rsid w:val="00CF7FB1"/>
    <w:rsid w:val="00D00298"/>
    <w:rsid w:val="00D0063D"/>
    <w:rsid w:val="00D00C4F"/>
    <w:rsid w:val="00D00D2F"/>
    <w:rsid w:val="00D0170F"/>
    <w:rsid w:val="00D027E4"/>
    <w:rsid w:val="00D02CA5"/>
    <w:rsid w:val="00D035CE"/>
    <w:rsid w:val="00D039EA"/>
    <w:rsid w:val="00D03C28"/>
    <w:rsid w:val="00D045D8"/>
    <w:rsid w:val="00D04834"/>
    <w:rsid w:val="00D04EA9"/>
    <w:rsid w:val="00D056E3"/>
    <w:rsid w:val="00D06A6E"/>
    <w:rsid w:val="00D06AE1"/>
    <w:rsid w:val="00D06DD8"/>
    <w:rsid w:val="00D07A13"/>
    <w:rsid w:val="00D07C9C"/>
    <w:rsid w:val="00D07D6C"/>
    <w:rsid w:val="00D10322"/>
    <w:rsid w:val="00D10714"/>
    <w:rsid w:val="00D108BF"/>
    <w:rsid w:val="00D10971"/>
    <w:rsid w:val="00D10BE6"/>
    <w:rsid w:val="00D11560"/>
    <w:rsid w:val="00D11901"/>
    <w:rsid w:val="00D11D74"/>
    <w:rsid w:val="00D12241"/>
    <w:rsid w:val="00D123C5"/>
    <w:rsid w:val="00D127C5"/>
    <w:rsid w:val="00D128DC"/>
    <w:rsid w:val="00D12AD4"/>
    <w:rsid w:val="00D12F32"/>
    <w:rsid w:val="00D13018"/>
    <w:rsid w:val="00D13AE2"/>
    <w:rsid w:val="00D13EF2"/>
    <w:rsid w:val="00D142D2"/>
    <w:rsid w:val="00D14F95"/>
    <w:rsid w:val="00D14FCD"/>
    <w:rsid w:val="00D15371"/>
    <w:rsid w:val="00D157F6"/>
    <w:rsid w:val="00D15E25"/>
    <w:rsid w:val="00D16090"/>
    <w:rsid w:val="00D16410"/>
    <w:rsid w:val="00D166F9"/>
    <w:rsid w:val="00D1698B"/>
    <w:rsid w:val="00D1748A"/>
    <w:rsid w:val="00D178B1"/>
    <w:rsid w:val="00D200B9"/>
    <w:rsid w:val="00D207A0"/>
    <w:rsid w:val="00D20B2B"/>
    <w:rsid w:val="00D2106E"/>
    <w:rsid w:val="00D2113A"/>
    <w:rsid w:val="00D22113"/>
    <w:rsid w:val="00D225B9"/>
    <w:rsid w:val="00D22AB2"/>
    <w:rsid w:val="00D231D0"/>
    <w:rsid w:val="00D2369E"/>
    <w:rsid w:val="00D239CC"/>
    <w:rsid w:val="00D23C2A"/>
    <w:rsid w:val="00D23EBD"/>
    <w:rsid w:val="00D240F3"/>
    <w:rsid w:val="00D24FCE"/>
    <w:rsid w:val="00D250E9"/>
    <w:rsid w:val="00D2589A"/>
    <w:rsid w:val="00D25910"/>
    <w:rsid w:val="00D26144"/>
    <w:rsid w:val="00D26BAB"/>
    <w:rsid w:val="00D26D32"/>
    <w:rsid w:val="00D27178"/>
    <w:rsid w:val="00D275B4"/>
    <w:rsid w:val="00D27804"/>
    <w:rsid w:val="00D27962"/>
    <w:rsid w:val="00D27CA5"/>
    <w:rsid w:val="00D30866"/>
    <w:rsid w:val="00D308C4"/>
    <w:rsid w:val="00D30B4E"/>
    <w:rsid w:val="00D3215B"/>
    <w:rsid w:val="00D32470"/>
    <w:rsid w:val="00D32A6D"/>
    <w:rsid w:val="00D3344D"/>
    <w:rsid w:val="00D335A5"/>
    <w:rsid w:val="00D33EC6"/>
    <w:rsid w:val="00D340EB"/>
    <w:rsid w:val="00D34256"/>
    <w:rsid w:val="00D34558"/>
    <w:rsid w:val="00D352CB"/>
    <w:rsid w:val="00D3559A"/>
    <w:rsid w:val="00D35796"/>
    <w:rsid w:val="00D35CC7"/>
    <w:rsid w:val="00D35D42"/>
    <w:rsid w:val="00D366A1"/>
    <w:rsid w:val="00D369F6"/>
    <w:rsid w:val="00D37972"/>
    <w:rsid w:val="00D37E2F"/>
    <w:rsid w:val="00D40C6A"/>
    <w:rsid w:val="00D40EE9"/>
    <w:rsid w:val="00D41053"/>
    <w:rsid w:val="00D41548"/>
    <w:rsid w:val="00D4174C"/>
    <w:rsid w:val="00D41AE3"/>
    <w:rsid w:val="00D41CF4"/>
    <w:rsid w:val="00D42DB5"/>
    <w:rsid w:val="00D42E81"/>
    <w:rsid w:val="00D432FC"/>
    <w:rsid w:val="00D4354D"/>
    <w:rsid w:val="00D43F52"/>
    <w:rsid w:val="00D45128"/>
    <w:rsid w:val="00D4579C"/>
    <w:rsid w:val="00D45A54"/>
    <w:rsid w:val="00D45AAB"/>
    <w:rsid w:val="00D45C4A"/>
    <w:rsid w:val="00D45D1C"/>
    <w:rsid w:val="00D4672A"/>
    <w:rsid w:val="00D468DE"/>
    <w:rsid w:val="00D46C3A"/>
    <w:rsid w:val="00D46E08"/>
    <w:rsid w:val="00D4757F"/>
    <w:rsid w:val="00D47A55"/>
    <w:rsid w:val="00D51709"/>
    <w:rsid w:val="00D5180D"/>
    <w:rsid w:val="00D51D21"/>
    <w:rsid w:val="00D528D9"/>
    <w:rsid w:val="00D52B39"/>
    <w:rsid w:val="00D53084"/>
    <w:rsid w:val="00D53174"/>
    <w:rsid w:val="00D53697"/>
    <w:rsid w:val="00D53898"/>
    <w:rsid w:val="00D5466A"/>
    <w:rsid w:val="00D54870"/>
    <w:rsid w:val="00D54D7C"/>
    <w:rsid w:val="00D550D5"/>
    <w:rsid w:val="00D557FC"/>
    <w:rsid w:val="00D5582D"/>
    <w:rsid w:val="00D56BE9"/>
    <w:rsid w:val="00D570DE"/>
    <w:rsid w:val="00D57B93"/>
    <w:rsid w:val="00D609BF"/>
    <w:rsid w:val="00D60EBB"/>
    <w:rsid w:val="00D61CD1"/>
    <w:rsid w:val="00D62144"/>
    <w:rsid w:val="00D628F4"/>
    <w:rsid w:val="00D62D0A"/>
    <w:rsid w:val="00D62DD9"/>
    <w:rsid w:val="00D633A2"/>
    <w:rsid w:val="00D63927"/>
    <w:rsid w:val="00D64024"/>
    <w:rsid w:val="00D64293"/>
    <w:rsid w:val="00D64455"/>
    <w:rsid w:val="00D6460F"/>
    <w:rsid w:val="00D649F7"/>
    <w:rsid w:val="00D64A88"/>
    <w:rsid w:val="00D64F1B"/>
    <w:rsid w:val="00D64FE3"/>
    <w:rsid w:val="00D66332"/>
    <w:rsid w:val="00D6647A"/>
    <w:rsid w:val="00D669F8"/>
    <w:rsid w:val="00D67772"/>
    <w:rsid w:val="00D67D17"/>
    <w:rsid w:val="00D67DED"/>
    <w:rsid w:val="00D701BE"/>
    <w:rsid w:val="00D70200"/>
    <w:rsid w:val="00D70606"/>
    <w:rsid w:val="00D70931"/>
    <w:rsid w:val="00D70F63"/>
    <w:rsid w:val="00D71270"/>
    <w:rsid w:val="00D71A9A"/>
    <w:rsid w:val="00D71B84"/>
    <w:rsid w:val="00D72481"/>
    <w:rsid w:val="00D72704"/>
    <w:rsid w:val="00D72BAB"/>
    <w:rsid w:val="00D73504"/>
    <w:rsid w:val="00D73AF0"/>
    <w:rsid w:val="00D74C1A"/>
    <w:rsid w:val="00D7505A"/>
    <w:rsid w:val="00D75B70"/>
    <w:rsid w:val="00D75BAB"/>
    <w:rsid w:val="00D7708E"/>
    <w:rsid w:val="00D772F4"/>
    <w:rsid w:val="00D77542"/>
    <w:rsid w:val="00D801CE"/>
    <w:rsid w:val="00D80266"/>
    <w:rsid w:val="00D80D68"/>
    <w:rsid w:val="00D80F79"/>
    <w:rsid w:val="00D817CB"/>
    <w:rsid w:val="00D81AD5"/>
    <w:rsid w:val="00D81C62"/>
    <w:rsid w:val="00D825F7"/>
    <w:rsid w:val="00D82BAB"/>
    <w:rsid w:val="00D83CDB"/>
    <w:rsid w:val="00D84306"/>
    <w:rsid w:val="00D850C5"/>
    <w:rsid w:val="00D85442"/>
    <w:rsid w:val="00D858B3"/>
    <w:rsid w:val="00D85C38"/>
    <w:rsid w:val="00D85FFF"/>
    <w:rsid w:val="00D861C6"/>
    <w:rsid w:val="00D863DE"/>
    <w:rsid w:val="00D8659E"/>
    <w:rsid w:val="00D900E7"/>
    <w:rsid w:val="00D90432"/>
    <w:rsid w:val="00D905B7"/>
    <w:rsid w:val="00D90A85"/>
    <w:rsid w:val="00D90F42"/>
    <w:rsid w:val="00D91012"/>
    <w:rsid w:val="00D91372"/>
    <w:rsid w:val="00D92C00"/>
    <w:rsid w:val="00D92CAB"/>
    <w:rsid w:val="00D9350F"/>
    <w:rsid w:val="00D939C4"/>
    <w:rsid w:val="00D94069"/>
    <w:rsid w:val="00D94227"/>
    <w:rsid w:val="00D942A8"/>
    <w:rsid w:val="00D94C42"/>
    <w:rsid w:val="00D94E07"/>
    <w:rsid w:val="00D9518B"/>
    <w:rsid w:val="00D968F2"/>
    <w:rsid w:val="00D969B6"/>
    <w:rsid w:val="00D9727B"/>
    <w:rsid w:val="00D97285"/>
    <w:rsid w:val="00D973A3"/>
    <w:rsid w:val="00D97DD4"/>
    <w:rsid w:val="00D97F15"/>
    <w:rsid w:val="00DA0B7E"/>
    <w:rsid w:val="00DA1072"/>
    <w:rsid w:val="00DA16C4"/>
    <w:rsid w:val="00DA1964"/>
    <w:rsid w:val="00DA1977"/>
    <w:rsid w:val="00DA2216"/>
    <w:rsid w:val="00DA2961"/>
    <w:rsid w:val="00DA2FF9"/>
    <w:rsid w:val="00DA39BA"/>
    <w:rsid w:val="00DA4007"/>
    <w:rsid w:val="00DA42D4"/>
    <w:rsid w:val="00DA4F5F"/>
    <w:rsid w:val="00DA537F"/>
    <w:rsid w:val="00DA6447"/>
    <w:rsid w:val="00DA661E"/>
    <w:rsid w:val="00DA6880"/>
    <w:rsid w:val="00DA6CDD"/>
    <w:rsid w:val="00DA6D5B"/>
    <w:rsid w:val="00DA70A6"/>
    <w:rsid w:val="00DA7B34"/>
    <w:rsid w:val="00DA7D05"/>
    <w:rsid w:val="00DB009A"/>
    <w:rsid w:val="00DB0CCD"/>
    <w:rsid w:val="00DB2032"/>
    <w:rsid w:val="00DB2163"/>
    <w:rsid w:val="00DB223E"/>
    <w:rsid w:val="00DB2451"/>
    <w:rsid w:val="00DB2CA6"/>
    <w:rsid w:val="00DB35B3"/>
    <w:rsid w:val="00DB3DA5"/>
    <w:rsid w:val="00DB3F93"/>
    <w:rsid w:val="00DB444A"/>
    <w:rsid w:val="00DB4550"/>
    <w:rsid w:val="00DB47E1"/>
    <w:rsid w:val="00DB4973"/>
    <w:rsid w:val="00DB4A0D"/>
    <w:rsid w:val="00DB53E6"/>
    <w:rsid w:val="00DB5600"/>
    <w:rsid w:val="00DB5733"/>
    <w:rsid w:val="00DB5B7E"/>
    <w:rsid w:val="00DB693D"/>
    <w:rsid w:val="00DB6968"/>
    <w:rsid w:val="00DB6AC9"/>
    <w:rsid w:val="00DB75AA"/>
    <w:rsid w:val="00DC054D"/>
    <w:rsid w:val="00DC0E56"/>
    <w:rsid w:val="00DC12A6"/>
    <w:rsid w:val="00DC1AAD"/>
    <w:rsid w:val="00DC2DE9"/>
    <w:rsid w:val="00DC2EC2"/>
    <w:rsid w:val="00DC3361"/>
    <w:rsid w:val="00DC44FA"/>
    <w:rsid w:val="00DC4B00"/>
    <w:rsid w:val="00DC4C31"/>
    <w:rsid w:val="00DC4C9A"/>
    <w:rsid w:val="00DC4CC2"/>
    <w:rsid w:val="00DC4F2D"/>
    <w:rsid w:val="00DC5BA1"/>
    <w:rsid w:val="00DC6866"/>
    <w:rsid w:val="00DC6BE2"/>
    <w:rsid w:val="00DC7540"/>
    <w:rsid w:val="00DC78CD"/>
    <w:rsid w:val="00DC7E1A"/>
    <w:rsid w:val="00DC7F64"/>
    <w:rsid w:val="00DD012C"/>
    <w:rsid w:val="00DD08FE"/>
    <w:rsid w:val="00DD1101"/>
    <w:rsid w:val="00DD1658"/>
    <w:rsid w:val="00DD16C8"/>
    <w:rsid w:val="00DD16F4"/>
    <w:rsid w:val="00DD1AC5"/>
    <w:rsid w:val="00DD1AD5"/>
    <w:rsid w:val="00DD2BD0"/>
    <w:rsid w:val="00DD3100"/>
    <w:rsid w:val="00DD3359"/>
    <w:rsid w:val="00DD39A8"/>
    <w:rsid w:val="00DD3B3C"/>
    <w:rsid w:val="00DD3C63"/>
    <w:rsid w:val="00DD3CD8"/>
    <w:rsid w:val="00DD4319"/>
    <w:rsid w:val="00DD5D4B"/>
    <w:rsid w:val="00DD6187"/>
    <w:rsid w:val="00DD6589"/>
    <w:rsid w:val="00DD7728"/>
    <w:rsid w:val="00DD77C8"/>
    <w:rsid w:val="00DD7BE3"/>
    <w:rsid w:val="00DE0226"/>
    <w:rsid w:val="00DE0293"/>
    <w:rsid w:val="00DE1453"/>
    <w:rsid w:val="00DE173E"/>
    <w:rsid w:val="00DE17B2"/>
    <w:rsid w:val="00DE1CA4"/>
    <w:rsid w:val="00DE1CAA"/>
    <w:rsid w:val="00DE1F35"/>
    <w:rsid w:val="00DE201F"/>
    <w:rsid w:val="00DE35DB"/>
    <w:rsid w:val="00DE3607"/>
    <w:rsid w:val="00DE3B5E"/>
    <w:rsid w:val="00DE3FF1"/>
    <w:rsid w:val="00DE44F4"/>
    <w:rsid w:val="00DE4760"/>
    <w:rsid w:val="00DE4C7F"/>
    <w:rsid w:val="00DE51B3"/>
    <w:rsid w:val="00DE564C"/>
    <w:rsid w:val="00DE606D"/>
    <w:rsid w:val="00DE6178"/>
    <w:rsid w:val="00DE6D5B"/>
    <w:rsid w:val="00DE6EF9"/>
    <w:rsid w:val="00DE6F4B"/>
    <w:rsid w:val="00DE7F5E"/>
    <w:rsid w:val="00DF05E0"/>
    <w:rsid w:val="00DF0E4F"/>
    <w:rsid w:val="00DF11AB"/>
    <w:rsid w:val="00DF14B6"/>
    <w:rsid w:val="00DF19B7"/>
    <w:rsid w:val="00DF1E54"/>
    <w:rsid w:val="00DF211D"/>
    <w:rsid w:val="00DF263C"/>
    <w:rsid w:val="00DF28B8"/>
    <w:rsid w:val="00DF3349"/>
    <w:rsid w:val="00DF367D"/>
    <w:rsid w:val="00DF4005"/>
    <w:rsid w:val="00DF4268"/>
    <w:rsid w:val="00DF492D"/>
    <w:rsid w:val="00DF4A55"/>
    <w:rsid w:val="00DF4D10"/>
    <w:rsid w:val="00DF5529"/>
    <w:rsid w:val="00DF5B9D"/>
    <w:rsid w:val="00DF63AA"/>
    <w:rsid w:val="00DF6B04"/>
    <w:rsid w:val="00DF6B22"/>
    <w:rsid w:val="00DF6E98"/>
    <w:rsid w:val="00DF7588"/>
    <w:rsid w:val="00DF7907"/>
    <w:rsid w:val="00DF7B58"/>
    <w:rsid w:val="00E00336"/>
    <w:rsid w:val="00E006BB"/>
    <w:rsid w:val="00E0098C"/>
    <w:rsid w:val="00E00D40"/>
    <w:rsid w:val="00E00F9C"/>
    <w:rsid w:val="00E0133B"/>
    <w:rsid w:val="00E01380"/>
    <w:rsid w:val="00E01630"/>
    <w:rsid w:val="00E02CB4"/>
    <w:rsid w:val="00E02D96"/>
    <w:rsid w:val="00E03981"/>
    <w:rsid w:val="00E03D05"/>
    <w:rsid w:val="00E04478"/>
    <w:rsid w:val="00E0496D"/>
    <w:rsid w:val="00E049B8"/>
    <w:rsid w:val="00E049E5"/>
    <w:rsid w:val="00E04EE4"/>
    <w:rsid w:val="00E05022"/>
    <w:rsid w:val="00E051D8"/>
    <w:rsid w:val="00E06407"/>
    <w:rsid w:val="00E06444"/>
    <w:rsid w:val="00E07294"/>
    <w:rsid w:val="00E07947"/>
    <w:rsid w:val="00E079E0"/>
    <w:rsid w:val="00E07AF4"/>
    <w:rsid w:val="00E10328"/>
    <w:rsid w:val="00E1151B"/>
    <w:rsid w:val="00E11A56"/>
    <w:rsid w:val="00E12F0E"/>
    <w:rsid w:val="00E13471"/>
    <w:rsid w:val="00E1349C"/>
    <w:rsid w:val="00E13828"/>
    <w:rsid w:val="00E13FD0"/>
    <w:rsid w:val="00E143FF"/>
    <w:rsid w:val="00E14892"/>
    <w:rsid w:val="00E14983"/>
    <w:rsid w:val="00E14ABC"/>
    <w:rsid w:val="00E1501A"/>
    <w:rsid w:val="00E15393"/>
    <w:rsid w:val="00E153FC"/>
    <w:rsid w:val="00E155BB"/>
    <w:rsid w:val="00E155FC"/>
    <w:rsid w:val="00E15BFA"/>
    <w:rsid w:val="00E15EAD"/>
    <w:rsid w:val="00E162E7"/>
    <w:rsid w:val="00E16682"/>
    <w:rsid w:val="00E16A90"/>
    <w:rsid w:val="00E16FAE"/>
    <w:rsid w:val="00E16FBB"/>
    <w:rsid w:val="00E1755B"/>
    <w:rsid w:val="00E201B0"/>
    <w:rsid w:val="00E20425"/>
    <w:rsid w:val="00E20CF5"/>
    <w:rsid w:val="00E20F51"/>
    <w:rsid w:val="00E21246"/>
    <w:rsid w:val="00E21BE8"/>
    <w:rsid w:val="00E21DD5"/>
    <w:rsid w:val="00E22AB8"/>
    <w:rsid w:val="00E234EA"/>
    <w:rsid w:val="00E23943"/>
    <w:rsid w:val="00E2459B"/>
    <w:rsid w:val="00E247A0"/>
    <w:rsid w:val="00E248FA"/>
    <w:rsid w:val="00E24994"/>
    <w:rsid w:val="00E24C6A"/>
    <w:rsid w:val="00E254E5"/>
    <w:rsid w:val="00E259AA"/>
    <w:rsid w:val="00E259B0"/>
    <w:rsid w:val="00E25D93"/>
    <w:rsid w:val="00E262E2"/>
    <w:rsid w:val="00E2643C"/>
    <w:rsid w:val="00E26B59"/>
    <w:rsid w:val="00E272DF"/>
    <w:rsid w:val="00E27729"/>
    <w:rsid w:val="00E27855"/>
    <w:rsid w:val="00E3084C"/>
    <w:rsid w:val="00E3098F"/>
    <w:rsid w:val="00E31215"/>
    <w:rsid w:val="00E319E4"/>
    <w:rsid w:val="00E31ACA"/>
    <w:rsid w:val="00E31FE8"/>
    <w:rsid w:val="00E320FC"/>
    <w:rsid w:val="00E32179"/>
    <w:rsid w:val="00E32B4A"/>
    <w:rsid w:val="00E32FC1"/>
    <w:rsid w:val="00E32FF1"/>
    <w:rsid w:val="00E3303B"/>
    <w:rsid w:val="00E33114"/>
    <w:rsid w:val="00E33B46"/>
    <w:rsid w:val="00E34481"/>
    <w:rsid w:val="00E35117"/>
    <w:rsid w:val="00E35585"/>
    <w:rsid w:val="00E36164"/>
    <w:rsid w:val="00E367D0"/>
    <w:rsid w:val="00E376A1"/>
    <w:rsid w:val="00E3770F"/>
    <w:rsid w:val="00E37737"/>
    <w:rsid w:val="00E41F4D"/>
    <w:rsid w:val="00E4298F"/>
    <w:rsid w:val="00E42DC0"/>
    <w:rsid w:val="00E42DFF"/>
    <w:rsid w:val="00E4300F"/>
    <w:rsid w:val="00E433ED"/>
    <w:rsid w:val="00E4374C"/>
    <w:rsid w:val="00E43D10"/>
    <w:rsid w:val="00E4418C"/>
    <w:rsid w:val="00E44514"/>
    <w:rsid w:val="00E44A37"/>
    <w:rsid w:val="00E457DE"/>
    <w:rsid w:val="00E45D26"/>
    <w:rsid w:val="00E45E0A"/>
    <w:rsid w:val="00E47616"/>
    <w:rsid w:val="00E47BED"/>
    <w:rsid w:val="00E47EEF"/>
    <w:rsid w:val="00E51483"/>
    <w:rsid w:val="00E51714"/>
    <w:rsid w:val="00E51C1B"/>
    <w:rsid w:val="00E52030"/>
    <w:rsid w:val="00E520B4"/>
    <w:rsid w:val="00E52C64"/>
    <w:rsid w:val="00E533E2"/>
    <w:rsid w:val="00E535C1"/>
    <w:rsid w:val="00E53C30"/>
    <w:rsid w:val="00E54121"/>
    <w:rsid w:val="00E54706"/>
    <w:rsid w:val="00E552BD"/>
    <w:rsid w:val="00E5531F"/>
    <w:rsid w:val="00E554B5"/>
    <w:rsid w:val="00E55700"/>
    <w:rsid w:val="00E55D32"/>
    <w:rsid w:val="00E569A7"/>
    <w:rsid w:val="00E56A8E"/>
    <w:rsid w:val="00E56F5F"/>
    <w:rsid w:val="00E56FE1"/>
    <w:rsid w:val="00E5733F"/>
    <w:rsid w:val="00E605C3"/>
    <w:rsid w:val="00E608B7"/>
    <w:rsid w:val="00E60A62"/>
    <w:rsid w:val="00E60D3A"/>
    <w:rsid w:val="00E60EF5"/>
    <w:rsid w:val="00E6113B"/>
    <w:rsid w:val="00E61518"/>
    <w:rsid w:val="00E61597"/>
    <w:rsid w:val="00E61BD2"/>
    <w:rsid w:val="00E61C02"/>
    <w:rsid w:val="00E61E3F"/>
    <w:rsid w:val="00E6250B"/>
    <w:rsid w:val="00E62A71"/>
    <w:rsid w:val="00E62B71"/>
    <w:rsid w:val="00E6381F"/>
    <w:rsid w:val="00E63DAC"/>
    <w:rsid w:val="00E63F4D"/>
    <w:rsid w:val="00E64347"/>
    <w:rsid w:val="00E64863"/>
    <w:rsid w:val="00E648CB"/>
    <w:rsid w:val="00E65138"/>
    <w:rsid w:val="00E6643C"/>
    <w:rsid w:val="00E66923"/>
    <w:rsid w:val="00E67402"/>
    <w:rsid w:val="00E67C75"/>
    <w:rsid w:val="00E70A51"/>
    <w:rsid w:val="00E70D68"/>
    <w:rsid w:val="00E70E19"/>
    <w:rsid w:val="00E71042"/>
    <w:rsid w:val="00E71144"/>
    <w:rsid w:val="00E713C4"/>
    <w:rsid w:val="00E71747"/>
    <w:rsid w:val="00E72699"/>
    <w:rsid w:val="00E72883"/>
    <w:rsid w:val="00E72CAB"/>
    <w:rsid w:val="00E73A25"/>
    <w:rsid w:val="00E73A6C"/>
    <w:rsid w:val="00E73AA3"/>
    <w:rsid w:val="00E73CA9"/>
    <w:rsid w:val="00E74182"/>
    <w:rsid w:val="00E744EF"/>
    <w:rsid w:val="00E74AE1"/>
    <w:rsid w:val="00E7532E"/>
    <w:rsid w:val="00E75538"/>
    <w:rsid w:val="00E75B29"/>
    <w:rsid w:val="00E76B98"/>
    <w:rsid w:val="00E76D28"/>
    <w:rsid w:val="00E76EAE"/>
    <w:rsid w:val="00E77530"/>
    <w:rsid w:val="00E77CF2"/>
    <w:rsid w:val="00E77D46"/>
    <w:rsid w:val="00E77D5B"/>
    <w:rsid w:val="00E8094B"/>
    <w:rsid w:val="00E80E24"/>
    <w:rsid w:val="00E80EF7"/>
    <w:rsid w:val="00E8267A"/>
    <w:rsid w:val="00E82D52"/>
    <w:rsid w:val="00E84FBD"/>
    <w:rsid w:val="00E8564E"/>
    <w:rsid w:val="00E856C0"/>
    <w:rsid w:val="00E85DC9"/>
    <w:rsid w:val="00E8669A"/>
    <w:rsid w:val="00E867E5"/>
    <w:rsid w:val="00E86C48"/>
    <w:rsid w:val="00E86DF9"/>
    <w:rsid w:val="00E90559"/>
    <w:rsid w:val="00E90917"/>
    <w:rsid w:val="00E9154E"/>
    <w:rsid w:val="00E919AA"/>
    <w:rsid w:val="00E920ED"/>
    <w:rsid w:val="00E9233B"/>
    <w:rsid w:val="00E92E67"/>
    <w:rsid w:val="00E9317E"/>
    <w:rsid w:val="00E932F4"/>
    <w:rsid w:val="00E93736"/>
    <w:rsid w:val="00E93873"/>
    <w:rsid w:val="00E943F7"/>
    <w:rsid w:val="00E95329"/>
    <w:rsid w:val="00E95919"/>
    <w:rsid w:val="00E95C23"/>
    <w:rsid w:val="00E96470"/>
    <w:rsid w:val="00E96A55"/>
    <w:rsid w:val="00E97A00"/>
    <w:rsid w:val="00EA061D"/>
    <w:rsid w:val="00EA0923"/>
    <w:rsid w:val="00EA121D"/>
    <w:rsid w:val="00EA12EE"/>
    <w:rsid w:val="00EA19E7"/>
    <w:rsid w:val="00EA19FB"/>
    <w:rsid w:val="00EA2862"/>
    <w:rsid w:val="00EA2C56"/>
    <w:rsid w:val="00EA2CE2"/>
    <w:rsid w:val="00EA33C1"/>
    <w:rsid w:val="00EA34A1"/>
    <w:rsid w:val="00EA3EA9"/>
    <w:rsid w:val="00EA404C"/>
    <w:rsid w:val="00EA46A3"/>
    <w:rsid w:val="00EA4D46"/>
    <w:rsid w:val="00EA5ABF"/>
    <w:rsid w:val="00EA5F79"/>
    <w:rsid w:val="00EA60C2"/>
    <w:rsid w:val="00EA7A02"/>
    <w:rsid w:val="00EB00E0"/>
    <w:rsid w:val="00EB0380"/>
    <w:rsid w:val="00EB08F1"/>
    <w:rsid w:val="00EB0C8C"/>
    <w:rsid w:val="00EB0D21"/>
    <w:rsid w:val="00EB12EE"/>
    <w:rsid w:val="00EB1430"/>
    <w:rsid w:val="00EB1539"/>
    <w:rsid w:val="00EB1C9A"/>
    <w:rsid w:val="00EB2194"/>
    <w:rsid w:val="00EB2BE0"/>
    <w:rsid w:val="00EB3E2B"/>
    <w:rsid w:val="00EB3FCE"/>
    <w:rsid w:val="00EB4440"/>
    <w:rsid w:val="00EB542F"/>
    <w:rsid w:val="00EB56B5"/>
    <w:rsid w:val="00EB6185"/>
    <w:rsid w:val="00EB61EC"/>
    <w:rsid w:val="00EB6301"/>
    <w:rsid w:val="00EB7073"/>
    <w:rsid w:val="00EB7392"/>
    <w:rsid w:val="00EB78AC"/>
    <w:rsid w:val="00EB7C1D"/>
    <w:rsid w:val="00EC0654"/>
    <w:rsid w:val="00EC0913"/>
    <w:rsid w:val="00EC14FB"/>
    <w:rsid w:val="00EC152E"/>
    <w:rsid w:val="00EC1AA3"/>
    <w:rsid w:val="00EC1B0F"/>
    <w:rsid w:val="00EC1CAD"/>
    <w:rsid w:val="00EC1D41"/>
    <w:rsid w:val="00EC22B2"/>
    <w:rsid w:val="00EC2462"/>
    <w:rsid w:val="00EC25BA"/>
    <w:rsid w:val="00EC2631"/>
    <w:rsid w:val="00EC2876"/>
    <w:rsid w:val="00EC3B74"/>
    <w:rsid w:val="00EC3EAB"/>
    <w:rsid w:val="00EC4F14"/>
    <w:rsid w:val="00EC4F72"/>
    <w:rsid w:val="00EC53AC"/>
    <w:rsid w:val="00EC570F"/>
    <w:rsid w:val="00EC5AB1"/>
    <w:rsid w:val="00EC5E72"/>
    <w:rsid w:val="00EC60A9"/>
    <w:rsid w:val="00EC6666"/>
    <w:rsid w:val="00EC68AA"/>
    <w:rsid w:val="00EC6A04"/>
    <w:rsid w:val="00EC6AC3"/>
    <w:rsid w:val="00EC71B3"/>
    <w:rsid w:val="00EC746B"/>
    <w:rsid w:val="00EC7632"/>
    <w:rsid w:val="00EC78FF"/>
    <w:rsid w:val="00EC7A43"/>
    <w:rsid w:val="00EC7E59"/>
    <w:rsid w:val="00ED0CE2"/>
    <w:rsid w:val="00ED12B5"/>
    <w:rsid w:val="00ED1EC3"/>
    <w:rsid w:val="00ED21A5"/>
    <w:rsid w:val="00ED21C9"/>
    <w:rsid w:val="00ED3094"/>
    <w:rsid w:val="00ED3A48"/>
    <w:rsid w:val="00ED3E2E"/>
    <w:rsid w:val="00ED4521"/>
    <w:rsid w:val="00ED4964"/>
    <w:rsid w:val="00ED614C"/>
    <w:rsid w:val="00ED641A"/>
    <w:rsid w:val="00ED6701"/>
    <w:rsid w:val="00ED6A86"/>
    <w:rsid w:val="00EE00A5"/>
    <w:rsid w:val="00EE0485"/>
    <w:rsid w:val="00EE06B2"/>
    <w:rsid w:val="00EE13D9"/>
    <w:rsid w:val="00EE1625"/>
    <w:rsid w:val="00EE2B81"/>
    <w:rsid w:val="00EE2C8D"/>
    <w:rsid w:val="00EE3947"/>
    <w:rsid w:val="00EE4376"/>
    <w:rsid w:val="00EE44DB"/>
    <w:rsid w:val="00EE48A0"/>
    <w:rsid w:val="00EE4F42"/>
    <w:rsid w:val="00EE51DB"/>
    <w:rsid w:val="00EE5298"/>
    <w:rsid w:val="00EE5561"/>
    <w:rsid w:val="00EE5C6F"/>
    <w:rsid w:val="00EE5EC3"/>
    <w:rsid w:val="00EE5EDE"/>
    <w:rsid w:val="00EE5F1B"/>
    <w:rsid w:val="00EE6389"/>
    <w:rsid w:val="00EE63F4"/>
    <w:rsid w:val="00EE670A"/>
    <w:rsid w:val="00EE6D26"/>
    <w:rsid w:val="00EE7056"/>
    <w:rsid w:val="00EE799D"/>
    <w:rsid w:val="00EE7EC6"/>
    <w:rsid w:val="00EF0381"/>
    <w:rsid w:val="00EF0E26"/>
    <w:rsid w:val="00EF0EC4"/>
    <w:rsid w:val="00EF112E"/>
    <w:rsid w:val="00EF145A"/>
    <w:rsid w:val="00EF2317"/>
    <w:rsid w:val="00EF2564"/>
    <w:rsid w:val="00EF2773"/>
    <w:rsid w:val="00EF2A53"/>
    <w:rsid w:val="00EF3B07"/>
    <w:rsid w:val="00EF452E"/>
    <w:rsid w:val="00EF4C44"/>
    <w:rsid w:val="00EF559B"/>
    <w:rsid w:val="00EF5940"/>
    <w:rsid w:val="00EF60D9"/>
    <w:rsid w:val="00EF6502"/>
    <w:rsid w:val="00EF67C1"/>
    <w:rsid w:val="00EF6894"/>
    <w:rsid w:val="00EF6D79"/>
    <w:rsid w:val="00EF7194"/>
    <w:rsid w:val="00EF73D0"/>
    <w:rsid w:val="00EF74D0"/>
    <w:rsid w:val="00EF7990"/>
    <w:rsid w:val="00EF7F68"/>
    <w:rsid w:val="00F00172"/>
    <w:rsid w:val="00F003D8"/>
    <w:rsid w:val="00F00503"/>
    <w:rsid w:val="00F0055B"/>
    <w:rsid w:val="00F006C3"/>
    <w:rsid w:val="00F007E9"/>
    <w:rsid w:val="00F00ACA"/>
    <w:rsid w:val="00F00BAF"/>
    <w:rsid w:val="00F00CF8"/>
    <w:rsid w:val="00F00D6A"/>
    <w:rsid w:val="00F01827"/>
    <w:rsid w:val="00F01853"/>
    <w:rsid w:val="00F01934"/>
    <w:rsid w:val="00F01B5C"/>
    <w:rsid w:val="00F01EDC"/>
    <w:rsid w:val="00F020CA"/>
    <w:rsid w:val="00F026BC"/>
    <w:rsid w:val="00F029E2"/>
    <w:rsid w:val="00F02A5B"/>
    <w:rsid w:val="00F03327"/>
    <w:rsid w:val="00F03AC2"/>
    <w:rsid w:val="00F03C90"/>
    <w:rsid w:val="00F03DFB"/>
    <w:rsid w:val="00F0401E"/>
    <w:rsid w:val="00F04131"/>
    <w:rsid w:val="00F041DB"/>
    <w:rsid w:val="00F045DE"/>
    <w:rsid w:val="00F04B33"/>
    <w:rsid w:val="00F04D36"/>
    <w:rsid w:val="00F05702"/>
    <w:rsid w:val="00F05E48"/>
    <w:rsid w:val="00F0645C"/>
    <w:rsid w:val="00F06735"/>
    <w:rsid w:val="00F06A14"/>
    <w:rsid w:val="00F077D8"/>
    <w:rsid w:val="00F07E10"/>
    <w:rsid w:val="00F10680"/>
    <w:rsid w:val="00F108AE"/>
    <w:rsid w:val="00F10F1A"/>
    <w:rsid w:val="00F11765"/>
    <w:rsid w:val="00F1176B"/>
    <w:rsid w:val="00F117C3"/>
    <w:rsid w:val="00F12268"/>
    <w:rsid w:val="00F124E8"/>
    <w:rsid w:val="00F12722"/>
    <w:rsid w:val="00F13612"/>
    <w:rsid w:val="00F136A5"/>
    <w:rsid w:val="00F139ED"/>
    <w:rsid w:val="00F14637"/>
    <w:rsid w:val="00F1478A"/>
    <w:rsid w:val="00F16D7F"/>
    <w:rsid w:val="00F16F02"/>
    <w:rsid w:val="00F175A2"/>
    <w:rsid w:val="00F176BA"/>
    <w:rsid w:val="00F178A3"/>
    <w:rsid w:val="00F203A8"/>
    <w:rsid w:val="00F20598"/>
    <w:rsid w:val="00F211D8"/>
    <w:rsid w:val="00F211ED"/>
    <w:rsid w:val="00F21486"/>
    <w:rsid w:val="00F21904"/>
    <w:rsid w:val="00F22E79"/>
    <w:rsid w:val="00F23551"/>
    <w:rsid w:val="00F2367A"/>
    <w:rsid w:val="00F23699"/>
    <w:rsid w:val="00F23711"/>
    <w:rsid w:val="00F23818"/>
    <w:rsid w:val="00F23BA8"/>
    <w:rsid w:val="00F2476F"/>
    <w:rsid w:val="00F2489A"/>
    <w:rsid w:val="00F2512D"/>
    <w:rsid w:val="00F25643"/>
    <w:rsid w:val="00F25720"/>
    <w:rsid w:val="00F25A62"/>
    <w:rsid w:val="00F25AFB"/>
    <w:rsid w:val="00F25F20"/>
    <w:rsid w:val="00F2634B"/>
    <w:rsid w:val="00F268AD"/>
    <w:rsid w:val="00F26DDE"/>
    <w:rsid w:val="00F26EBB"/>
    <w:rsid w:val="00F272E9"/>
    <w:rsid w:val="00F301C5"/>
    <w:rsid w:val="00F30FD1"/>
    <w:rsid w:val="00F3123D"/>
    <w:rsid w:val="00F312C3"/>
    <w:rsid w:val="00F31496"/>
    <w:rsid w:val="00F317E2"/>
    <w:rsid w:val="00F31BA8"/>
    <w:rsid w:val="00F31EB9"/>
    <w:rsid w:val="00F31F7D"/>
    <w:rsid w:val="00F32399"/>
    <w:rsid w:val="00F326D8"/>
    <w:rsid w:val="00F32C45"/>
    <w:rsid w:val="00F32E59"/>
    <w:rsid w:val="00F3331B"/>
    <w:rsid w:val="00F33806"/>
    <w:rsid w:val="00F33A36"/>
    <w:rsid w:val="00F33F1A"/>
    <w:rsid w:val="00F33F54"/>
    <w:rsid w:val="00F341ED"/>
    <w:rsid w:val="00F34235"/>
    <w:rsid w:val="00F35212"/>
    <w:rsid w:val="00F365E4"/>
    <w:rsid w:val="00F36775"/>
    <w:rsid w:val="00F369AD"/>
    <w:rsid w:val="00F37780"/>
    <w:rsid w:val="00F40090"/>
    <w:rsid w:val="00F400B7"/>
    <w:rsid w:val="00F40205"/>
    <w:rsid w:val="00F40289"/>
    <w:rsid w:val="00F408BD"/>
    <w:rsid w:val="00F40F01"/>
    <w:rsid w:val="00F41529"/>
    <w:rsid w:val="00F432AE"/>
    <w:rsid w:val="00F44B7A"/>
    <w:rsid w:val="00F45C5D"/>
    <w:rsid w:val="00F463D5"/>
    <w:rsid w:val="00F466D1"/>
    <w:rsid w:val="00F46DA5"/>
    <w:rsid w:val="00F46E2A"/>
    <w:rsid w:val="00F474D4"/>
    <w:rsid w:val="00F5002D"/>
    <w:rsid w:val="00F50409"/>
    <w:rsid w:val="00F50F09"/>
    <w:rsid w:val="00F51507"/>
    <w:rsid w:val="00F51BE3"/>
    <w:rsid w:val="00F52026"/>
    <w:rsid w:val="00F5264F"/>
    <w:rsid w:val="00F534A9"/>
    <w:rsid w:val="00F53726"/>
    <w:rsid w:val="00F53F57"/>
    <w:rsid w:val="00F54023"/>
    <w:rsid w:val="00F542AC"/>
    <w:rsid w:val="00F54AC1"/>
    <w:rsid w:val="00F54C82"/>
    <w:rsid w:val="00F54CF0"/>
    <w:rsid w:val="00F558F5"/>
    <w:rsid w:val="00F55E53"/>
    <w:rsid w:val="00F5719A"/>
    <w:rsid w:val="00F5776B"/>
    <w:rsid w:val="00F57791"/>
    <w:rsid w:val="00F57810"/>
    <w:rsid w:val="00F600BD"/>
    <w:rsid w:val="00F6022A"/>
    <w:rsid w:val="00F6083B"/>
    <w:rsid w:val="00F61347"/>
    <w:rsid w:val="00F6143F"/>
    <w:rsid w:val="00F61839"/>
    <w:rsid w:val="00F61AC3"/>
    <w:rsid w:val="00F61CA0"/>
    <w:rsid w:val="00F61CDF"/>
    <w:rsid w:val="00F62365"/>
    <w:rsid w:val="00F62781"/>
    <w:rsid w:val="00F62B5A"/>
    <w:rsid w:val="00F6311F"/>
    <w:rsid w:val="00F635FF"/>
    <w:rsid w:val="00F63655"/>
    <w:rsid w:val="00F63B56"/>
    <w:rsid w:val="00F641BE"/>
    <w:rsid w:val="00F646E7"/>
    <w:rsid w:val="00F65277"/>
    <w:rsid w:val="00F65336"/>
    <w:rsid w:val="00F6545F"/>
    <w:rsid w:val="00F65A7E"/>
    <w:rsid w:val="00F65E3F"/>
    <w:rsid w:val="00F65EB6"/>
    <w:rsid w:val="00F66E80"/>
    <w:rsid w:val="00F67008"/>
    <w:rsid w:val="00F6726D"/>
    <w:rsid w:val="00F673CA"/>
    <w:rsid w:val="00F67AB2"/>
    <w:rsid w:val="00F67ABE"/>
    <w:rsid w:val="00F7024B"/>
    <w:rsid w:val="00F705C3"/>
    <w:rsid w:val="00F70B8C"/>
    <w:rsid w:val="00F70CE9"/>
    <w:rsid w:val="00F70F41"/>
    <w:rsid w:val="00F718FC"/>
    <w:rsid w:val="00F72282"/>
    <w:rsid w:val="00F72E90"/>
    <w:rsid w:val="00F738AD"/>
    <w:rsid w:val="00F73C93"/>
    <w:rsid w:val="00F74371"/>
    <w:rsid w:val="00F74387"/>
    <w:rsid w:val="00F750C2"/>
    <w:rsid w:val="00F757CE"/>
    <w:rsid w:val="00F766C0"/>
    <w:rsid w:val="00F769BE"/>
    <w:rsid w:val="00F76F2A"/>
    <w:rsid w:val="00F7725B"/>
    <w:rsid w:val="00F7758F"/>
    <w:rsid w:val="00F77662"/>
    <w:rsid w:val="00F800E4"/>
    <w:rsid w:val="00F804AB"/>
    <w:rsid w:val="00F8072E"/>
    <w:rsid w:val="00F80D49"/>
    <w:rsid w:val="00F8104D"/>
    <w:rsid w:val="00F816F3"/>
    <w:rsid w:val="00F817B4"/>
    <w:rsid w:val="00F81A44"/>
    <w:rsid w:val="00F81C53"/>
    <w:rsid w:val="00F81CE8"/>
    <w:rsid w:val="00F81FB2"/>
    <w:rsid w:val="00F822BE"/>
    <w:rsid w:val="00F82D71"/>
    <w:rsid w:val="00F82E58"/>
    <w:rsid w:val="00F830D8"/>
    <w:rsid w:val="00F83ECA"/>
    <w:rsid w:val="00F83FD9"/>
    <w:rsid w:val="00F8403D"/>
    <w:rsid w:val="00F842E7"/>
    <w:rsid w:val="00F846EA"/>
    <w:rsid w:val="00F84764"/>
    <w:rsid w:val="00F8504F"/>
    <w:rsid w:val="00F85144"/>
    <w:rsid w:val="00F855D4"/>
    <w:rsid w:val="00F85A1B"/>
    <w:rsid w:val="00F860FA"/>
    <w:rsid w:val="00F86579"/>
    <w:rsid w:val="00F86F9C"/>
    <w:rsid w:val="00F87A18"/>
    <w:rsid w:val="00F87C3C"/>
    <w:rsid w:val="00F900E7"/>
    <w:rsid w:val="00F90652"/>
    <w:rsid w:val="00F9186B"/>
    <w:rsid w:val="00F91B4B"/>
    <w:rsid w:val="00F91DEA"/>
    <w:rsid w:val="00F92AA9"/>
    <w:rsid w:val="00F92EC7"/>
    <w:rsid w:val="00F93829"/>
    <w:rsid w:val="00F93BC7"/>
    <w:rsid w:val="00F93C4B"/>
    <w:rsid w:val="00F9401A"/>
    <w:rsid w:val="00F94088"/>
    <w:rsid w:val="00F9420B"/>
    <w:rsid w:val="00F942E1"/>
    <w:rsid w:val="00F943A6"/>
    <w:rsid w:val="00F94BFB"/>
    <w:rsid w:val="00F94E02"/>
    <w:rsid w:val="00F94EAC"/>
    <w:rsid w:val="00F94ECE"/>
    <w:rsid w:val="00F9532D"/>
    <w:rsid w:val="00F95391"/>
    <w:rsid w:val="00F96912"/>
    <w:rsid w:val="00F96A40"/>
    <w:rsid w:val="00F97621"/>
    <w:rsid w:val="00F97852"/>
    <w:rsid w:val="00FA0171"/>
    <w:rsid w:val="00FA01CD"/>
    <w:rsid w:val="00FA0430"/>
    <w:rsid w:val="00FA0D42"/>
    <w:rsid w:val="00FA1097"/>
    <w:rsid w:val="00FA1857"/>
    <w:rsid w:val="00FA1E20"/>
    <w:rsid w:val="00FA233D"/>
    <w:rsid w:val="00FA2BCF"/>
    <w:rsid w:val="00FA2D0A"/>
    <w:rsid w:val="00FA3156"/>
    <w:rsid w:val="00FA388D"/>
    <w:rsid w:val="00FA3D8C"/>
    <w:rsid w:val="00FA4800"/>
    <w:rsid w:val="00FA4F88"/>
    <w:rsid w:val="00FA5CAB"/>
    <w:rsid w:val="00FA5E4B"/>
    <w:rsid w:val="00FA6245"/>
    <w:rsid w:val="00FA6315"/>
    <w:rsid w:val="00FA659A"/>
    <w:rsid w:val="00FA6EBA"/>
    <w:rsid w:val="00FA7408"/>
    <w:rsid w:val="00FA76BD"/>
    <w:rsid w:val="00FA7E13"/>
    <w:rsid w:val="00FA7FEA"/>
    <w:rsid w:val="00FB04FD"/>
    <w:rsid w:val="00FB1241"/>
    <w:rsid w:val="00FB1A4C"/>
    <w:rsid w:val="00FB1D19"/>
    <w:rsid w:val="00FB2283"/>
    <w:rsid w:val="00FB2528"/>
    <w:rsid w:val="00FB25AE"/>
    <w:rsid w:val="00FB2C17"/>
    <w:rsid w:val="00FB3293"/>
    <w:rsid w:val="00FB375B"/>
    <w:rsid w:val="00FB39CB"/>
    <w:rsid w:val="00FB39FE"/>
    <w:rsid w:val="00FB3D44"/>
    <w:rsid w:val="00FB42B8"/>
    <w:rsid w:val="00FB4B0A"/>
    <w:rsid w:val="00FB4F5A"/>
    <w:rsid w:val="00FB51AC"/>
    <w:rsid w:val="00FB670C"/>
    <w:rsid w:val="00FB68C8"/>
    <w:rsid w:val="00FB693F"/>
    <w:rsid w:val="00FB6AA6"/>
    <w:rsid w:val="00FB7387"/>
    <w:rsid w:val="00FB7506"/>
    <w:rsid w:val="00FB77AE"/>
    <w:rsid w:val="00FB7E7E"/>
    <w:rsid w:val="00FC0509"/>
    <w:rsid w:val="00FC1232"/>
    <w:rsid w:val="00FC1357"/>
    <w:rsid w:val="00FC1519"/>
    <w:rsid w:val="00FC1A26"/>
    <w:rsid w:val="00FC2261"/>
    <w:rsid w:val="00FC2318"/>
    <w:rsid w:val="00FC2CFD"/>
    <w:rsid w:val="00FC2E44"/>
    <w:rsid w:val="00FC2F40"/>
    <w:rsid w:val="00FC3F80"/>
    <w:rsid w:val="00FC41E0"/>
    <w:rsid w:val="00FC473C"/>
    <w:rsid w:val="00FC47E2"/>
    <w:rsid w:val="00FC4E3C"/>
    <w:rsid w:val="00FC52D3"/>
    <w:rsid w:val="00FC5F7C"/>
    <w:rsid w:val="00FC6A85"/>
    <w:rsid w:val="00FC6C7C"/>
    <w:rsid w:val="00FC6E28"/>
    <w:rsid w:val="00FC717B"/>
    <w:rsid w:val="00FC74A8"/>
    <w:rsid w:val="00FC7600"/>
    <w:rsid w:val="00FC776D"/>
    <w:rsid w:val="00FC7959"/>
    <w:rsid w:val="00FD0AE3"/>
    <w:rsid w:val="00FD1288"/>
    <w:rsid w:val="00FD1D20"/>
    <w:rsid w:val="00FD1FF7"/>
    <w:rsid w:val="00FD25A8"/>
    <w:rsid w:val="00FD3321"/>
    <w:rsid w:val="00FD3AEE"/>
    <w:rsid w:val="00FD3E11"/>
    <w:rsid w:val="00FD4080"/>
    <w:rsid w:val="00FD44A4"/>
    <w:rsid w:val="00FD50AF"/>
    <w:rsid w:val="00FD548B"/>
    <w:rsid w:val="00FD5B1D"/>
    <w:rsid w:val="00FD5E80"/>
    <w:rsid w:val="00FD6CCB"/>
    <w:rsid w:val="00FD6DEE"/>
    <w:rsid w:val="00FD7227"/>
    <w:rsid w:val="00FD766F"/>
    <w:rsid w:val="00FD76DD"/>
    <w:rsid w:val="00FD7732"/>
    <w:rsid w:val="00FD7B71"/>
    <w:rsid w:val="00FD7E28"/>
    <w:rsid w:val="00FE0657"/>
    <w:rsid w:val="00FE0A14"/>
    <w:rsid w:val="00FE0B4B"/>
    <w:rsid w:val="00FE14A8"/>
    <w:rsid w:val="00FE1768"/>
    <w:rsid w:val="00FE1837"/>
    <w:rsid w:val="00FE1F9D"/>
    <w:rsid w:val="00FE280D"/>
    <w:rsid w:val="00FE3024"/>
    <w:rsid w:val="00FE330E"/>
    <w:rsid w:val="00FE33AA"/>
    <w:rsid w:val="00FE36D9"/>
    <w:rsid w:val="00FE395E"/>
    <w:rsid w:val="00FE39E5"/>
    <w:rsid w:val="00FE3AE2"/>
    <w:rsid w:val="00FE4075"/>
    <w:rsid w:val="00FE456D"/>
    <w:rsid w:val="00FE4877"/>
    <w:rsid w:val="00FE4ABF"/>
    <w:rsid w:val="00FE4BD5"/>
    <w:rsid w:val="00FE4CE9"/>
    <w:rsid w:val="00FE4D09"/>
    <w:rsid w:val="00FE50B4"/>
    <w:rsid w:val="00FE51A3"/>
    <w:rsid w:val="00FE60EE"/>
    <w:rsid w:val="00FE61E0"/>
    <w:rsid w:val="00FE65C5"/>
    <w:rsid w:val="00FE738F"/>
    <w:rsid w:val="00FE77F4"/>
    <w:rsid w:val="00FE7D16"/>
    <w:rsid w:val="00FF0884"/>
    <w:rsid w:val="00FF0D08"/>
    <w:rsid w:val="00FF1587"/>
    <w:rsid w:val="00FF17B7"/>
    <w:rsid w:val="00FF18B3"/>
    <w:rsid w:val="00FF1BEB"/>
    <w:rsid w:val="00FF29D3"/>
    <w:rsid w:val="00FF2AA1"/>
    <w:rsid w:val="00FF32B3"/>
    <w:rsid w:val="00FF4412"/>
    <w:rsid w:val="00FF44D9"/>
    <w:rsid w:val="00FF4620"/>
    <w:rsid w:val="00FF4669"/>
    <w:rsid w:val="00FF548E"/>
    <w:rsid w:val="00FF5924"/>
    <w:rsid w:val="00FF5ACE"/>
    <w:rsid w:val="00FF5E3D"/>
    <w:rsid w:val="00FF6142"/>
    <w:rsid w:val="00FF67E5"/>
    <w:rsid w:val="00FF67FA"/>
    <w:rsid w:val="00FF6883"/>
    <w:rsid w:val="00FF7611"/>
    <w:rsid w:val="00FF774F"/>
    <w:rsid w:val="00FF7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F76922-EF4D-5642-9B38-D06E2B29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18"/>
  </w:style>
  <w:style w:type="paragraph" w:styleId="1">
    <w:name w:val="heading 1"/>
    <w:basedOn w:val="a"/>
    <w:next w:val="a"/>
    <w:link w:val="10"/>
    <w:qFormat/>
    <w:rsid w:val="00876AF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D5941"/>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30">
    <w:name w:val="heading 3"/>
    <w:basedOn w:val="a"/>
    <w:next w:val="a"/>
    <w:link w:val="31"/>
    <w:uiPriority w:val="9"/>
    <w:unhideWhenUsed/>
    <w:qFormat/>
    <w:rsid w:val="00935B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648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D5941"/>
    <w:pPr>
      <w:spacing w:before="240" w:after="60"/>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unhideWhenUsed/>
    <w:qFormat/>
    <w:rsid w:val="00B1330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AF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2D5941"/>
    <w:rPr>
      <w:rFonts w:asciiTheme="majorHAnsi" w:eastAsiaTheme="majorEastAsia" w:hAnsiTheme="majorHAnsi" w:cstheme="majorBidi"/>
      <w:color w:val="365F91" w:themeColor="accent1" w:themeShade="BF"/>
      <w:sz w:val="26"/>
      <w:szCs w:val="26"/>
      <w:lang w:eastAsia="en-US"/>
    </w:rPr>
  </w:style>
  <w:style w:type="character" w:customStyle="1" w:styleId="31">
    <w:name w:val="Заголовок 3 Знак"/>
    <w:basedOn w:val="a0"/>
    <w:link w:val="30"/>
    <w:uiPriority w:val="9"/>
    <w:rsid w:val="00935B5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86480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D5941"/>
    <w:rPr>
      <w:rFonts w:ascii="Times New Roman" w:eastAsia="Times New Roman" w:hAnsi="Times New Roman" w:cs="Times New Roman"/>
      <w:b/>
      <w:bCs/>
      <w:i/>
      <w:iCs/>
      <w:sz w:val="26"/>
      <w:szCs w:val="26"/>
    </w:rPr>
  </w:style>
  <w:style w:type="paragraph" w:styleId="a3">
    <w:name w:val="No Spacing"/>
    <w:aliases w:val="Обя,мелкий,No Spacing,мой рабочий,норма,Без интеБез интервала,Без интервала11,Айгерим,свой,Без интервала1,14 TNR,МОЙ СТИЛЬ,No Spacing1,Елжан,Без интервала111,No Spacing11,исполнитель,без интервала,Без интерваль,Исполнитель,Без интервала2"/>
    <w:link w:val="a4"/>
    <w:uiPriority w:val="1"/>
    <w:qFormat/>
    <w:rsid w:val="007D0BA0"/>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Без интервала1 Знак,14 TNR Знак,МОЙ СТИЛЬ Знак,No Spacing1 Знак,Елжан Знак,Без интервала111 Знак"/>
    <w:basedOn w:val="a0"/>
    <w:link w:val="a3"/>
    <w:rsid w:val="00A3778B"/>
  </w:style>
  <w:style w:type="character" w:customStyle="1" w:styleId="s0">
    <w:name w:val="s0"/>
    <w:basedOn w:val="a0"/>
    <w:rsid w:val="00A3778B"/>
    <w:rPr>
      <w:rFonts w:ascii="Times New Roman" w:hAnsi="Times New Roman" w:cs="Times New Roman" w:hint="default"/>
      <w:b w:val="0"/>
      <w:bCs w:val="0"/>
      <w:i w:val="0"/>
      <w:iCs w:val="0"/>
      <w:strike w:val="0"/>
      <w:dstrike w:val="0"/>
      <w:color w:val="000000"/>
      <w:sz w:val="20"/>
      <w:szCs w:val="20"/>
      <w:u w:val="none"/>
      <w:effect w:val="none"/>
    </w:rPr>
  </w:style>
  <w:style w:type="table" w:styleId="a5">
    <w:name w:val="Table Grid"/>
    <w:basedOn w:val="a1"/>
    <w:uiPriority w:val="39"/>
    <w:rsid w:val="00A3778B"/>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Основной текст с отступом 32"/>
    <w:basedOn w:val="a"/>
    <w:rsid w:val="00A3778B"/>
    <w:pPr>
      <w:ind w:firstLine="720"/>
      <w:jc w:val="both"/>
    </w:pPr>
    <w:rPr>
      <w:rFonts w:ascii="Times New Roman" w:eastAsia="Times New Roman" w:hAnsi="Times New Roman" w:cs="Times New Roman"/>
      <w:sz w:val="24"/>
      <w:szCs w:val="20"/>
    </w:rPr>
  </w:style>
  <w:style w:type="character" w:styleId="a6">
    <w:name w:val="Strong"/>
    <w:basedOn w:val="a0"/>
    <w:uiPriority w:val="22"/>
    <w:qFormat/>
    <w:rsid w:val="00561AC0"/>
    <w:rPr>
      <w:b/>
      <w:bCs/>
    </w:rPr>
  </w:style>
  <w:style w:type="character" w:styleId="a7">
    <w:name w:val="Hyperlink"/>
    <w:basedOn w:val="a0"/>
    <w:uiPriority w:val="99"/>
    <w:unhideWhenUsed/>
    <w:rsid w:val="00927FD8"/>
    <w:rPr>
      <w:color w:val="0000FF" w:themeColor="hyperlink"/>
      <w:u w:val="single"/>
    </w:rPr>
  </w:style>
  <w:style w:type="paragraph" w:styleId="a8">
    <w:name w:val="Body Text"/>
    <w:basedOn w:val="a"/>
    <w:link w:val="a9"/>
    <w:unhideWhenUsed/>
    <w:rsid w:val="00561AC4"/>
    <w:pPr>
      <w:spacing w:after="120"/>
    </w:pPr>
    <w:rPr>
      <w:rFonts w:ascii="Times New Roman" w:eastAsia="Times New Roman" w:hAnsi="Times New Roman" w:cs="Times New Roman"/>
      <w:sz w:val="24"/>
      <w:szCs w:val="24"/>
    </w:rPr>
  </w:style>
  <w:style w:type="character" w:customStyle="1" w:styleId="a9">
    <w:name w:val="Основной текст Знак"/>
    <w:basedOn w:val="a0"/>
    <w:link w:val="a8"/>
    <w:rsid w:val="00561AC4"/>
    <w:rPr>
      <w:rFonts w:ascii="Times New Roman" w:eastAsia="Times New Roman" w:hAnsi="Times New Roman" w:cs="Times New Roman"/>
      <w:sz w:val="24"/>
      <w:szCs w:val="24"/>
    </w:rPr>
  </w:style>
  <w:style w:type="paragraph" w:styleId="aa">
    <w:name w:val="header"/>
    <w:basedOn w:val="a"/>
    <w:link w:val="ab"/>
    <w:uiPriority w:val="99"/>
    <w:unhideWhenUsed/>
    <w:rsid w:val="00A82E93"/>
    <w:pPr>
      <w:tabs>
        <w:tab w:val="center" w:pos="4677"/>
        <w:tab w:val="right" w:pos="9355"/>
      </w:tabs>
    </w:pPr>
  </w:style>
  <w:style w:type="character" w:customStyle="1" w:styleId="ab">
    <w:name w:val="Верхний колонтитул Знак"/>
    <w:basedOn w:val="a0"/>
    <w:link w:val="aa"/>
    <w:uiPriority w:val="99"/>
    <w:rsid w:val="00A82E93"/>
  </w:style>
  <w:style w:type="paragraph" w:styleId="ac">
    <w:name w:val="footer"/>
    <w:basedOn w:val="a"/>
    <w:link w:val="ad"/>
    <w:uiPriority w:val="99"/>
    <w:unhideWhenUsed/>
    <w:rsid w:val="00A82E93"/>
    <w:pPr>
      <w:tabs>
        <w:tab w:val="center" w:pos="4677"/>
        <w:tab w:val="right" w:pos="9355"/>
      </w:tabs>
    </w:pPr>
  </w:style>
  <w:style w:type="character" w:customStyle="1" w:styleId="ad">
    <w:name w:val="Нижний колонтитул Знак"/>
    <w:basedOn w:val="a0"/>
    <w:link w:val="ac"/>
    <w:uiPriority w:val="99"/>
    <w:rsid w:val="00A82E93"/>
  </w:style>
  <w:style w:type="paragraph" w:styleId="ae">
    <w:name w:val="List Paragraph"/>
    <w:aliases w:val="маркированный,Heading1,Colorful List - Accent 11,ненум_список"/>
    <w:basedOn w:val="a"/>
    <w:link w:val="af"/>
    <w:uiPriority w:val="34"/>
    <w:qFormat/>
    <w:rsid w:val="00F54AC1"/>
    <w:pPr>
      <w:ind w:left="720"/>
      <w:contextualSpacing/>
    </w:pPr>
  </w:style>
  <w:style w:type="character" w:customStyle="1" w:styleId="af">
    <w:name w:val="Абзац списка Знак"/>
    <w:aliases w:val="маркированный Знак,Heading1 Знак,Colorful List - Accent 11 Знак,ненум_список Знак"/>
    <w:link w:val="ae"/>
    <w:uiPriority w:val="34"/>
    <w:rsid w:val="00661E89"/>
  </w:style>
  <w:style w:type="paragraph" w:styleId="33">
    <w:name w:val="Body Text Indent 3"/>
    <w:basedOn w:val="a"/>
    <w:link w:val="34"/>
    <w:unhideWhenUsed/>
    <w:rsid w:val="007E2A7D"/>
    <w:pPr>
      <w:spacing w:after="120"/>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E2A7D"/>
    <w:rPr>
      <w:rFonts w:ascii="Times New Roman" w:eastAsia="Times New Roman" w:hAnsi="Times New Roman" w:cs="Times New Roman"/>
      <w:sz w:val="16"/>
      <w:szCs w:val="16"/>
    </w:rPr>
  </w:style>
  <w:style w:type="paragraph" w:styleId="af0">
    <w:name w:val="Balloon Text"/>
    <w:basedOn w:val="a"/>
    <w:link w:val="af1"/>
    <w:uiPriority w:val="99"/>
    <w:semiHidden/>
    <w:unhideWhenUsed/>
    <w:rsid w:val="0059293B"/>
    <w:rPr>
      <w:rFonts w:ascii="Segoe UI" w:hAnsi="Segoe UI" w:cs="Segoe UI"/>
      <w:sz w:val="18"/>
      <w:szCs w:val="18"/>
    </w:rPr>
  </w:style>
  <w:style w:type="character" w:customStyle="1" w:styleId="af1">
    <w:name w:val="Текст выноски Знак"/>
    <w:basedOn w:val="a0"/>
    <w:link w:val="af0"/>
    <w:uiPriority w:val="99"/>
    <w:semiHidden/>
    <w:rsid w:val="0059293B"/>
    <w:rPr>
      <w:rFonts w:ascii="Segoe UI" w:hAnsi="Segoe UI" w:cs="Segoe UI"/>
      <w:sz w:val="18"/>
      <w:szCs w:val="18"/>
    </w:rPr>
  </w:style>
  <w:style w:type="character" w:customStyle="1" w:styleId="s1">
    <w:name w:val="s1"/>
    <w:basedOn w:val="a0"/>
    <w:rsid w:val="00CD635A"/>
  </w:style>
  <w:style w:type="paragraph" w:customStyle="1" w:styleId="j119">
    <w:name w:val="j119"/>
    <w:basedOn w:val="a"/>
    <w:rsid w:val="00CD635A"/>
    <w:pPr>
      <w:spacing w:before="100" w:beforeAutospacing="1" w:after="100" w:afterAutospacing="1"/>
    </w:pPr>
    <w:rPr>
      <w:rFonts w:ascii="Times New Roman" w:eastAsia="Times New Roman" w:hAnsi="Times New Roman" w:cs="Times New Roman"/>
      <w:sz w:val="24"/>
      <w:szCs w:val="24"/>
    </w:rPr>
  </w:style>
  <w:style w:type="paragraph" w:styleId="af2">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
    <w:basedOn w:val="a"/>
    <w:link w:val="af3"/>
    <w:uiPriority w:val="99"/>
    <w:unhideWhenUsed/>
    <w:qFormat/>
    <w:rsid w:val="003E2A45"/>
    <w:pPr>
      <w:spacing w:before="100" w:beforeAutospacing="1" w:after="100" w:afterAutospacing="1"/>
    </w:pPr>
    <w:rPr>
      <w:rFonts w:ascii="Times New Roman" w:eastAsia="Times New Roman" w:hAnsi="Times New Roman" w:cs="Times New Roman"/>
      <w:sz w:val="24"/>
      <w:szCs w:val="24"/>
    </w:rPr>
  </w:style>
  <w:style w:type="character" w:customStyle="1" w:styleId="af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2"/>
    <w:uiPriority w:val="99"/>
    <w:locked/>
    <w:rsid w:val="009D4ED1"/>
    <w:rPr>
      <w:rFonts w:ascii="Times New Roman" w:eastAsia="Times New Roman" w:hAnsi="Times New Roman" w:cs="Times New Roman"/>
      <w:sz w:val="24"/>
      <w:szCs w:val="24"/>
    </w:rPr>
  </w:style>
  <w:style w:type="character" w:styleId="af4">
    <w:name w:val="Emphasis"/>
    <w:basedOn w:val="a0"/>
    <w:qFormat/>
    <w:rsid w:val="007627B3"/>
    <w:rPr>
      <w:i/>
      <w:iCs/>
    </w:rPr>
  </w:style>
  <w:style w:type="paragraph" w:styleId="21">
    <w:name w:val="Body Text 2"/>
    <w:basedOn w:val="a"/>
    <w:link w:val="22"/>
    <w:uiPriority w:val="99"/>
    <w:semiHidden/>
    <w:unhideWhenUsed/>
    <w:rsid w:val="009D4ED1"/>
    <w:pPr>
      <w:spacing w:after="120" w:line="480" w:lineRule="auto"/>
    </w:pPr>
  </w:style>
  <w:style w:type="character" w:customStyle="1" w:styleId="22">
    <w:name w:val="Основной текст 2 Знак"/>
    <w:basedOn w:val="a0"/>
    <w:link w:val="21"/>
    <w:uiPriority w:val="99"/>
    <w:semiHidden/>
    <w:rsid w:val="009D4ED1"/>
  </w:style>
  <w:style w:type="table" w:customStyle="1" w:styleId="35">
    <w:name w:val="Сетка таблицы3"/>
    <w:basedOn w:val="a1"/>
    <w:next w:val="a5"/>
    <w:uiPriority w:val="59"/>
    <w:rsid w:val="006912D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259A3"/>
    <w:pPr>
      <w:snapToGrid w:val="0"/>
      <w:spacing w:before="100" w:after="100"/>
    </w:pPr>
    <w:rPr>
      <w:rFonts w:ascii="Times New Roman" w:eastAsia="Times New Roman" w:hAnsi="Times New Roman" w:cs="Times New Roman"/>
      <w:sz w:val="24"/>
      <w:szCs w:val="20"/>
    </w:rPr>
  </w:style>
  <w:style w:type="character" w:customStyle="1" w:styleId="af5">
    <w:name w:val="Основной текст_"/>
    <w:link w:val="11"/>
    <w:rsid w:val="0093265E"/>
    <w:rPr>
      <w:rFonts w:ascii="Times New Roman" w:eastAsia="Times New Roman" w:hAnsi="Times New Roman" w:cs="Times New Roman"/>
      <w:shd w:val="clear" w:color="auto" w:fill="FFFFFF"/>
    </w:rPr>
  </w:style>
  <w:style w:type="paragraph" w:customStyle="1" w:styleId="11">
    <w:name w:val="Основной текст1"/>
    <w:basedOn w:val="a"/>
    <w:link w:val="af5"/>
    <w:rsid w:val="0093265E"/>
    <w:pPr>
      <w:widowControl w:val="0"/>
      <w:shd w:val="clear" w:color="auto" w:fill="FFFFFF"/>
      <w:spacing w:before="420" w:line="322" w:lineRule="exact"/>
      <w:ind w:firstLine="700"/>
      <w:jc w:val="both"/>
    </w:pPr>
    <w:rPr>
      <w:rFonts w:ascii="Times New Roman" w:eastAsia="Times New Roman" w:hAnsi="Times New Roman" w:cs="Times New Roman"/>
    </w:rPr>
  </w:style>
  <w:style w:type="paragraph" w:customStyle="1" w:styleId="j19">
    <w:name w:val="j19"/>
    <w:basedOn w:val="a"/>
    <w:rsid w:val="002D5941"/>
    <w:pPr>
      <w:textAlignment w:val="baseline"/>
    </w:pPr>
    <w:rPr>
      <w:rFonts w:ascii="inherit" w:eastAsia="Times New Roman" w:hAnsi="inherit" w:cs="Times New Roman"/>
      <w:sz w:val="24"/>
      <w:szCs w:val="24"/>
    </w:rPr>
  </w:style>
  <w:style w:type="character" w:customStyle="1" w:styleId="s91">
    <w:name w:val="s91"/>
    <w:basedOn w:val="a0"/>
    <w:rsid w:val="002D5941"/>
    <w:rPr>
      <w:vanish/>
      <w:webHidden w:val="0"/>
      <w:specVanish w:val="0"/>
    </w:rPr>
  </w:style>
  <w:style w:type="character" w:customStyle="1" w:styleId="j24">
    <w:name w:val="j24"/>
    <w:basedOn w:val="a0"/>
    <w:rsid w:val="002D5941"/>
  </w:style>
  <w:style w:type="character" w:customStyle="1" w:styleId="s31">
    <w:name w:val="s31"/>
    <w:rsid w:val="002D5941"/>
    <w:rPr>
      <w:vanish/>
      <w:webHidden w:val="0"/>
      <w:specVanish w:val="0"/>
    </w:rPr>
  </w:style>
  <w:style w:type="paragraph" w:styleId="af6">
    <w:name w:val="List Bullet"/>
    <w:basedOn w:val="a"/>
    <w:autoRedefine/>
    <w:rsid w:val="002D5941"/>
    <w:pPr>
      <w:keepLines/>
      <w:spacing w:before="120" w:after="120"/>
      <w:jc w:val="both"/>
    </w:pPr>
    <w:rPr>
      <w:rFonts w:ascii="Times New Roman" w:eastAsia="SimSun" w:hAnsi="Times New Roman" w:cs="Times New Roman"/>
      <w:snapToGrid w:val="0"/>
      <w:kern w:val="2"/>
      <w:sz w:val="24"/>
      <w:szCs w:val="24"/>
      <w:u w:val="single"/>
    </w:rPr>
  </w:style>
  <w:style w:type="paragraph" w:customStyle="1" w:styleId="Default">
    <w:name w:val="Default"/>
    <w:rsid w:val="002D5941"/>
    <w:pPr>
      <w:autoSpaceDE w:val="0"/>
      <w:autoSpaceDN w:val="0"/>
      <w:adjustRightInd w:val="0"/>
    </w:pPr>
    <w:rPr>
      <w:rFonts w:ascii="Times New Roman" w:eastAsia="Times New Roman" w:hAnsi="Times New Roman" w:cs="Times New Roman"/>
      <w:color w:val="000000"/>
      <w:sz w:val="24"/>
      <w:szCs w:val="24"/>
    </w:rPr>
  </w:style>
  <w:style w:type="character" w:customStyle="1" w:styleId="af7">
    <w:name w:val="a"/>
    <w:rsid w:val="002D5941"/>
    <w:rPr>
      <w:color w:val="333399"/>
      <w:u w:val="single"/>
    </w:rPr>
  </w:style>
  <w:style w:type="character" w:customStyle="1" w:styleId="s3">
    <w:name w:val="s3"/>
    <w:rsid w:val="002D5941"/>
    <w:rPr>
      <w:rFonts w:ascii="Times New Roman" w:hAnsi="Times New Roman" w:cs="Times New Roman" w:hint="default"/>
      <w:b w:val="0"/>
      <w:bCs w:val="0"/>
      <w:i/>
      <w:iCs/>
      <w:color w:val="FF0000"/>
    </w:rPr>
  </w:style>
  <w:style w:type="character" w:customStyle="1" w:styleId="s9">
    <w:name w:val="s9"/>
    <w:rsid w:val="002D5941"/>
    <w:rPr>
      <w:rFonts w:ascii="Times New Roman" w:hAnsi="Times New Roman" w:cs="Times New Roman" w:hint="default"/>
      <w:b w:val="0"/>
      <w:bCs w:val="0"/>
      <w:i/>
      <w:iCs/>
      <w:color w:val="333399"/>
      <w:u w:val="single"/>
    </w:rPr>
  </w:style>
  <w:style w:type="paragraph" w:styleId="af8">
    <w:name w:val="Document Map"/>
    <w:basedOn w:val="a"/>
    <w:link w:val="af9"/>
    <w:uiPriority w:val="99"/>
    <w:semiHidden/>
    <w:unhideWhenUsed/>
    <w:rsid w:val="002D5941"/>
    <w:rPr>
      <w:rFonts w:ascii="Tahoma" w:eastAsia="Calibri" w:hAnsi="Tahoma" w:cs="Tahoma"/>
      <w:sz w:val="16"/>
      <w:szCs w:val="16"/>
      <w:lang w:eastAsia="en-US"/>
    </w:rPr>
  </w:style>
  <w:style w:type="character" w:customStyle="1" w:styleId="af9">
    <w:name w:val="Схема документа Знак"/>
    <w:basedOn w:val="a0"/>
    <w:link w:val="af8"/>
    <w:uiPriority w:val="99"/>
    <w:semiHidden/>
    <w:rsid w:val="002D5941"/>
    <w:rPr>
      <w:rFonts w:ascii="Tahoma" w:eastAsia="Calibri" w:hAnsi="Tahoma" w:cs="Tahoma"/>
      <w:sz w:val="16"/>
      <w:szCs w:val="16"/>
      <w:lang w:eastAsia="en-US"/>
    </w:rPr>
  </w:style>
  <w:style w:type="character" w:customStyle="1" w:styleId="s2">
    <w:name w:val="s2"/>
    <w:rsid w:val="002D5941"/>
    <w:rPr>
      <w:rFonts w:ascii="Times New Roman" w:hAnsi="Times New Roman" w:cs="Times New Roman" w:hint="default"/>
      <w:color w:val="333399"/>
      <w:u w:val="single"/>
    </w:rPr>
  </w:style>
  <w:style w:type="character" w:customStyle="1" w:styleId="12">
    <w:name w:val="Основной текст Знак1"/>
    <w:basedOn w:val="a0"/>
    <w:uiPriority w:val="99"/>
    <w:rsid w:val="002E1EDD"/>
    <w:rPr>
      <w:rFonts w:ascii="Times New Roman" w:hAnsi="Times New Roman" w:cs="Times New Roman"/>
      <w:spacing w:val="10"/>
      <w:shd w:val="clear" w:color="auto" w:fill="FFFFFF"/>
    </w:rPr>
  </w:style>
  <w:style w:type="character" w:customStyle="1" w:styleId="apple-style-span">
    <w:name w:val="apple-style-span"/>
    <w:basedOn w:val="a0"/>
    <w:rsid w:val="00994C6D"/>
  </w:style>
  <w:style w:type="paragraph" w:customStyle="1" w:styleId="210">
    <w:name w:val="Основной текст с отступом 21"/>
    <w:basedOn w:val="a"/>
    <w:rsid w:val="00607DF5"/>
    <w:pPr>
      <w:suppressAutoHyphens/>
      <w:spacing w:after="120" w:line="480" w:lineRule="auto"/>
      <w:ind w:left="283"/>
    </w:pPr>
    <w:rPr>
      <w:rFonts w:ascii="Times New Roman" w:eastAsia="Times New Roman" w:hAnsi="Times New Roman" w:cs="Times New Roman"/>
      <w:sz w:val="28"/>
      <w:szCs w:val="28"/>
      <w:lang w:eastAsia="ar-SA"/>
    </w:rPr>
  </w:style>
  <w:style w:type="paragraph" w:styleId="afa">
    <w:name w:val="Title"/>
    <w:basedOn w:val="a"/>
    <w:link w:val="afb"/>
    <w:qFormat/>
    <w:rsid w:val="003351B2"/>
    <w:pPr>
      <w:jc w:val="center"/>
    </w:pPr>
    <w:rPr>
      <w:rFonts w:ascii="Times New Roman" w:eastAsia="Times New Roman" w:hAnsi="Times New Roman" w:cs="Times New Roman"/>
      <w:b/>
      <w:sz w:val="28"/>
      <w:szCs w:val="20"/>
    </w:rPr>
  </w:style>
  <w:style w:type="character" w:customStyle="1" w:styleId="afb">
    <w:name w:val="Название Знак"/>
    <w:basedOn w:val="a0"/>
    <w:link w:val="afa"/>
    <w:rsid w:val="003351B2"/>
    <w:rPr>
      <w:rFonts w:ascii="Times New Roman" w:eastAsia="Times New Roman" w:hAnsi="Times New Roman" w:cs="Times New Roman"/>
      <w:b/>
      <w:sz w:val="28"/>
      <w:szCs w:val="20"/>
    </w:rPr>
  </w:style>
  <w:style w:type="paragraph" w:styleId="afc">
    <w:name w:val="footnote text"/>
    <w:basedOn w:val="a"/>
    <w:link w:val="afd"/>
    <w:uiPriority w:val="99"/>
    <w:rsid w:val="00236C6F"/>
    <w:rPr>
      <w:rFonts w:ascii="Times New Roman" w:eastAsia="Times New Roman" w:hAnsi="Times New Roman" w:cs="Times New Roman"/>
      <w:sz w:val="24"/>
      <w:szCs w:val="24"/>
    </w:rPr>
  </w:style>
  <w:style w:type="character" w:customStyle="1" w:styleId="afd">
    <w:name w:val="Текст сноски Знак"/>
    <w:basedOn w:val="a0"/>
    <w:link w:val="afc"/>
    <w:uiPriority w:val="99"/>
    <w:rsid w:val="00236C6F"/>
    <w:rPr>
      <w:rFonts w:ascii="Times New Roman" w:eastAsia="Times New Roman" w:hAnsi="Times New Roman" w:cs="Times New Roman"/>
      <w:sz w:val="24"/>
      <w:szCs w:val="24"/>
    </w:rPr>
  </w:style>
  <w:style w:type="paragraph" w:customStyle="1" w:styleId="afe">
    <w:name w:val="Абзац списка Знак Знак Знак"/>
    <w:basedOn w:val="a"/>
    <w:link w:val="aff"/>
    <w:qFormat/>
    <w:rsid w:val="00826C4A"/>
    <w:pPr>
      <w:ind w:left="720"/>
      <w:contextualSpacing/>
    </w:pPr>
    <w:rPr>
      <w:rFonts w:ascii="Calibri" w:eastAsia="Calibri" w:hAnsi="Calibri" w:cs="Times New Roman"/>
      <w:lang w:eastAsia="en-US"/>
    </w:rPr>
  </w:style>
  <w:style w:type="character" w:customStyle="1" w:styleId="aff">
    <w:name w:val="Абзац списка Знак Знак Знак Знак"/>
    <w:link w:val="afe"/>
    <w:rsid w:val="00826C4A"/>
    <w:rPr>
      <w:rFonts w:ascii="Calibri" w:eastAsia="Calibri" w:hAnsi="Calibri" w:cs="Times New Roman"/>
      <w:lang w:eastAsia="en-US"/>
    </w:rPr>
  </w:style>
  <w:style w:type="character" w:customStyle="1" w:styleId="aff0">
    <w:name w:val="Основной текст с отступом Знак"/>
    <w:basedOn w:val="a0"/>
    <w:link w:val="aff1"/>
    <w:uiPriority w:val="99"/>
    <w:rsid w:val="00E15393"/>
  </w:style>
  <w:style w:type="paragraph" w:styleId="aff1">
    <w:name w:val="Body Text Indent"/>
    <w:basedOn w:val="a"/>
    <w:link w:val="aff0"/>
    <w:uiPriority w:val="99"/>
    <w:unhideWhenUsed/>
    <w:rsid w:val="00E15393"/>
    <w:pPr>
      <w:spacing w:after="120"/>
      <w:ind w:left="283"/>
    </w:pPr>
  </w:style>
  <w:style w:type="paragraph" w:customStyle="1" w:styleId="SmartView3">
    <w:name w:val="Smart View 3"/>
    <w:basedOn w:val="a"/>
    <w:qFormat/>
    <w:rsid w:val="00E15393"/>
    <w:pPr>
      <w:keepNext/>
      <w:keepLines/>
      <w:contextualSpacing/>
    </w:pPr>
    <w:rPr>
      <w:rFonts w:ascii="Arial" w:eastAsiaTheme="majorEastAsia" w:hAnsi="Arial" w:cstheme="majorBidi"/>
      <w:b/>
      <w:bCs/>
      <w:sz w:val="24"/>
      <w:szCs w:val="28"/>
      <w:lang w:val="en-US" w:eastAsia="en-US"/>
    </w:rPr>
  </w:style>
  <w:style w:type="paragraph" w:customStyle="1" w:styleId="SmartView">
    <w:name w:val="Smart View"/>
    <w:basedOn w:val="a"/>
    <w:qFormat/>
    <w:rsid w:val="00E15393"/>
    <w:pPr>
      <w:contextualSpacing/>
    </w:pPr>
    <w:rPr>
      <w:rFonts w:ascii="Arial" w:eastAsiaTheme="minorHAnsi" w:hAnsi="Arial"/>
      <w:sz w:val="20"/>
      <w:szCs w:val="20"/>
      <w:lang w:val="en-US" w:eastAsia="en-US"/>
    </w:rPr>
  </w:style>
  <w:style w:type="character" w:customStyle="1" w:styleId="aff2">
    <w:name w:val="Текст примечания Знак"/>
    <w:basedOn w:val="a0"/>
    <w:link w:val="aff3"/>
    <w:uiPriority w:val="99"/>
    <w:semiHidden/>
    <w:rsid w:val="00E15393"/>
    <w:rPr>
      <w:rFonts w:eastAsiaTheme="minorHAnsi"/>
      <w:sz w:val="20"/>
      <w:szCs w:val="20"/>
      <w:lang w:eastAsia="en-US"/>
    </w:rPr>
  </w:style>
  <w:style w:type="paragraph" w:styleId="aff3">
    <w:name w:val="annotation text"/>
    <w:basedOn w:val="a"/>
    <w:link w:val="aff2"/>
    <w:uiPriority w:val="99"/>
    <w:semiHidden/>
    <w:unhideWhenUsed/>
    <w:rsid w:val="00E15393"/>
    <w:pPr>
      <w:spacing w:after="160"/>
    </w:pPr>
    <w:rPr>
      <w:rFonts w:eastAsiaTheme="minorHAnsi"/>
      <w:sz w:val="20"/>
      <w:szCs w:val="20"/>
      <w:lang w:eastAsia="en-US"/>
    </w:rPr>
  </w:style>
  <w:style w:type="character" w:customStyle="1" w:styleId="aff4">
    <w:name w:val="Тема примечания Знак"/>
    <w:basedOn w:val="aff2"/>
    <w:link w:val="aff5"/>
    <w:uiPriority w:val="99"/>
    <w:semiHidden/>
    <w:rsid w:val="00E15393"/>
    <w:rPr>
      <w:rFonts w:eastAsiaTheme="minorHAnsi"/>
      <w:b/>
      <w:bCs/>
      <w:sz w:val="20"/>
      <w:szCs w:val="20"/>
      <w:lang w:eastAsia="en-US"/>
    </w:rPr>
  </w:style>
  <w:style w:type="paragraph" w:styleId="aff5">
    <w:name w:val="annotation subject"/>
    <w:basedOn w:val="aff3"/>
    <w:next w:val="aff3"/>
    <w:link w:val="aff4"/>
    <w:uiPriority w:val="99"/>
    <w:semiHidden/>
    <w:unhideWhenUsed/>
    <w:rsid w:val="00E15393"/>
    <w:rPr>
      <w:b/>
      <w:bCs/>
    </w:rPr>
  </w:style>
  <w:style w:type="character" w:styleId="aff6">
    <w:name w:val="footnote reference"/>
    <w:uiPriority w:val="99"/>
    <w:unhideWhenUsed/>
    <w:rsid w:val="008671B9"/>
    <w:rPr>
      <w:vertAlign w:val="superscript"/>
    </w:rPr>
  </w:style>
  <w:style w:type="paragraph" w:customStyle="1" w:styleId="3">
    <w:name w:val="Стиль3"/>
    <w:basedOn w:val="a"/>
    <w:link w:val="36"/>
    <w:qFormat/>
    <w:rsid w:val="00850AA5"/>
    <w:pPr>
      <w:numPr>
        <w:numId w:val="1"/>
      </w:numPr>
      <w:tabs>
        <w:tab w:val="left" w:pos="851"/>
      </w:tabs>
      <w:spacing w:after="120"/>
      <w:ind w:left="0" w:firstLine="0"/>
      <w:jc w:val="both"/>
    </w:pPr>
    <w:rPr>
      <w:rFonts w:ascii="Times New Roman" w:eastAsia="Times New Roman" w:hAnsi="Times New Roman" w:cs="Times New Roman"/>
      <w:sz w:val="24"/>
      <w:szCs w:val="24"/>
    </w:rPr>
  </w:style>
  <w:style w:type="character" w:customStyle="1" w:styleId="36">
    <w:name w:val="Стиль3 Знак"/>
    <w:link w:val="3"/>
    <w:rsid w:val="00A67B9D"/>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7D1CE6"/>
  </w:style>
  <w:style w:type="table" w:customStyle="1" w:styleId="14">
    <w:name w:val="Сетка таблицы1"/>
    <w:basedOn w:val="a1"/>
    <w:next w:val="a5"/>
    <w:uiPriority w:val="59"/>
    <w:rsid w:val="007D1CE6"/>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5"/>
    <w:uiPriority w:val="59"/>
    <w:rsid w:val="007D1C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D1CE6"/>
  </w:style>
  <w:style w:type="table" w:customStyle="1" w:styleId="24">
    <w:name w:val="Сетка таблицы2"/>
    <w:basedOn w:val="a1"/>
    <w:next w:val="a5"/>
    <w:uiPriority w:val="59"/>
    <w:rsid w:val="007D1CE6"/>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5"/>
    <w:uiPriority w:val="59"/>
    <w:rsid w:val="007D1C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965E02"/>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2"/>
    <w:uiPriority w:val="99"/>
    <w:semiHidden/>
    <w:unhideWhenUsed/>
    <w:rsid w:val="004A1705"/>
  </w:style>
  <w:style w:type="table" w:customStyle="1" w:styleId="51">
    <w:name w:val="Сетка таблицы5"/>
    <w:basedOn w:val="a1"/>
    <w:next w:val="a5"/>
    <w:uiPriority w:val="59"/>
    <w:rsid w:val="004A1705"/>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5"/>
    <w:uiPriority w:val="59"/>
    <w:rsid w:val="004A17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760160"/>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SBSubsectionTitle">
    <w:name w:val="IASB Subsection Title"/>
    <w:basedOn w:val="a"/>
    <w:rsid w:val="00995D84"/>
    <w:pPr>
      <w:keepNext/>
      <w:keepLines/>
      <w:spacing w:before="300" w:after="200"/>
      <w:ind w:left="720"/>
    </w:pPr>
    <w:rPr>
      <w:rFonts w:ascii="Arial" w:eastAsia="Times New Roman" w:hAnsi="Arial" w:cs="Arial"/>
      <w:b/>
      <w:bCs/>
      <w:sz w:val="26"/>
      <w:szCs w:val="26"/>
      <w:lang w:val="en-US"/>
    </w:rPr>
  </w:style>
  <w:style w:type="character" w:customStyle="1" w:styleId="s7">
    <w:name w:val="s7"/>
    <w:qFormat/>
    <w:rsid w:val="00F93829"/>
    <w:rPr>
      <w:rFonts w:ascii="Courier New" w:hAnsi="Courier New" w:cs="Courier New"/>
      <w:b w:val="0"/>
      <w:bCs w:val="0"/>
      <w:i w:val="0"/>
      <w:iCs w:val="0"/>
      <w:strike w:val="0"/>
      <w:dstrike w:val="0"/>
      <w:color w:val="000000"/>
      <w:sz w:val="22"/>
      <w:szCs w:val="22"/>
      <w:u w:val="none"/>
    </w:rPr>
  </w:style>
  <w:style w:type="character" w:customStyle="1" w:styleId="hl">
    <w:name w:val="hl"/>
    <w:basedOn w:val="a0"/>
    <w:rsid w:val="00F93829"/>
  </w:style>
  <w:style w:type="paragraph" w:customStyle="1" w:styleId="Style4">
    <w:name w:val="Style4"/>
    <w:basedOn w:val="a"/>
    <w:uiPriority w:val="99"/>
    <w:rsid w:val="008A298B"/>
    <w:pPr>
      <w:widowControl w:val="0"/>
      <w:autoSpaceDE w:val="0"/>
      <w:autoSpaceDN w:val="0"/>
      <w:adjustRightInd w:val="0"/>
    </w:pPr>
    <w:rPr>
      <w:rFonts w:ascii="Times New Roman" w:hAnsi="Times New Roman" w:cs="Times New Roman"/>
      <w:sz w:val="24"/>
      <w:szCs w:val="24"/>
    </w:rPr>
  </w:style>
  <w:style w:type="paragraph" w:customStyle="1" w:styleId="Style5">
    <w:name w:val="Style5"/>
    <w:basedOn w:val="a"/>
    <w:uiPriority w:val="99"/>
    <w:rsid w:val="008A298B"/>
    <w:pPr>
      <w:widowControl w:val="0"/>
      <w:autoSpaceDE w:val="0"/>
      <w:autoSpaceDN w:val="0"/>
      <w:adjustRightInd w:val="0"/>
      <w:spacing w:line="281" w:lineRule="exact"/>
      <w:ind w:firstLine="684"/>
      <w:jc w:val="both"/>
    </w:pPr>
    <w:rPr>
      <w:rFonts w:ascii="Times New Roman" w:hAnsi="Times New Roman" w:cs="Times New Roman"/>
      <w:sz w:val="24"/>
      <w:szCs w:val="24"/>
    </w:rPr>
  </w:style>
  <w:style w:type="paragraph" w:customStyle="1" w:styleId="Style6">
    <w:name w:val="Style6"/>
    <w:basedOn w:val="a"/>
    <w:uiPriority w:val="99"/>
    <w:rsid w:val="008A298B"/>
    <w:pPr>
      <w:widowControl w:val="0"/>
      <w:autoSpaceDE w:val="0"/>
      <w:autoSpaceDN w:val="0"/>
      <w:adjustRightInd w:val="0"/>
      <w:spacing w:line="279" w:lineRule="exact"/>
      <w:ind w:firstLine="675"/>
      <w:jc w:val="both"/>
    </w:pPr>
    <w:rPr>
      <w:rFonts w:ascii="Times New Roman" w:hAnsi="Times New Roman" w:cs="Times New Roman"/>
      <w:sz w:val="24"/>
      <w:szCs w:val="24"/>
    </w:rPr>
  </w:style>
  <w:style w:type="character" w:customStyle="1" w:styleId="FontStyle13">
    <w:name w:val="Font Style13"/>
    <w:basedOn w:val="a0"/>
    <w:uiPriority w:val="99"/>
    <w:rsid w:val="008A298B"/>
    <w:rPr>
      <w:rFonts w:ascii="Times New Roman" w:hAnsi="Times New Roman" w:cs="Times New Roman"/>
      <w:sz w:val="24"/>
      <w:szCs w:val="24"/>
    </w:rPr>
  </w:style>
  <w:style w:type="character" w:customStyle="1" w:styleId="FontStyle14">
    <w:name w:val="Font Style14"/>
    <w:basedOn w:val="a0"/>
    <w:uiPriority w:val="99"/>
    <w:rsid w:val="008A298B"/>
    <w:rPr>
      <w:rFonts w:ascii="Times New Roman" w:hAnsi="Times New Roman" w:cs="Times New Roman"/>
      <w:b/>
      <w:bCs/>
      <w:smallCaps/>
      <w:sz w:val="18"/>
      <w:szCs w:val="18"/>
    </w:rPr>
  </w:style>
  <w:style w:type="character" w:customStyle="1" w:styleId="FontStyle20">
    <w:name w:val="Font Style20"/>
    <w:basedOn w:val="a0"/>
    <w:uiPriority w:val="99"/>
    <w:rsid w:val="008A298B"/>
    <w:rPr>
      <w:rFonts w:ascii="Times New Roman" w:hAnsi="Times New Roman" w:cs="Times New Roman"/>
      <w:b/>
      <w:bCs/>
      <w:sz w:val="24"/>
      <w:szCs w:val="24"/>
    </w:rPr>
  </w:style>
  <w:style w:type="table" w:customStyle="1" w:styleId="-31">
    <w:name w:val="Светлая сетка - Акцент 31"/>
    <w:basedOn w:val="a1"/>
    <w:next w:val="-3"/>
    <w:uiPriority w:val="62"/>
    <w:rsid w:val="003B24BA"/>
    <w:rPr>
      <w:rFonts w:eastAsia="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
    <w:name w:val="Light Grid Accent 3"/>
    <w:basedOn w:val="a1"/>
    <w:uiPriority w:val="62"/>
    <w:rsid w:val="003B24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7">
    <w:name w:val="Сетка таблицы7"/>
    <w:basedOn w:val="a1"/>
    <w:next w:val="a5"/>
    <w:uiPriority w:val="39"/>
    <w:rsid w:val="00544D0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A942A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DE17B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3B0E8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AE3466"/>
    <w:pPr>
      <w:spacing w:before="100" w:beforeAutospacing="1" w:after="100" w:afterAutospacing="1"/>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AE3466"/>
    <w:pPr>
      <w:spacing w:before="100" w:beforeAutospacing="1" w:after="100" w:afterAutospacing="1"/>
    </w:pPr>
    <w:rPr>
      <w:rFonts w:ascii="Times New Roman" w:eastAsia="Times New Roman" w:hAnsi="Times New Roman" w:cs="Times New Roman"/>
      <w:sz w:val="24"/>
      <w:szCs w:val="24"/>
    </w:rPr>
  </w:style>
  <w:style w:type="table" w:customStyle="1" w:styleId="110">
    <w:name w:val="Сетка таблицы11"/>
    <w:basedOn w:val="a1"/>
    <w:next w:val="a5"/>
    <w:uiPriority w:val="39"/>
    <w:rsid w:val="0016571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F203A8"/>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39"/>
    <w:rsid w:val="00F203A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1">
    <w:name w:val="j11"/>
    <w:basedOn w:val="a"/>
    <w:rsid w:val="00B16A3A"/>
    <w:pPr>
      <w:spacing w:before="100" w:beforeAutospacing="1" w:after="100" w:afterAutospacing="1"/>
    </w:pPr>
    <w:rPr>
      <w:rFonts w:ascii="Times New Roman" w:eastAsia="Times New Roman" w:hAnsi="Times New Roman" w:cs="Times New Roman"/>
      <w:sz w:val="24"/>
      <w:szCs w:val="24"/>
    </w:rPr>
  </w:style>
  <w:style w:type="character" w:customStyle="1" w:styleId="60">
    <w:name w:val="Заголовок 6 Знак"/>
    <w:basedOn w:val="a0"/>
    <w:link w:val="6"/>
    <w:uiPriority w:val="9"/>
    <w:rsid w:val="00B13300"/>
    <w:rPr>
      <w:rFonts w:asciiTheme="majorHAnsi" w:eastAsiaTheme="majorEastAsia" w:hAnsiTheme="majorHAnsi" w:cstheme="majorBidi"/>
      <w:color w:val="243F60" w:themeColor="accent1" w:themeShade="7F"/>
    </w:rPr>
  </w:style>
  <w:style w:type="paragraph" w:customStyle="1" w:styleId="rtejustify">
    <w:name w:val="rtejustify"/>
    <w:basedOn w:val="a"/>
    <w:rsid w:val="00D25910"/>
    <w:pPr>
      <w:spacing w:before="100" w:beforeAutospacing="1" w:after="100" w:afterAutospacing="1"/>
    </w:pPr>
    <w:rPr>
      <w:rFonts w:ascii="Times New Roman" w:eastAsia="Times New Roman" w:hAnsi="Times New Roman" w:cs="Times New Roman"/>
      <w:sz w:val="24"/>
      <w:szCs w:val="24"/>
    </w:rPr>
  </w:style>
  <w:style w:type="paragraph" w:customStyle="1" w:styleId="msonospacingbullet1gif">
    <w:name w:val="msonospacingbullet1.gif"/>
    <w:basedOn w:val="a"/>
    <w:uiPriority w:val="99"/>
    <w:qFormat/>
    <w:rsid w:val="00416094"/>
    <w:pPr>
      <w:spacing w:before="100" w:beforeAutospacing="1" w:after="100" w:afterAutospacing="1"/>
    </w:pPr>
    <w:rPr>
      <w:rFonts w:ascii="Times New Roman" w:eastAsia="Times New Roman" w:hAnsi="Times New Roman" w:cs="Times New Roman"/>
      <w:sz w:val="24"/>
      <w:szCs w:val="24"/>
    </w:rPr>
  </w:style>
  <w:style w:type="character" w:customStyle="1" w:styleId="status">
    <w:name w:val="status"/>
    <w:basedOn w:val="a0"/>
    <w:rsid w:val="00DC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6507">
      <w:bodyDiv w:val="1"/>
      <w:marLeft w:val="0"/>
      <w:marRight w:val="0"/>
      <w:marTop w:val="0"/>
      <w:marBottom w:val="0"/>
      <w:divBdr>
        <w:top w:val="none" w:sz="0" w:space="0" w:color="auto"/>
        <w:left w:val="none" w:sz="0" w:space="0" w:color="auto"/>
        <w:bottom w:val="none" w:sz="0" w:space="0" w:color="auto"/>
        <w:right w:val="none" w:sz="0" w:space="0" w:color="auto"/>
      </w:divBdr>
    </w:div>
    <w:div w:id="47414330">
      <w:bodyDiv w:val="1"/>
      <w:marLeft w:val="0"/>
      <w:marRight w:val="0"/>
      <w:marTop w:val="0"/>
      <w:marBottom w:val="0"/>
      <w:divBdr>
        <w:top w:val="none" w:sz="0" w:space="0" w:color="auto"/>
        <w:left w:val="none" w:sz="0" w:space="0" w:color="auto"/>
        <w:bottom w:val="none" w:sz="0" w:space="0" w:color="auto"/>
        <w:right w:val="none" w:sz="0" w:space="0" w:color="auto"/>
      </w:divBdr>
    </w:div>
    <w:div w:id="58409221">
      <w:bodyDiv w:val="1"/>
      <w:marLeft w:val="0"/>
      <w:marRight w:val="0"/>
      <w:marTop w:val="0"/>
      <w:marBottom w:val="0"/>
      <w:divBdr>
        <w:top w:val="none" w:sz="0" w:space="0" w:color="auto"/>
        <w:left w:val="none" w:sz="0" w:space="0" w:color="auto"/>
        <w:bottom w:val="none" w:sz="0" w:space="0" w:color="auto"/>
        <w:right w:val="none" w:sz="0" w:space="0" w:color="auto"/>
      </w:divBdr>
    </w:div>
    <w:div w:id="60952623">
      <w:bodyDiv w:val="1"/>
      <w:marLeft w:val="0"/>
      <w:marRight w:val="0"/>
      <w:marTop w:val="0"/>
      <w:marBottom w:val="0"/>
      <w:divBdr>
        <w:top w:val="none" w:sz="0" w:space="0" w:color="auto"/>
        <w:left w:val="none" w:sz="0" w:space="0" w:color="auto"/>
        <w:bottom w:val="none" w:sz="0" w:space="0" w:color="auto"/>
        <w:right w:val="none" w:sz="0" w:space="0" w:color="auto"/>
      </w:divBdr>
    </w:div>
    <w:div w:id="86006949">
      <w:bodyDiv w:val="1"/>
      <w:marLeft w:val="0"/>
      <w:marRight w:val="0"/>
      <w:marTop w:val="0"/>
      <w:marBottom w:val="0"/>
      <w:divBdr>
        <w:top w:val="none" w:sz="0" w:space="0" w:color="auto"/>
        <w:left w:val="none" w:sz="0" w:space="0" w:color="auto"/>
        <w:bottom w:val="none" w:sz="0" w:space="0" w:color="auto"/>
        <w:right w:val="none" w:sz="0" w:space="0" w:color="auto"/>
      </w:divBdr>
    </w:div>
    <w:div w:id="89090421">
      <w:bodyDiv w:val="1"/>
      <w:marLeft w:val="0"/>
      <w:marRight w:val="0"/>
      <w:marTop w:val="0"/>
      <w:marBottom w:val="0"/>
      <w:divBdr>
        <w:top w:val="none" w:sz="0" w:space="0" w:color="auto"/>
        <w:left w:val="none" w:sz="0" w:space="0" w:color="auto"/>
        <w:bottom w:val="none" w:sz="0" w:space="0" w:color="auto"/>
        <w:right w:val="none" w:sz="0" w:space="0" w:color="auto"/>
      </w:divBdr>
    </w:div>
    <w:div w:id="89476074">
      <w:bodyDiv w:val="1"/>
      <w:marLeft w:val="0"/>
      <w:marRight w:val="0"/>
      <w:marTop w:val="0"/>
      <w:marBottom w:val="0"/>
      <w:divBdr>
        <w:top w:val="none" w:sz="0" w:space="0" w:color="auto"/>
        <w:left w:val="none" w:sz="0" w:space="0" w:color="auto"/>
        <w:bottom w:val="none" w:sz="0" w:space="0" w:color="auto"/>
        <w:right w:val="none" w:sz="0" w:space="0" w:color="auto"/>
      </w:divBdr>
    </w:div>
    <w:div w:id="135490945">
      <w:bodyDiv w:val="1"/>
      <w:marLeft w:val="0"/>
      <w:marRight w:val="0"/>
      <w:marTop w:val="0"/>
      <w:marBottom w:val="0"/>
      <w:divBdr>
        <w:top w:val="none" w:sz="0" w:space="0" w:color="auto"/>
        <w:left w:val="none" w:sz="0" w:space="0" w:color="auto"/>
        <w:bottom w:val="none" w:sz="0" w:space="0" w:color="auto"/>
        <w:right w:val="none" w:sz="0" w:space="0" w:color="auto"/>
      </w:divBdr>
    </w:div>
    <w:div w:id="149561758">
      <w:bodyDiv w:val="1"/>
      <w:marLeft w:val="0"/>
      <w:marRight w:val="0"/>
      <w:marTop w:val="0"/>
      <w:marBottom w:val="0"/>
      <w:divBdr>
        <w:top w:val="none" w:sz="0" w:space="0" w:color="auto"/>
        <w:left w:val="none" w:sz="0" w:space="0" w:color="auto"/>
        <w:bottom w:val="none" w:sz="0" w:space="0" w:color="auto"/>
        <w:right w:val="none" w:sz="0" w:space="0" w:color="auto"/>
      </w:divBdr>
      <w:divsChild>
        <w:div w:id="1569264278">
          <w:marLeft w:val="0"/>
          <w:marRight w:val="0"/>
          <w:marTop w:val="0"/>
          <w:marBottom w:val="0"/>
          <w:divBdr>
            <w:top w:val="none" w:sz="0" w:space="0" w:color="auto"/>
            <w:left w:val="none" w:sz="0" w:space="0" w:color="auto"/>
            <w:bottom w:val="none" w:sz="0" w:space="0" w:color="auto"/>
            <w:right w:val="none" w:sz="0" w:space="0" w:color="auto"/>
          </w:divBdr>
        </w:div>
      </w:divsChild>
    </w:div>
    <w:div w:id="194730661">
      <w:bodyDiv w:val="1"/>
      <w:marLeft w:val="0"/>
      <w:marRight w:val="0"/>
      <w:marTop w:val="0"/>
      <w:marBottom w:val="0"/>
      <w:divBdr>
        <w:top w:val="none" w:sz="0" w:space="0" w:color="auto"/>
        <w:left w:val="none" w:sz="0" w:space="0" w:color="auto"/>
        <w:bottom w:val="none" w:sz="0" w:space="0" w:color="auto"/>
        <w:right w:val="none" w:sz="0" w:space="0" w:color="auto"/>
      </w:divBdr>
    </w:div>
    <w:div w:id="215704022">
      <w:bodyDiv w:val="1"/>
      <w:marLeft w:val="0"/>
      <w:marRight w:val="0"/>
      <w:marTop w:val="0"/>
      <w:marBottom w:val="0"/>
      <w:divBdr>
        <w:top w:val="none" w:sz="0" w:space="0" w:color="auto"/>
        <w:left w:val="none" w:sz="0" w:space="0" w:color="auto"/>
        <w:bottom w:val="none" w:sz="0" w:space="0" w:color="auto"/>
        <w:right w:val="none" w:sz="0" w:space="0" w:color="auto"/>
      </w:divBdr>
      <w:divsChild>
        <w:div w:id="112596335">
          <w:marLeft w:val="0"/>
          <w:marRight w:val="0"/>
          <w:marTop w:val="0"/>
          <w:marBottom w:val="0"/>
          <w:divBdr>
            <w:top w:val="none" w:sz="0" w:space="0" w:color="auto"/>
            <w:left w:val="none" w:sz="0" w:space="0" w:color="auto"/>
            <w:bottom w:val="none" w:sz="0" w:space="0" w:color="auto"/>
            <w:right w:val="none" w:sz="0" w:space="0" w:color="auto"/>
          </w:divBdr>
        </w:div>
        <w:div w:id="1143160707">
          <w:marLeft w:val="0"/>
          <w:marRight w:val="0"/>
          <w:marTop w:val="0"/>
          <w:marBottom w:val="0"/>
          <w:divBdr>
            <w:top w:val="none" w:sz="0" w:space="0" w:color="auto"/>
            <w:left w:val="none" w:sz="0" w:space="0" w:color="auto"/>
            <w:bottom w:val="none" w:sz="0" w:space="0" w:color="auto"/>
            <w:right w:val="none" w:sz="0" w:space="0" w:color="auto"/>
          </w:divBdr>
        </w:div>
      </w:divsChild>
    </w:div>
    <w:div w:id="223612507">
      <w:bodyDiv w:val="1"/>
      <w:marLeft w:val="0"/>
      <w:marRight w:val="0"/>
      <w:marTop w:val="0"/>
      <w:marBottom w:val="0"/>
      <w:divBdr>
        <w:top w:val="none" w:sz="0" w:space="0" w:color="auto"/>
        <w:left w:val="none" w:sz="0" w:space="0" w:color="auto"/>
        <w:bottom w:val="none" w:sz="0" w:space="0" w:color="auto"/>
        <w:right w:val="none" w:sz="0" w:space="0" w:color="auto"/>
      </w:divBdr>
    </w:div>
    <w:div w:id="225068255">
      <w:bodyDiv w:val="1"/>
      <w:marLeft w:val="0"/>
      <w:marRight w:val="0"/>
      <w:marTop w:val="0"/>
      <w:marBottom w:val="0"/>
      <w:divBdr>
        <w:top w:val="none" w:sz="0" w:space="0" w:color="auto"/>
        <w:left w:val="none" w:sz="0" w:space="0" w:color="auto"/>
        <w:bottom w:val="none" w:sz="0" w:space="0" w:color="auto"/>
        <w:right w:val="none" w:sz="0" w:space="0" w:color="auto"/>
      </w:divBdr>
    </w:div>
    <w:div w:id="259532361">
      <w:bodyDiv w:val="1"/>
      <w:marLeft w:val="0"/>
      <w:marRight w:val="0"/>
      <w:marTop w:val="0"/>
      <w:marBottom w:val="0"/>
      <w:divBdr>
        <w:top w:val="none" w:sz="0" w:space="0" w:color="auto"/>
        <w:left w:val="none" w:sz="0" w:space="0" w:color="auto"/>
        <w:bottom w:val="none" w:sz="0" w:space="0" w:color="auto"/>
        <w:right w:val="none" w:sz="0" w:space="0" w:color="auto"/>
      </w:divBdr>
    </w:div>
    <w:div w:id="331686830">
      <w:bodyDiv w:val="1"/>
      <w:marLeft w:val="0"/>
      <w:marRight w:val="0"/>
      <w:marTop w:val="0"/>
      <w:marBottom w:val="0"/>
      <w:divBdr>
        <w:top w:val="none" w:sz="0" w:space="0" w:color="auto"/>
        <w:left w:val="none" w:sz="0" w:space="0" w:color="auto"/>
        <w:bottom w:val="none" w:sz="0" w:space="0" w:color="auto"/>
        <w:right w:val="none" w:sz="0" w:space="0" w:color="auto"/>
      </w:divBdr>
    </w:div>
    <w:div w:id="347801403">
      <w:bodyDiv w:val="1"/>
      <w:marLeft w:val="0"/>
      <w:marRight w:val="0"/>
      <w:marTop w:val="0"/>
      <w:marBottom w:val="0"/>
      <w:divBdr>
        <w:top w:val="none" w:sz="0" w:space="0" w:color="auto"/>
        <w:left w:val="none" w:sz="0" w:space="0" w:color="auto"/>
        <w:bottom w:val="none" w:sz="0" w:space="0" w:color="auto"/>
        <w:right w:val="none" w:sz="0" w:space="0" w:color="auto"/>
      </w:divBdr>
      <w:divsChild>
        <w:div w:id="34740173">
          <w:marLeft w:val="0"/>
          <w:marRight w:val="0"/>
          <w:marTop w:val="0"/>
          <w:marBottom w:val="0"/>
          <w:divBdr>
            <w:top w:val="none" w:sz="0" w:space="0" w:color="auto"/>
            <w:left w:val="none" w:sz="0" w:space="0" w:color="auto"/>
            <w:bottom w:val="none" w:sz="0" w:space="0" w:color="auto"/>
            <w:right w:val="none" w:sz="0" w:space="0" w:color="auto"/>
          </w:divBdr>
        </w:div>
      </w:divsChild>
    </w:div>
    <w:div w:id="364016906">
      <w:bodyDiv w:val="1"/>
      <w:marLeft w:val="0"/>
      <w:marRight w:val="0"/>
      <w:marTop w:val="0"/>
      <w:marBottom w:val="0"/>
      <w:divBdr>
        <w:top w:val="none" w:sz="0" w:space="0" w:color="auto"/>
        <w:left w:val="none" w:sz="0" w:space="0" w:color="auto"/>
        <w:bottom w:val="none" w:sz="0" w:space="0" w:color="auto"/>
        <w:right w:val="none" w:sz="0" w:space="0" w:color="auto"/>
      </w:divBdr>
    </w:div>
    <w:div w:id="384375035">
      <w:bodyDiv w:val="1"/>
      <w:marLeft w:val="0"/>
      <w:marRight w:val="0"/>
      <w:marTop w:val="0"/>
      <w:marBottom w:val="0"/>
      <w:divBdr>
        <w:top w:val="none" w:sz="0" w:space="0" w:color="auto"/>
        <w:left w:val="none" w:sz="0" w:space="0" w:color="auto"/>
        <w:bottom w:val="none" w:sz="0" w:space="0" w:color="auto"/>
        <w:right w:val="none" w:sz="0" w:space="0" w:color="auto"/>
      </w:divBdr>
    </w:div>
    <w:div w:id="431048637">
      <w:bodyDiv w:val="1"/>
      <w:marLeft w:val="0"/>
      <w:marRight w:val="0"/>
      <w:marTop w:val="0"/>
      <w:marBottom w:val="0"/>
      <w:divBdr>
        <w:top w:val="none" w:sz="0" w:space="0" w:color="auto"/>
        <w:left w:val="none" w:sz="0" w:space="0" w:color="auto"/>
        <w:bottom w:val="none" w:sz="0" w:space="0" w:color="auto"/>
        <w:right w:val="none" w:sz="0" w:space="0" w:color="auto"/>
      </w:divBdr>
    </w:div>
    <w:div w:id="434444298">
      <w:bodyDiv w:val="1"/>
      <w:marLeft w:val="0"/>
      <w:marRight w:val="0"/>
      <w:marTop w:val="0"/>
      <w:marBottom w:val="0"/>
      <w:divBdr>
        <w:top w:val="none" w:sz="0" w:space="0" w:color="auto"/>
        <w:left w:val="none" w:sz="0" w:space="0" w:color="auto"/>
        <w:bottom w:val="none" w:sz="0" w:space="0" w:color="auto"/>
        <w:right w:val="none" w:sz="0" w:space="0" w:color="auto"/>
      </w:divBdr>
    </w:div>
    <w:div w:id="464930469">
      <w:bodyDiv w:val="1"/>
      <w:marLeft w:val="0"/>
      <w:marRight w:val="0"/>
      <w:marTop w:val="0"/>
      <w:marBottom w:val="0"/>
      <w:divBdr>
        <w:top w:val="none" w:sz="0" w:space="0" w:color="auto"/>
        <w:left w:val="none" w:sz="0" w:space="0" w:color="auto"/>
        <w:bottom w:val="none" w:sz="0" w:space="0" w:color="auto"/>
        <w:right w:val="none" w:sz="0" w:space="0" w:color="auto"/>
      </w:divBdr>
    </w:div>
    <w:div w:id="490413086">
      <w:bodyDiv w:val="1"/>
      <w:marLeft w:val="0"/>
      <w:marRight w:val="0"/>
      <w:marTop w:val="0"/>
      <w:marBottom w:val="0"/>
      <w:divBdr>
        <w:top w:val="none" w:sz="0" w:space="0" w:color="auto"/>
        <w:left w:val="none" w:sz="0" w:space="0" w:color="auto"/>
        <w:bottom w:val="none" w:sz="0" w:space="0" w:color="auto"/>
        <w:right w:val="none" w:sz="0" w:space="0" w:color="auto"/>
      </w:divBdr>
    </w:div>
    <w:div w:id="526405152">
      <w:bodyDiv w:val="1"/>
      <w:marLeft w:val="0"/>
      <w:marRight w:val="0"/>
      <w:marTop w:val="0"/>
      <w:marBottom w:val="0"/>
      <w:divBdr>
        <w:top w:val="none" w:sz="0" w:space="0" w:color="auto"/>
        <w:left w:val="none" w:sz="0" w:space="0" w:color="auto"/>
        <w:bottom w:val="none" w:sz="0" w:space="0" w:color="auto"/>
        <w:right w:val="none" w:sz="0" w:space="0" w:color="auto"/>
      </w:divBdr>
    </w:div>
    <w:div w:id="546532894">
      <w:bodyDiv w:val="1"/>
      <w:marLeft w:val="0"/>
      <w:marRight w:val="0"/>
      <w:marTop w:val="0"/>
      <w:marBottom w:val="0"/>
      <w:divBdr>
        <w:top w:val="none" w:sz="0" w:space="0" w:color="auto"/>
        <w:left w:val="none" w:sz="0" w:space="0" w:color="auto"/>
        <w:bottom w:val="none" w:sz="0" w:space="0" w:color="auto"/>
        <w:right w:val="none" w:sz="0" w:space="0" w:color="auto"/>
      </w:divBdr>
    </w:div>
    <w:div w:id="548957510">
      <w:bodyDiv w:val="1"/>
      <w:marLeft w:val="0"/>
      <w:marRight w:val="0"/>
      <w:marTop w:val="0"/>
      <w:marBottom w:val="0"/>
      <w:divBdr>
        <w:top w:val="none" w:sz="0" w:space="0" w:color="auto"/>
        <w:left w:val="none" w:sz="0" w:space="0" w:color="auto"/>
        <w:bottom w:val="none" w:sz="0" w:space="0" w:color="auto"/>
        <w:right w:val="none" w:sz="0" w:space="0" w:color="auto"/>
      </w:divBdr>
    </w:div>
    <w:div w:id="570777429">
      <w:bodyDiv w:val="1"/>
      <w:marLeft w:val="0"/>
      <w:marRight w:val="0"/>
      <w:marTop w:val="0"/>
      <w:marBottom w:val="0"/>
      <w:divBdr>
        <w:top w:val="none" w:sz="0" w:space="0" w:color="auto"/>
        <w:left w:val="none" w:sz="0" w:space="0" w:color="auto"/>
        <w:bottom w:val="none" w:sz="0" w:space="0" w:color="auto"/>
        <w:right w:val="none" w:sz="0" w:space="0" w:color="auto"/>
      </w:divBdr>
      <w:divsChild>
        <w:div w:id="330331511">
          <w:marLeft w:val="0"/>
          <w:marRight w:val="0"/>
          <w:marTop w:val="0"/>
          <w:marBottom w:val="0"/>
          <w:divBdr>
            <w:top w:val="none" w:sz="0" w:space="0" w:color="auto"/>
            <w:left w:val="none" w:sz="0" w:space="0" w:color="auto"/>
            <w:bottom w:val="none" w:sz="0" w:space="0" w:color="auto"/>
            <w:right w:val="none" w:sz="0" w:space="0" w:color="auto"/>
          </w:divBdr>
        </w:div>
        <w:div w:id="2049336061">
          <w:marLeft w:val="0"/>
          <w:marRight w:val="0"/>
          <w:marTop w:val="0"/>
          <w:marBottom w:val="0"/>
          <w:divBdr>
            <w:top w:val="none" w:sz="0" w:space="0" w:color="auto"/>
            <w:left w:val="none" w:sz="0" w:space="0" w:color="auto"/>
            <w:bottom w:val="none" w:sz="0" w:space="0" w:color="auto"/>
            <w:right w:val="none" w:sz="0" w:space="0" w:color="auto"/>
          </w:divBdr>
        </w:div>
        <w:div w:id="544176545">
          <w:marLeft w:val="0"/>
          <w:marRight w:val="0"/>
          <w:marTop w:val="0"/>
          <w:marBottom w:val="0"/>
          <w:divBdr>
            <w:top w:val="none" w:sz="0" w:space="0" w:color="auto"/>
            <w:left w:val="none" w:sz="0" w:space="0" w:color="auto"/>
            <w:bottom w:val="none" w:sz="0" w:space="0" w:color="auto"/>
            <w:right w:val="none" w:sz="0" w:space="0" w:color="auto"/>
          </w:divBdr>
        </w:div>
        <w:div w:id="905342453">
          <w:marLeft w:val="0"/>
          <w:marRight w:val="0"/>
          <w:marTop w:val="0"/>
          <w:marBottom w:val="0"/>
          <w:divBdr>
            <w:top w:val="none" w:sz="0" w:space="0" w:color="auto"/>
            <w:left w:val="none" w:sz="0" w:space="0" w:color="auto"/>
            <w:bottom w:val="none" w:sz="0" w:space="0" w:color="auto"/>
            <w:right w:val="none" w:sz="0" w:space="0" w:color="auto"/>
          </w:divBdr>
        </w:div>
        <w:div w:id="174923446">
          <w:marLeft w:val="0"/>
          <w:marRight w:val="0"/>
          <w:marTop w:val="0"/>
          <w:marBottom w:val="0"/>
          <w:divBdr>
            <w:top w:val="none" w:sz="0" w:space="0" w:color="auto"/>
            <w:left w:val="none" w:sz="0" w:space="0" w:color="auto"/>
            <w:bottom w:val="none" w:sz="0" w:space="0" w:color="auto"/>
            <w:right w:val="none" w:sz="0" w:space="0" w:color="auto"/>
          </w:divBdr>
        </w:div>
        <w:div w:id="1179006864">
          <w:marLeft w:val="0"/>
          <w:marRight w:val="0"/>
          <w:marTop w:val="0"/>
          <w:marBottom w:val="0"/>
          <w:divBdr>
            <w:top w:val="none" w:sz="0" w:space="0" w:color="auto"/>
            <w:left w:val="none" w:sz="0" w:space="0" w:color="auto"/>
            <w:bottom w:val="none" w:sz="0" w:space="0" w:color="auto"/>
            <w:right w:val="none" w:sz="0" w:space="0" w:color="auto"/>
          </w:divBdr>
        </w:div>
      </w:divsChild>
    </w:div>
    <w:div w:id="623852007">
      <w:bodyDiv w:val="1"/>
      <w:marLeft w:val="0"/>
      <w:marRight w:val="0"/>
      <w:marTop w:val="0"/>
      <w:marBottom w:val="0"/>
      <w:divBdr>
        <w:top w:val="none" w:sz="0" w:space="0" w:color="auto"/>
        <w:left w:val="none" w:sz="0" w:space="0" w:color="auto"/>
        <w:bottom w:val="none" w:sz="0" w:space="0" w:color="auto"/>
        <w:right w:val="none" w:sz="0" w:space="0" w:color="auto"/>
      </w:divBdr>
    </w:div>
    <w:div w:id="639195276">
      <w:bodyDiv w:val="1"/>
      <w:marLeft w:val="0"/>
      <w:marRight w:val="0"/>
      <w:marTop w:val="0"/>
      <w:marBottom w:val="0"/>
      <w:divBdr>
        <w:top w:val="none" w:sz="0" w:space="0" w:color="auto"/>
        <w:left w:val="none" w:sz="0" w:space="0" w:color="auto"/>
        <w:bottom w:val="none" w:sz="0" w:space="0" w:color="auto"/>
        <w:right w:val="none" w:sz="0" w:space="0" w:color="auto"/>
      </w:divBdr>
    </w:div>
    <w:div w:id="648091043">
      <w:bodyDiv w:val="1"/>
      <w:marLeft w:val="0"/>
      <w:marRight w:val="0"/>
      <w:marTop w:val="0"/>
      <w:marBottom w:val="0"/>
      <w:divBdr>
        <w:top w:val="none" w:sz="0" w:space="0" w:color="auto"/>
        <w:left w:val="none" w:sz="0" w:space="0" w:color="auto"/>
        <w:bottom w:val="none" w:sz="0" w:space="0" w:color="auto"/>
        <w:right w:val="none" w:sz="0" w:space="0" w:color="auto"/>
      </w:divBdr>
      <w:divsChild>
        <w:div w:id="2047949362">
          <w:marLeft w:val="0"/>
          <w:marRight w:val="0"/>
          <w:marTop w:val="0"/>
          <w:marBottom w:val="0"/>
          <w:divBdr>
            <w:top w:val="none" w:sz="0" w:space="0" w:color="auto"/>
            <w:left w:val="none" w:sz="0" w:space="0" w:color="auto"/>
            <w:bottom w:val="none" w:sz="0" w:space="0" w:color="auto"/>
            <w:right w:val="none" w:sz="0" w:space="0" w:color="auto"/>
          </w:divBdr>
        </w:div>
      </w:divsChild>
    </w:div>
    <w:div w:id="701786802">
      <w:bodyDiv w:val="1"/>
      <w:marLeft w:val="0"/>
      <w:marRight w:val="0"/>
      <w:marTop w:val="0"/>
      <w:marBottom w:val="0"/>
      <w:divBdr>
        <w:top w:val="none" w:sz="0" w:space="0" w:color="auto"/>
        <w:left w:val="none" w:sz="0" w:space="0" w:color="auto"/>
        <w:bottom w:val="none" w:sz="0" w:space="0" w:color="auto"/>
        <w:right w:val="none" w:sz="0" w:space="0" w:color="auto"/>
      </w:divBdr>
    </w:div>
    <w:div w:id="706837047">
      <w:bodyDiv w:val="1"/>
      <w:marLeft w:val="0"/>
      <w:marRight w:val="0"/>
      <w:marTop w:val="0"/>
      <w:marBottom w:val="0"/>
      <w:divBdr>
        <w:top w:val="none" w:sz="0" w:space="0" w:color="auto"/>
        <w:left w:val="none" w:sz="0" w:space="0" w:color="auto"/>
        <w:bottom w:val="none" w:sz="0" w:space="0" w:color="auto"/>
        <w:right w:val="none" w:sz="0" w:space="0" w:color="auto"/>
      </w:divBdr>
    </w:div>
    <w:div w:id="749236017">
      <w:bodyDiv w:val="1"/>
      <w:marLeft w:val="0"/>
      <w:marRight w:val="0"/>
      <w:marTop w:val="0"/>
      <w:marBottom w:val="0"/>
      <w:divBdr>
        <w:top w:val="none" w:sz="0" w:space="0" w:color="auto"/>
        <w:left w:val="none" w:sz="0" w:space="0" w:color="auto"/>
        <w:bottom w:val="none" w:sz="0" w:space="0" w:color="auto"/>
        <w:right w:val="none" w:sz="0" w:space="0" w:color="auto"/>
      </w:divBdr>
    </w:div>
    <w:div w:id="782459316">
      <w:bodyDiv w:val="1"/>
      <w:marLeft w:val="0"/>
      <w:marRight w:val="0"/>
      <w:marTop w:val="0"/>
      <w:marBottom w:val="0"/>
      <w:divBdr>
        <w:top w:val="none" w:sz="0" w:space="0" w:color="auto"/>
        <w:left w:val="none" w:sz="0" w:space="0" w:color="auto"/>
        <w:bottom w:val="none" w:sz="0" w:space="0" w:color="auto"/>
        <w:right w:val="none" w:sz="0" w:space="0" w:color="auto"/>
      </w:divBdr>
    </w:div>
    <w:div w:id="816216891">
      <w:bodyDiv w:val="1"/>
      <w:marLeft w:val="0"/>
      <w:marRight w:val="0"/>
      <w:marTop w:val="0"/>
      <w:marBottom w:val="0"/>
      <w:divBdr>
        <w:top w:val="none" w:sz="0" w:space="0" w:color="auto"/>
        <w:left w:val="none" w:sz="0" w:space="0" w:color="auto"/>
        <w:bottom w:val="none" w:sz="0" w:space="0" w:color="auto"/>
        <w:right w:val="none" w:sz="0" w:space="0" w:color="auto"/>
      </w:divBdr>
    </w:div>
    <w:div w:id="819688130">
      <w:bodyDiv w:val="1"/>
      <w:marLeft w:val="0"/>
      <w:marRight w:val="0"/>
      <w:marTop w:val="0"/>
      <w:marBottom w:val="0"/>
      <w:divBdr>
        <w:top w:val="none" w:sz="0" w:space="0" w:color="auto"/>
        <w:left w:val="none" w:sz="0" w:space="0" w:color="auto"/>
        <w:bottom w:val="none" w:sz="0" w:space="0" w:color="auto"/>
        <w:right w:val="none" w:sz="0" w:space="0" w:color="auto"/>
      </w:divBdr>
    </w:div>
    <w:div w:id="865555952">
      <w:bodyDiv w:val="1"/>
      <w:marLeft w:val="0"/>
      <w:marRight w:val="0"/>
      <w:marTop w:val="0"/>
      <w:marBottom w:val="0"/>
      <w:divBdr>
        <w:top w:val="none" w:sz="0" w:space="0" w:color="auto"/>
        <w:left w:val="none" w:sz="0" w:space="0" w:color="auto"/>
        <w:bottom w:val="none" w:sz="0" w:space="0" w:color="auto"/>
        <w:right w:val="none" w:sz="0" w:space="0" w:color="auto"/>
      </w:divBdr>
    </w:div>
    <w:div w:id="905453785">
      <w:bodyDiv w:val="1"/>
      <w:marLeft w:val="0"/>
      <w:marRight w:val="0"/>
      <w:marTop w:val="0"/>
      <w:marBottom w:val="0"/>
      <w:divBdr>
        <w:top w:val="none" w:sz="0" w:space="0" w:color="auto"/>
        <w:left w:val="none" w:sz="0" w:space="0" w:color="auto"/>
        <w:bottom w:val="none" w:sz="0" w:space="0" w:color="auto"/>
        <w:right w:val="none" w:sz="0" w:space="0" w:color="auto"/>
      </w:divBdr>
    </w:div>
    <w:div w:id="909772949">
      <w:bodyDiv w:val="1"/>
      <w:marLeft w:val="0"/>
      <w:marRight w:val="0"/>
      <w:marTop w:val="0"/>
      <w:marBottom w:val="0"/>
      <w:divBdr>
        <w:top w:val="none" w:sz="0" w:space="0" w:color="auto"/>
        <w:left w:val="none" w:sz="0" w:space="0" w:color="auto"/>
        <w:bottom w:val="none" w:sz="0" w:space="0" w:color="auto"/>
        <w:right w:val="none" w:sz="0" w:space="0" w:color="auto"/>
      </w:divBdr>
    </w:div>
    <w:div w:id="917398361">
      <w:bodyDiv w:val="1"/>
      <w:marLeft w:val="0"/>
      <w:marRight w:val="0"/>
      <w:marTop w:val="0"/>
      <w:marBottom w:val="0"/>
      <w:divBdr>
        <w:top w:val="none" w:sz="0" w:space="0" w:color="auto"/>
        <w:left w:val="none" w:sz="0" w:space="0" w:color="auto"/>
        <w:bottom w:val="none" w:sz="0" w:space="0" w:color="auto"/>
        <w:right w:val="none" w:sz="0" w:space="0" w:color="auto"/>
      </w:divBdr>
    </w:div>
    <w:div w:id="952131635">
      <w:bodyDiv w:val="1"/>
      <w:marLeft w:val="0"/>
      <w:marRight w:val="0"/>
      <w:marTop w:val="0"/>
      <w:marBottom w:val="0"/>
      <w:divBdr>
        <w:top w:val="none" w:sz="0" w:space="0" w:color="auto"/>
        <w:left w:val="none" w:sz="0" w:space="0" w:color="auto"/>
        <w:bottom w:val="none" w:sz="0" w:space="0" w:color="auto"/>
        <w:right w:val="none" w:sz="0" w:space="0" w:color="auto"/>
      </w:divBdr>
    </w:div>
    <w:div w:id="958999141">
      <w:bodyDiv w:val="1"/>
      <w:marLeft w:val="0"/>
      <w:marRight w:val="0"/>
      <w:marTop w:val="0"/>
      <w:marBottom w:val="0"/>
      <w:divBdr>
        <w:top w:val="none" w:sz="0" w:space="0" w:color="auto"/>
        <w:left w:val="none" w:sz="0" w:space="0" w:color="auto"/>
        <w:bottom w:val="none" w:sz="0" w:space="0" w:color="auto"/>
        <w:right w:val="none" w:sz="0" w:space="0" w:color="auto"/>
      </w:divBdr>
    </w:div>
    <w:div w:id="1025860722">
      <w:bodyDiv w:val="1"/>
      <w:marLeft w:val="0"/>
      <w:marRight w:val="0"/>
      <w:marTop w:val="0"/>
      <w:marBottom w:val="0"/>
      <w:divBdr>
        <w:top w:val="none" w:sz="0" w:space="0" w:color="auto"/>
        <w:left w:val="none" w:sz="0" w:space="0" w:color="auto"/>
        <w:bottom w:val="none" w:sz="0" w:space="0" w:color="auto"/>
        <w:right w:val="none" w:sz="0" w:space="0" w:color="auto"/>
      </w:divBdr>
    </w:div>
    <w:div w:id="1037512643">
      <w:bodyDiv w:val="1"/>
      <w:marLeft w:val="0"/>
      <w:marRight w:val="0"/>
      <w:marTop w:val="0"/>
      <w:marBottom w:val="0"/>
      <w:divBdr>
        <w:top w:val="none" w:sz="0" w:space="0" w:color="auto"/>
        <w:left w:val="none" w:sz="0" w:space="0" w:color="auto"/>
        <w:bottom w:val="none" w:sz="0" w:space="0" w:color="auto"/>
        <w:right w:val="none" w:sz="0" w:space="0" w:color="auto"/>
      </w:divBdr>
      <w:divsChild>
        <w:div w:id="1221021650">
          <w:marLeft w:val="0"/>
          <w:marRight w:val="0"/>
          <w:marTop w:val="0"/>
          <w:marBottom w:val="0"/>
          <w:divBdr>
            <w:top w:val="none" w:sz="0" w:space="0" w:color="auto"/>
            <w:left w:val="none" w:sz="0" w:space="0" w:color="auto"/>
            <w:bottom w:val="none" w:sz="0" w:space="0" w:color="auto"/>
            <w:right w:val="none" w:sz="0" w:space="0" w:color="auto"/>
          </w:divBdr>
        </w:div>
      </w:divsChild>
    </w:div>
    <w:div w:id="1041174238">
      <w:bodyDiv w:val="1"/>
      <w:marLeft w:val="0"/>
      <w:marRight w:val="0"/>
      <w:marTop w:val="0"/>
      <w:marBottom w:val="0"/>
      <w:divBdr>
        <w:top w:val="none" w:sz="0" w:space="0" w:color="auto"/>
        <w:left w:val="none" w:sz="0" w:space="0" w:color="auto"/>
        <w:bottom w:val="none" w:sz="0" w:space="0" w:color="auto"/>
        <w:right w:val="none" w:sz="0" w:space="0" w:color="auto"/>
      </w:divBdr>
    </w:div>
    <w:div w:id="1049036116">
      <w:bodyDiv w:val="1"/>
      <w:marLeft w:val="0"/>
      <w:marRight w:val="0"/>
      <w:marTop w:val="0"/>
      <w:marBottom w:val="0"/>
      <w:divBdr>
        <w:top w:val="none" w:sz="0" w:space="0" w:color="auto"/>
        <w:left w:val="none" w:sz="0" w:space="0" w:color="auto"/>
        <w:bottom w:val="none" w:sz="0" w:space="0" w:color="auto"/>
        <w:right w:val="none" w:sz="0" w:space="0" w:color="auto"/>
      </w:divBdr>
      <w:divsChild>
        <w:div w:id="1666779291">
          <w:marLeft w:val="0"/>
          <w:marRight w:val="0"/>
          <w:marTop w:val="0"/>
          <w:marBottom w:val="0"/>
          <w:divBdr>
            <w:top w:val="none" w:sz="0" w:space="0" w:color="auto"/>
            <w:left w:val="none" w:sz="0" w:space="0" w:color="auto"/>
            <w:bottom w:val="none" w:sz="0" w:space="0" w:color="auto"/>
            <w:right w:val="none" w:sz="0" w:space="0" w:color="auto"/>
          </w:divBdr>
          <w:divsChild>
            <w:div w:id="3194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4128">
      <w:bodyDiv w:val="1"/>
      <w:marLeft w:val="0"/>
      <w:marRight w:val="0"/>
      <w:marTop w:val="0"/>
      <w:marBottom w:val="0"/>
      <w:divBdr>
        <w:top w:val="none" w:sz="0" w:space="0" w:color="auto"/>
        <w:left w:val="none" w:sz="0" w:space="0" w:color="auto"/>
        <w:bottom w:val="none" w:sz="0" w:space="0" w:color="auto"/>
        <w:right w:val="none" w:sz="0" w:space="0" w:color="auto"/>
      </w:divBdr>
    </w:div>
    <w:div w:id="1072390831">
      <w:bodyDiv w:val="1"/>
      <w:marLeft w:val="0"/>
      <w:marRight w:val="0"/>
      <w:marTop w:val="0"/>
      <w:marBottom w:val="0"/>
      <w:divBdr>
        <w:top w:val="none" w:sz="0" w:space="0" w:color="auto"/>
        <w:left w:val="none" w:sz="0" w:space="0" w:color="auto"/>
        <w:bottom w:val="none" w:sz="0" w:space="0" w:color="auto"/>
        <w:right w:val="none" w:sz="0" w:space="0" w:color="auto"/>
      </w:divBdr>
    </w:div>
    <w:div w:id="1099371549">
      <w:bodyDiv w:val="1"/>
      <w:marLeft w:val="0"/>
      <w:marRight w:val="0"/>
      <w:marTop w:val="0"/>
      <w:marBottom w:val="0"/>
      <w:divBdr>
        <w:top w:val="none" w:sz="0" w:space="0" w:color="auto"/>
        <w:left w:val="none" w:sz="0" w:space="0" w:color="auto"/>
        <w:bottom w:val="none" w:sz="0" w:space="0" w:color="auto"/>
        <w:right w:val="none" w:sz="0" w:space="0" w:color="auto"/>
      </w:divBdr>
    </w:div>
    <w:div w:id="1103182820">
      <w:bodyDiv w:val="1"/>
      <w:marLeft w:val="0"/>
      <w:marRight w:val="0"/>
      <w:marTop w:val="0"/>
      <w:marBottom w:val="0"/>
      <w:divBdr>
        <w:top w:val="none" w:sz="0" w:space="0" w:color="auto"/>
        <w:left w:val="none" w:sz="0" w:space="0" w:color="auto"/>
        <w:bottom w:val="none" w:sz="0" w:space="0" w:color="auto"/>
        <w:right w:val="none" w:sz="0" w:space="0" w:color="auto"/>
      </w:divBdr>
    </w:div>
    <w:div w:id="1104956409">
      <w:bodyDiv w:val="1"/>
      <w:marLeft w:val="0"/>
      <w:marRight w:val="0"/>
      <w:marTop w:val="0"/>
      <w:marBottom w:val="0"/>
      <w:divBdr>
        <w:top w:val="none" w:sz="0" w:space="0" w:color="auto"/>
        <w:left w:val="none" w:sz="0" w:space="0" w:color="auto"/>
        <w:bottom w:val="none" w:sz="0" w:space="0" w:color="auto"/>
        <w:right w:val="none" w:sz="0" w:space="0" w:color="auto"/>
      </w:divBdr>
    </w:div>
    <w:div w:id="1113667598">
      <w:bodyDiv w:val="1"/>
      <w:marLeft w:val="0"/>
      <w:marRight w:val="0"/>
      <w:marTop w:val="0"/>
      <w:marBottom w:val="0"/>
      <w:divBdr>
        <w:top w:val="none" w:sz="0" w:space="0" w:color="auto"/>
        <w:left w:val="none" w:sz="0" w:space="0" w:color="auto"/>
        <w:bottom w:val="none" w:sz="0" w:space="0" w:color="auto"/>
        <w:right w:val="none" w:sz="0" w:space="0" w:color="auto"/>
      </w:divBdr>
    </w:div>
    <w:div w:id="1145241886">
      <w:bodyDiv w:val="1"/>
      <w:marLeft w:val="0"/>
      <w:marRight w:val="0"/>
      <w:marTop w:val="0"/>
      <w:marBottom w:val="0"/>
      <w:divBdr>
        <w:top w:val="none" w:sz="0" w:space="0" w:color="auto"/>
        <w:left w:val="none" w:sz="0" w:space="0" w:color="auto"/>
        <w:bottom w:val="none" w:sz="0" w:space="0" w:color="auto"/>
        <w:right w:val="none" w:sz="0" w:space="0" w:color="auto"/>
      </w:divBdr>
    </w:div>
    <w:div w:id="1168253105">
      <w:bodyDiv w:val="1"/>
      <w:marLeft w:val="0"/>
      <w:marRight w:val="0"/>
      <w:marTop w:val="0"/>
      <w:marBottom w:val="0"/>
      <w:divBdr>
        <w:top w:val="none" w:sz="0" w:space="0" w:color="auto"/>
        <w:left w:val="none" w:sz="0" w:space="0" w:color="auto"/>
        <w:bottom w:val="none" w:sz="0" w:space="0" w:color="auto"/>
        <w:right w:val="none" w:sz="0" w:space="0" w:color="auto"/>
      </w:divBdr>
    </w:div>
    <w:div w:id="1197817411">
      <w:bodyDiv w:val="1"/>
      <w:marLeft w:val="0"/>
      <w:marRight w:val="0"/>
      <w:marTop w:val="0"/>
      <w:marBottom w:val="0"/>
      <w:divBdr>
        <w:top w:val="none" w:sz="0" w:space="0" w:color="auto"/>
        <w:left w:val="none" w:sz="0" w:space="0" w:color="auto"/>
        <w:bottom w:val="none" w:sz="0" w:space="0" w:color="auto"/>
        <w:right w:val="none" w:sz="0" w:space="0" w:color="auto"/>
      </w:divBdr>
    </w:div>
    <w:div w:id="1223322811">
      <w:bodyDiv w:val="1"/>
      <w:marLeft w:val="0"/>
      <w:marRight w:val="0"/>
      <w:marTop w:val="0"/>
      <w:marBottom w:val="0"/>
      <w:divBdr>
        <w:top w:val="none" w:sz="0" w:space="0" w:color="auto"/>
        <w:left w:val="none" w:sz="0" w:space="0" w:color="auto"/>
        <w:bottom w:val="none" w:sz="0" w:space="0" w:color="auto"/>
        <w:right w:val="none" w:sz="0" w:space="0" w:color="auto"/>
      </w:divBdr>
    </w:div>
    <w:div w:id="1256282804">
      <w:bodyDiv w:val="1"/>
      <w:marLeft w:val="0"/>
      <w:marRight w:val="0"/>
      <w:marTop w:val="0"/>
      <w:marBottom w:val="0"/>
      <w:divBdr>
        <w:top w:val="none" w:sz="0" w:space="0" w:color="auto"/>
        <w:left w:val="none" w:sz="0" w:space="0" w:color="auto"/>
        <w:bottom w:val="none" w:sz="0" w:space="0" w:color="auto"/>
        <w:right w:val="none" w:sz="0" w:space="0" w:color="auto"/>
      </w:divBdr>
    </w:div>
    <w:div w:id="1269893060">
      <w:bodyDiv w:val="1"/>
      <w:marLeft w:val="0"/>
      <w:marRight w:val="0"/>
      <w:marTop w:val="0"/>
      <w:marBottom w:val="0"/>
      <w:divBdr>
        <w:top w:val="none" w:sz="0" w:space="0" w:color="auto"/>
        <w:left w:val="none" w:sz="0" w:space="0" w:color="auto"/>
        <w:bottom w:val="none" w:sz="0" w:space="0" w:color="auto"/>
        <w:right w:val="none" w:sz="0" w:space="0" w:color="auto"/>
      </w:divBdr>
    </w:div>
    <w:div w:id="1289701444">
      <w:bodyDiv w:val="1"/>
      <w:marLeft w:val="0"/>
      <w:marRight w:val="0"/>
      <w:marTop w:val="0"/>
      <w:marBottom w:val="0"/>
      <w:divBdr>
        <w:top w:val="none" w:sz="0" w:space="0" w:color="auto"/>
        <w:left w:val="none" w:sz="0" w:space="0" w:color="auto"/>
        <w:bottom w:val="none" w:sz="0" w:space="0" w:color="auto"/>
        <w:right w:val="none" w:sz="0" w:space="0" w:color="auto"/>
      </w:divBdr>
    </w:div>
    <w:div w:id="1311597132">
      <w:bodyDiv w:val="1"/>
      <w:marLeft w:val="0"/>
      <w:marRight w:val="0"/>
      <w:marTop w:val="0"/>
      <w:marBottom w:val="0"/>
      <w:divBdr>
        <w:top w:val="none" w:sz="0" w:space="0" w:color="auto"/>
        <w:left w:val="none" w:sz="0" w:space="0" w:color="auto"/>
        <w:bottom w:val="none" w:sz="0" w:space="0" w:color="auto"/>
        <w:right w:val="none" w:sz="0" w:space="0" w:color="auto"/>
      </w:divBdr>
      <w:divsChild>
        <w:div w:id="172107284">
          <w:marLeft w:val="0"/>
          <w:marRight w:val="0"/>
          <w:marTop w:val="0"/>
          <w:marBottom w:val="0"/>
          <w:divBdr>
            <w:top w:val="none" w:sz="0" w:space="0" w:color="auto"/>
            <w:left w:val="none" w:sz="0" w:space="0" w:color="auto"/>
            <w:bottom w:val="none" w:sz="0" w:space="0" w:color="auto"/>
            <w:right w:val="none" w:sz="0" w:space="0" w:color="auto"/>
          </w:divBdr>
        </w:div>
      </w:divsChild>
    </w:div>
    <w:div w:id="1314799786">
      <w:bodyDiv w:val="1"/>
      <w:marLeft w:val="0"/>
      <w:marRight w:val="0"/>
      <w:marTop w:val="0"/>
      <w:marBottom w:val="0"/>
      <w:divBdr>
        <w:top w:val="none" w:sz="0" w:space="0" w:color="auto"/>
        <w:left w:val="none" w:sz="0" w:space="0" w:color="auto"/>
        <w:bottom w:val="none" w:sz="0" w:space="0" w:color="auto"/>
        <w:right w:val="none" w:sz="0" w:space="0" w:color="auto"/>
      </w:divBdr>
    </w:div>
    <w:div w:id="1318611237">
      <w:bodyDiv w:val="1"/>
      <w:marLeft w:val="0"/>
      <w:marRight w:val="0"/>
      <w:marTop w:val="0"/>
      <w:marBottom w:val="0"/>
      <w:divBdr>
        <w:top w:val="none" w:sz="0" w:space="0" w:color="auto"/>
        <w:left w:val="none" w:sz="0" w:space="0" w:color="auto"/>
        <w:bottom w:val="none" w:sz="0" w:space="0" w:color="auto"/>
        <w:right w:val="none" w:sz="0" w:space="0" w:color="auto"/>
      </w:divBdr>
    </w:div>
    <w:div w:id="1327781480">
      <w:bodyDiv w:val="1"/>
      <w:marLeft w:val="0"/>
      <w:marRight w:val="0"/>
      <w:marTop w:val="0"/>
      <w:marBottom w:val="0"/>
      <w:divBdr>
        <w:top w:val="none" w:sz="0" w:space="0" w:color="auto"/>
        <w:left w:val="none" w:sz="0" w:space="0" w:color="auto"/>
        <w:bottom w:val="none" w:sz="0" w:space="0" w:color="auto"/>
        <w:right w:val="none" w:sz="0" w:space="0" w:color="auto"/>
      </w:divBdr>
    </w:div>
    <w:div w:id="1329675826">
      <w:bodyDiv w:val="1"/>
      <w:marLeft w:val="0"/>
      <w:marRight w:val="0"/>
      <w:marTop w:val="0"/>
      <w:marBottom w:val="0"/>
      <w:divBdr>
        <w:top w:val="none" w:sz="0" w:space="0" w:color="auto"/>
        <w:left w:val="none" w:sz="0" w:space="0" w:color="auto"/>
        <w:bottom w:val="none" w:sz="0" w:space="0" w:color="auto"/>
        <w:right w:val="none" w:sz="0" w:space="0" w:color="auto"/>
      </w:divBdr>
    </w:div>
    <w:div w:id="1364986422">
      <w:bodyDiv w:val="1"/>
      <w:marLeft w:val="0"/>
      <w:marRight w:val="0"/>
      <w:marTop w:val="0"/>
      <w:marBottom w:val="0"/>
      <w:divBdr>
        <w:top w:val="none" w:sz="0" w:space="0" w:color="auto"/>
        <w:left w:val="none" w:sz="0" w:space="0" w:color="auto"/>
        <w:bottom w:val="none" w:sz="0" w:space="0" w:color="auto"/>
        <w:right w:val="none" w:sz="0" w:space="0" w:color="auto"/>
      </w:divBdr>
    </w:div>
    <w:div w:id="1367830054">
      <w:bodyDiv w:val="1"/>
      <w:marLeft w:val="0"/>
      <w:marRight w:val="0"/>
      <w:marTop w:val="0"/>
      <w:marBottom w:val="0"/>
      <w:divBdr>
        <w:top w:val="none" w:sz="0" w:space="0" w:color="auto"/>
        <w:left w:val="none" w:sz="0" w:space="0" w:color="auto"/>
        <w:bottom w:val="none" w:sz="0" w:space="0" w:color="auto"/>
        <w:right w:val="none" w:sz="0" w:space="0" w:color="auto"/>
      </w:divBdr>
    </w:div>
    <w:div w:id="1385911931">
      <w:bodyDiv w:val="1"/>
      <w:marLeft w:val="0"/>
      <w:marRight w:val="0"/>
      <w:marTop w:val="0"/>
      <w:marBottom w:val="0"/>
      <w:divBdr>
        <w:top w:val="none" w:sz="0" w:space="0" w:color="auto"/>
        <w:left w:val="none" w:sz="0" w:space="0" w:color="auto"/>
        <w:bottom w:val="none" w:sz="0" w:space="0" w:color="auto"/>
        <w:right w:val="none" w:sz="0" w:space="0" w:color="auto"/>
      </w:divBdr>
    </w:div>
    <w:div w:id="1412120967">
      <w:bodyDiv w:val="1"/>
      <w:marLeft w:val="0"/>
      <w:marRight w:val="0"/>
      <w:marTop w:val="0"/>
      <w:marBottom w:val="0"/>
      <w:divBdr>
        <w:top w:val="none" w:sz="0" w:space="0" w:color="auto"/>
        <w:left w:val="none" w:sz="0" w:space="0" w:color="auto"/>
        <w:bottom w:val="none" w:sz="0" w:space="0" w:color="auto"/>
        <w:right w:val="none" w:sz="0" w:space="0" w:color="auto"/>
      </w:divBdr>
    </w:div>
    <w:div w:id="1425421850">
      <w:bodyDiv w:val="1"/>
      <w:marLeft w:val="0"/>
      <w:marRight w:val="0"/>
      <w:marTop w:val="0"/>
      <w:marBottom w:val="0"/>
      <w:divBdr>
        <w:top w:val="none" w:sz="0" w:space="0" w:color="auto"/>
        <w:left w:val="none" w:sz="0" w:space="0" w:color="auto"/>
        <w:bottom w:val="none" w:sz="0" w:space="0" w:color="auto"/>
        <w:right w:val="none" w:sz="0" w:space="0" w:color="auto"/>
      </w:divBdr>
      <w:divsChild>
        <w:div w:id="428475811">
          <w:marLeft w:val="0"/>
          <w:marRight w:val="0"/>
          <w:marTop w:val="0"/>
          <w:marBottom w:val="0"/>
          <w:divBdr>
            <w:top w:val="none" w:sz="0" w:space="0" w:color="auto"/>
            <w:left w:val="none" w:sz="0" w:space="0" w:color="auto"/>
            <w:bottom w:val="none" w:sz="0" w:space="0" w:color="auto"/>
            <w:right w:val="none" w:sz="0" w:space="0" w:color="auto"/>
          </w:divBdr>
          <w:divsChild>
            <w:div w:id="2040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0735">
      <w:bodyDiv w:val="1"/>
      <w:marLeft w:val="0"/>
      <w:marRight w:val="0"/>
      <w:marTop w:val="0"/>
      <w:marBottom w:val="0"/>
      <w:divBdr>
        <w:top w:val="none" w:sz="0" w:space="0" w:color="auto"/>
        <w:left w:val="none" w:sz="0" w:space="0" w:color="auto"/>
        <w:bottom w:val="none" w:sz="0" w:space="0" w:color="auto"/>
        <w:right w:val="none" w:sz="0" w:space="0" w:color="auto"/>
      </w:divBdr>
    </w:div>
    <w:div w:id="1485780305">
      <w:bodyDiv w:val="1"/>
      <w:marLeft w:val="0"/>
      <w:marRight w:val="0"/>
      <w:marTop w:val="0"/>
      <w:marBottom w:val="0"/>
      <w:divBdr>
        <w:top w:val="none" w:sz="0" w:space="0" w:color="auto"/>
        <w:left w:val="none" w:sz="0" w:space="0" w:color="auto"/>
        <w:bottom w:val="none" w:sz="0" w:space="0" w:color="auto"/>
        <w:right w:val="none" w:sz="0" w:space="0" w:color="auto"/>
      </w:divBdr>
    </w:div>
    <w:div w:id="1504052926">
      <w:bodyDiv w:val="1"/>
      <w:marLeft w:val="0"/>
      <w:marRight w:val="0"/>
      <w:marTop w:val="0"/>
      <w:marBottom w:val="0"/>
      <w:divBdr>
        <w:top w:val="none" w:sz="0" w:space="0" w:color="auto"/>
        <w:left w:val="none" w:sz="0" w:space="0" w:color="auto"/>
        <w:bottom w:val="none" w:sz="0" w:space="0" w:color="auto"/>
        <w:right w:val="none" w:sz="0" w:space="0" w:color="auto"/>
      </w:divBdr>
    </w:div>
    <w:div w:id="1540043131">
      <w:bodyDiv w:val="1"/>
      <w:marLeft w:val="0"/>
      <w:marRight w:val="0"/>
      <w:marTop w:val="0"/>
      <w:marBottom w:val="0"/>
      <w:divBdr>
        <w:top w:val="none" w:sz="0" w:space="0" w:color="auto"/>
        <w:left w:val="none" w:sz="0" w:space="0" w:color="auto"/>
        <w:bottom w:val="none" w:sz="0" w:space="0" w:color="auto"/>
        <w:right w:val="none" w:sz="0" w:space="0" w:color="auto"/>
      </w:divBdr>
    </w:div>
    <w:div w:id="1579631859">
      <w:bodyDiv w:val="1"/>
      <w:marLeft w:val="0"/>
      <w:marRight w:val="0"/>
      <w:marTop w:val="0"/>
      <w:marBottom w:val="0"/>
      <w:divBdr>
        <w:top w:val="none" w:sz="0" w:space="0" w:color="auto"/>
        <w:left w:val="none" w:sz="0" w:space="0" w:color="auto"/>
        <w:bottom w:val="none" w:sz="0" w:space="0" w:color="auto"/>
        <w:right w:val="none" w:sz="0" w:space="0" w:color="auto"/>
      </w:divBdr>
      <w:divsChild>
        <w:div w:id="409930984">
          <w:marLeft w:val="0"/>
          <w:marRight w:val="0"/>
          <w:marTop w:val="0"/>
          <w:marBottom w:val="0"/>
          <w:divBdr>
            <w:top w:val="none" w:sz="0" w:space="0" w:color="auto"/>
            <w:left w:val="none" w:sz="0" w:space="0" w:color="auto"/>
            <w:bottom w:val="none" w:sz="0" w:space="0" w:color="auto"/>
            <w:right w:val="none" w:sz="0" w:space="0" w:color="auto"/>
          </w:divBdr>
        </w:div>
        <w:div w:id="1228998458">
          <w:marLeft w:val="0"/>
          <w:marRight w:val="0"/>
          <w:marTop w:val="0"/>
          <w:marBottom w:val="0"/>
          <w:divBdr>
            <w:top w:val="none" w:sz="0" w:space="0" w:color="auto"/>
            <w:left w:val="none" w:sz="0" w:space="0" w:color="auto"/>
            <w:bottom w:val="none" w:sz="0" w:space="0" w:color="auto"/>
            <w:right w:val="none" w:sz="0" w:space="0" w:color="auto"/>
          </w:divBdr>
          <w:divsChild>
            <w:div w:id="1036856425">
              <w:marLeft w:val="0"/>
              <w:marRight w:val="0"/>
              <w:marTop w:val="0"/>
              <w:marBottom w:val="0"/>
              <w:divBdr>
                <w:top w:val="none" w:sz="0" w:space="0" w:color="auto"/>
                <w:left w:val="none" w:sz="0" w:space="0" w:color="auto"/>
                <w:bottom w:val="none" w:sz="0" w:space="0" w:color="auto"/>
                <w:right w:val="none" w:sz="0" w:space="0" w:color="auto"/>
              </w:divBdr>
            </w:div>
          </w:divsChild>
        </w:div>
        <w:div w:id="566839453">
          <w:marLeft w:val="0"/>
          <w:marRight w:val="0"/>
          <w:marTop w:val="0"/>
          <w:marBottom w:val="0"/>
          <w:divBdr>
            <w:top w:val="none" w:sz="0" w:space="0" w:color="auto"/>
            <w:left w:val="none" w:sz="0" w:space="0" w:color="auto"/>
            <w:bottom w:val="none" w:sz="0" w:space="0" w:color="auto"/>
            <w:right w:val="none" w:sz="0" w:space="0" w:color="auto"/>
          </w:divBdr>
          <w:divsChild>
            <w:div w:id="7695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2894">
      <w:bodyDiv w:val="1"/>
      <w:marLeft w:val="0"/>
      <w:marRight w:val="0"/>
      <w:marTop w:val="0"/>
      <w:marBottom w:val="0"/>
      <w:divBdr>
        <w:top w:val="none" w:sz="0" w:space="0" w:color="auto"/>
        <w:left w:val="none" w:sz="0" w:space="0" w:color="auto"/>
        <w:bottom w:val="none" w:sz="0" w:space="0" w:color="auto"/>
        <w:right w:val="none" w:sz="0" w:space="0" w:color="auto"/>
      </w:divBdr>
    </w:div>
    <w:div w:id="1598904578">
      <w:bodyDiv w:val="1"/>
      <w:marLeft w:val="0"/>
      <w:marRight w:val="0"/>
      <w:marTop w:val="0"/>
      <w:marBottom w:val="0"/>
      <w:divBdr>
        <w:top w:val="none" w:sz="0" w:space="0" w:color="auto"/>
        <w:left w:val="none" w:sz="0" w:space="0" w:color="auto"/>
        <w:bottom w:val="none" w:sz="0" w:space="0" w:color="auto"/>
        <w:right w:val="none" w:sz="0" w:space="0" w:color="auto"/>
      </w:divBdr>
    </w:div>
    <w:div w:id="1609659811">
      <w:bodyDiv w:val="1"/>
      <w:marLeft w:val="0"/>
      <w:marRight w:val="0"/>
      <w:marTop w:val="0"/>
      <w:marBottom w:val="0"/>
      <w:divBdr>
        <w:top w:val="none" w:sz="0" w:space="0" w:color="auto"/>
        <w:left w:val="none" w:sz="0" w:space="0" w:color="auto"/>
        <w:bottom w:val="none" w:sz="0" w:space="0" w:color="auto"/>
        <w:right w:val="none" w:sz="0" w:space="0" w:color="auto"/>
      </w:divBdr>
      <w:divsChild>
        <w:div w:id="792796852">
          <w:marLeft w:val="0"/>
          <w:marRight w:val="0"/>
          <w:marTop w:val="0"/>
          <w:marBottom w:val="0"/>
          <w:divBdr>
            <w:top w:val="none" w:sz="0" w:space="0" w:color="auto"/>
            <w:left w:val="none" w:sz="0" w:space="0" w:color="auto"/>
            <w:bottom w:val="none" w:sz="0" w:space="0" w:color="auto"/>
            <w:right w:val="none" w:sz="0" w:space="0" w:color="auto"/>
          </w:divBdr>
        </w:div>
        <w:div w:id="2027706666">
          <w:marLeft w:val="0"/>
          <w:marRight w:val="0"/>
          <w:marTop w:val="0"/>
          <w:marBottom w:val="0"/>
          <w:divBdr>
            <w:top w:val="none" w:sz="0" w:space="0" w:color="auto"/>
            <w:left w:val="none" w:sz="0" w:space="0" w:color="auto"/>
            <w:bottom w:val="none" w:sz="0" w:space="0" w:color="auto"/>
            <w:right w:val="none" w:sz="0" w:space="0" w:color="auto"/>
          </w:divBdr>
        </w:div>
        <w:div w:id="1035422911">
          <w:marLeft w:val="0"/>
          <w:marRight w:val="0"/>
          <w:marTop w:val="0"/>
          <w:marBottom w:val="0"/>
          <w:divBdr>
            <w:top w:val="none" w:sz="0" w:space="0" w:color="auto"/>
            <w:left w:val="none" w:sz="0" w:space="0" w:color="auto"/>
            <w:bottom w:val="none" w:sz="0" w:space="0" w:color="auto"/>
            <w:right w:val="none" w:sz="0" w:space="0" w:color="auto"/>
          </w:divBdr>
        </w:div>
        <w:div w:id="1534031985">
          <w:marLeft w:val="0"/>
          <w:marRight w:val="0"/>
          <w:marTop w:val="0"/>
          <w:marBottom w:val="0"/>
          <w:divBdr>
            <w:top w:val="none" w:sz="0" w:space="0" w:color="auto"/>
            <w:left w:val="none" w:sz="0" w:space="0" w:color="auto"/>
            <w:bottom w:val="none" w:sz="0" w:space="0" w:color="auto"/>
            <w:right w:val="none" w:sz="0" w:space="0" w:color="auto"/>
          </w:divBdr>
        </w:div>
        <w:div w:id="1107694129">
          <w:marLeft w:val="0"/>
          <w:marRight w:val="0"/>
          <w:marTop w:val="0"/>
          <w:marBottom w:val="0"/>
          <w:divBdr>
            <w:top w:val="none" w:sz="0" w:space="0" w:color="auto"/>
            <w:left w:val="none" w:sz="0" w:space="0" w:color="auto"/>
            <w:bottom w:val="none" w:sz="0" w:space="0" w:color="auto"/>
            <w:right w:val="none" w:sz="0" w:space="0" w:color="auto"/>
          </w:divBdr>
        </w:div>
      </w:divsChild>
    </w:div>
    <w:div w:id="1619213482">
      <w:bodyDiv w:val="1"/>
      <w:marLeft w:val="0"/>
      <w:marRight w:val="0"/>
      <w:marTop w:val="0"/>
      <w:marBottom w:val="0"/>
      <w:divBdr>
        <w:top w:val="none" w:sz="0" w:space="0" w:color="auto"/>
        <w:left w:val="none" w:sz="0" w:space="0" w:color="auto"/>
        <w:bottom w:val="none" w:sz="0" w:space="0" w:color="auto"/>
        <w:right w:val="none" w:sz="0" w:space="0" w:color="auto"/>
      </w:divBdr>
      <w:divsChild>
        <w:div w:id="434444676">
          <w:marLeft w:val="0"/>
          <w:marRight w:val="0"/>
          <w:marTop w:val="0"/>
          <w:marBottom w:val="0"/>
          <w:divBdr>
            <w:top w:val="none" w:sz="0" w:space="0" w:color="auto"/>
            <w:left w:val="none" w:sz="0" w:space="0" w:color="auto"/>
            <w:bottom w:val="none" w:sz="0" w:space="0" w:color="auto"/>
            <w:right w:val="none" w:sz="0" w:space="0" w:color="auto"/>
          </w:divBdr>
        </w:div>
      </w:divsChild>
    </w:div>
    <w:div w:id="1634826254">
      <w:bodyDiv w:val="1"/>
      <w:marLeft w:val="0"/>
      <w:marRight w:val="0"/>
      <w:marTop w:val="0"/>
      <w:marBottom w:val="0"/>
      <w:divBdr>
        <w:top w:val="none" w:sz="0" w:space="0" w:color="auto"/>
        <w:left w:val="none" w:sz="0" w:space="0" w:color="auto"/>
        <w:bottom w:val="none" w:sz="0" w:space="0" w:color="auto"/>
        <w:right w:val="none" w:sz="0" w:space="0" w:color="auto"/>
      </w:divBdr>
    </w:div>
    <w:div w:id="1668513360">
      <w:bodyDiv w:val="1"/>
      <w:marLeft w:val="0"/>
      <w:marRight w:val="0"/>
      <w:marTop w:val="0"/>
      <w:marBottom w:val="0"/>
      <w:divBdr>
        <w:top w:val="none" w:sz="0" w:space="0" w:color="auto"/>
        <w:left w:val="none" w:sz="0" w:space="0" w:color="auto"/>
        <w:bottom w:val="none" w:sz="0" w:space="0" w:color="auto"/>
        <w:right w:val="none" w:sz="0" w:space="0" w:color="auto"/>
      </w:divBdr>
    </w:div>
    <w:div w:id="1670331690">
      <w:bodyDiv w:val="1"/>
      <w:marLeft w:val="0"/>
      <w:marRight w:val="0"/>
      <w:marTop w:val="0"/>
      <w:marBottom w:val="0"/>
      <w:divBdr>
        <w:top w:val="none" w:sz="0" w:space="0" w:color="auto"/>
        <w:left w:val="none" w:sz="0" w:space="0" w:color="auto"/>
        <w:bottom w:val="none" w:sz="0" w:space="0" w:color="auto"/>
        <w:right w:val="none" w:sz="0" w:space="0" w:color="auto"/>
      </w:divBdr>
    </w:div>
    <w:div w:id="1686326922">
      <w:bodyDiv w:val="1"/>
      <w:marLeft w:val="0"/>
      <w:marRight w:val="0"/>
      <w:marTop w:val="0"/>
      <w:marBottom w:val="0"/>
      <w:divBdr>
        <w:top w:val="none" w:sz="0" w:space="0" w:color="auto"/>
        <w:left w:val="none" w:sz="0" w:space="0" w:color="auto"/>
        <w:bottom w:val="none" w:sz="0" w:space="0" w:color="auto"/>
        <w:right w:val="none" w:sz="0" w:space="0" w:color="auto"/>
      </w:divBdr>
    </w:div>
    <w:div w:id="1705523712">
      <w:bodyDiv w:val="1"/>
      <w:marLeft w:val="0"/>
      <w:marRight w:val="0"/>
      <w:marTop w:val="0"/>
      <w:marBottom w:val="0"/>
      <w:divBdr>
        <w:top w:val="none" w:sz="0" w:space="0" w:color="auto"/>
        <w:left w:val="none" w:sz="0" w:space="0" w:color="auto"/>
        <w:bottom w:val="none" w:sz="0" w:space="0" w:color="auto"/>
        <w:right w:val="none" w:sz="0" w:space="0" w:color="auto"/>
      </w:divBdr>
    </w:div>
    <w:div w:id="1709338107">
      <w:bodyDiv w:val="1"/>
      <w:marLeft w:val="0"/>
      <w:marRight w:val="0"/>
      <w:marTop w:val="0"/>
      <w:marBottom w:val="0"/>
      <w:divBdr>
        <w:top w:val="none" w:sz="0" w:space="0" w:color="auto"/>
        <w:left w:val="none" w:sz="0" w:space="0" w:color="auto"/>
        <w:bottom w:val="none" w:sz="0" w:space="0" w:color="auto"/>
        <w:right w:val="none" w:sz="0" w:space="0" w:color="auto"/>
      </w:divBdr>
    </w:div>
    <w:div w:id="1712220966">
      <w:bodyDiv w:val="1"/>
      <w:marLeft w:val="0"/>
      <w:marRight w:val="0"/>
      <w:marTop w:val="0"/>
      <w:marBottom w:val="0"/>
      <w:divBdr>
        <w:top w:val="none" w:sz="0" w:space="0" w:color="auto"/>
        <w:left w:val="none" w:sz="0" w:space="0" w:color="auto"/>
        <w:bottom w:val="none" w:sz="0" w:space="0" w:color="auto"/>
        <w:right w:val="none" w:sz="0" w:space="0" w:color="auto"/>
      </w:divBdr>
      <w:divsChild>
        <w:div w:id="365447132">
          <w:marLeft w:val="0"/>
          <w:marRight w:val="0"/>
          <w:marTop w:val="0"/>
          <w:marBottom w:val="0"/>
          <w:divBdr>
            <w:top w:val="none" w:sz="0" w:space="0" w:color="auto"/>
            <w:left w:val="none" w:sz="0" w:space="0" w:color="auto"/>
            <w:bottom w:val="none" w:sz="0" w:space="0" w:color="auto"/>
            <w:right w:val="none" w:sz="0" w:space="0" w:color="auto"/>
          </w:divBdr>
          <w:divsChild>
            <w:div w:id="15652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4025">
      <w:bodyDiv w:val="1"/>
      <w:marLeft w:val="0"/>
      <w:marRight w:val="0"/>
      <w:marTop w:val="0"/>
      <w:marBottom w:val="0"/>
      <w:divBdr>
        <w:top w:val="none" w:sz="0" w:space="0" w:color="auto"/>
        <w:left w:val="none" w:sz="0" w:space="0" w:color="auto"/>
        <w:bottom w:val="none" w:sz="0" w:space="0" w:color="auto"/>
        <w:right w:val="none" w:sz="0" w:space="0" w:color="auto"/>
      </w:divBdr>
    </w:div>
    <w:div w:id="1741322001">
      <w:bodyDiv w:val="1"/>
      <w:marLeft w:val="0"/>
      <w:marRight w:val="0"/>
      <w:marTop w:val="0"/>
      <w:marBottom w:val="0"/>
      <w:divBdr>
        <w:top w:val="none" w:sz="0" w:space="0" w:color="auto"/>
        <w:left w:val="none" w:sz="0" w:space="0" w:color="auto"/>
        <w:bottom w:val="none" w:sz="0" w:space="0" w:color="auto"/>
        <w:right w:val="none" w:sz="0" w:space="0" w:color="auto"/>
      </w:divBdr>
    </w:div>
    <w:div w:id="1771585424">
      <w:bodyDiv w:val="1"/>
      <w:marLeft w:val="0"/>
      <w:marRight w:val="0"/>
      <w:marTop w:val="0"/>
      <w:marBottom w:val="0"/>
      <w:divBdr>
        <w:top w:val="none" w:sz="0" w:space="0" w:color="auto"/>
        <w:left w:val="none" w:sz="0" w:space="0" w:color="auto"/>
        <w:bottom w:val="none" w:sz="0" w:space="0" w:color="auto"/>
        <w:right w:val="none" w:sz="0" w:space="0" w:color="auto"/>
      </w:divBdr>
    </w:div>
    <w:div w:id="1778065343">
      <w:bodyDiv w:val="1"/>
      <w:marLeft w:val="0"/>
      <w:marRight w:val="0"/>
      <w:marTop w:val="0"/>
      <w:marBottom w:val="0"/>
      <w:divBdr>
        <w:top w:val="none" w:sz="0" w:space="0" w:color="auto"/>
        <w:left w:val="none" w:sz="0" w:space="0" w:color="auto"/>
        <w:bottom w:val="none" w:sz="0" w:space="0" w:color="auto"/>
        <w:right w:val="none" w:sz="0" w:space="0" w:color="auto"/>
      </w:divBdr>
    </w:div>
    <w:div w:id="1807047371">
      <w:bodyDiv w:val="1"/>
      <w:marLeft w:val="0"/>
      <w:marRight w:val="0"/>
      <w:marTop w:val="0"/>
      <w:marBottom w:val="0"/>
      <w:divBdr>
        <w:top w:val="none" w:sz="0" w:space="0" w:color="auto"/>
        <w:left w:val="none" w:sz="0" w:space="0" w:color="auto"/>
        <w:bottom w:val="none" w:sz="0" w:space="0" w:color="auto"/>
        <w:right w:val="none" w:sz="0" w:space="0" w:color="auto"/>
      </w:divBdr>
    </w:div>
    <w:div w:id="1812553063">
      <w:bodyDiv w:val="1"/>
      <w:marLeft w:val="0"/>
      <w:marRight w:val="0"/>
      <w:marTop w:val="0"/>
      <w:marBottom w:val="0"/>
      <w:divBdr>
        <w:top w:val="none" w:sz="0" w:space="0" w:color="auto"/>
        <w:left w:val="none" w:sz="0" w:space="0" w:color="auto"/>
        <w:bottom w:val="none" w:sz="0" w:space="0" w:color="auto"/>
        <w:right w:val="none" w:sz="0" w:space="0" w:color="auto"/>
      </w:divBdr>
    </w:div>
    <w:div w:id="1854684150">
      <w:bodyDiv w:val="1"/>
      <w:marLeft w:val="0"/>
      <w:marRight w:val="0"/>
      <w:marTop w:val="0"/>
      <w:marBottom w:val="0"/>
      <w:divBdr>
        <w:top w:val="none" w:sz="0" w:space="0" w:color="auto"/>
        <w:left w:val="none" w:sz="0" w:space="0" w:color="auto"/>
        <w:bottom w:val="none" w:sz="0" w:space="0" w:color="auto"/>
        <w:right w:val="none" w:sz="0" w:space="0" w:color="auto"/>
      </w:divBdr>
    </w:div>
    <w:div w:id="1862620308">
      <w:bodyDiv w:val="1"/>
      <w:marLeft w:val="0"/>
      <w:marRight w:val="0"/>
      <w:marTop w:val="0"/>
      <w:marBottom w:val="0"/>
      <w:divBdr>
        <w:top w:val="none" w:sz="0" w:space="0" w:color="auto"/>
        <w:left w:val="none" w:sz="0" w:space="0" w:color="auto"/>
        <w:bottom w:val="none" w:sz="0" w:space="0" w:color="auto"/>
        <w:right w:val="none" w:sz="0" w:space="0" w:color="auto"/>
      </w:divBdr>
    </w:div>
    <w:div w:id="1864124106">
      <w:bodyDiv w:val="1"/>
      <w:marLeft w:val="0"/>
      <w:marRight w:val="0"/>
      <w:marTop w:val="0"/>
      <w:marBottom w:val="0"/>
      <w:divBdr>
        <w:top w:val="none" w:sz="0" w:space="0" w:color="auto"/>
        <w:left w:val="none" w:sz="0" w:space="0" w:color="auto"/>
        <w:bottom w:val="none" w:sz="0" w:space="0" w:color="auto"/>
        <w:right w:val="none" w:sz="0" w:space="0" w:color="auto"/>
      </w:divBdr>
    </w:div>
    <w:div w:id="1875262511">
      <w:bodyDiv w:val="1"/>
      <w:marLeft w:val="0"/>
      <w:marRight w:val="0"/>
      <w:marTop w:val="0"/>
      <w:marBottom w:val="0"/>
      <w:divBdr>
        <w:top w:val="none" w:sz="0" w:space="0" w:color="auto"/>
        <w:left w:val="none" w:sz="0" w:space="0" w:color="auto"/>
        <w:bottom w:val="none" w:sz="0" w:space="0" w:color="auto"/>
        <w:right w:val="none" w:sz="0" w:space="0" w:color="auto"/>
      </w:divBdr>
    </w:div>
    <w:div w:id="1886016992">
      <w:bodyDiv w:val="1"/>
      <w:marLeft w:val="0"/>
      <w:marRight w:val="0"/>
      <w:marTop w:val="0"/>
      <w:marBottom w:val="0"/>
      <w:divBdr>
        <w:top w:val="none" w:sz="0" w:space="0" w:color="auto"/>
        <w:left w:val="none" w:sz="0" w:space="0" w:color="auto"/>
        <w:bottom w:val="none" w:sz="0" w:space="0" w:color="auto"/>
        <w:right w:val="none" w:sz="0" w:space="0" w:color="auto"/>
      </w:divBdr>
    </w:div>
    <w:div w:id="1889418963">
      <w:bodyDiv w:val="1"/>
      <w:marLeft w:val="0"/>
      <w:marRight w:val="0"/>
      <w:marTop w:val="0"/>
      <w:marBottom w:val="0"/>
      <w:divBdr>
        <w:top w:val="none" w:sz="0" w:space="0" w:color="auto"/>
        <w:left w:val="none" w:sz="0" w:space="0" w:color="auto"/>
        <w:bottom w:val="none" w:sz="0" w:space="0" w:color="auto"/>
        <w:right w:val="none" w:sz="0" w:space="0" w:color="auto"/>
      </w:divBdr>
    </w:div>
    <w:div w:id="1890412597">
      <w:bodyDiv w:val="1"/>
      <w:marLeft w:val="0"/>
      <w:marRight w:val="0"/>
      <w:marTop w:val="0"/>
      <w:marBottom w:val="0"/>
      <w:divBdr>
        <w:top w:val="none" w:sz="0" w:space="0" w:color="auto"/>
        <w:left w:val="none" w:sz="0" w:space="0" w:color="auto"/>
        <w:bottom w:val="none" w:sz="0" w:space="0" w:color="auto"/>
        <w:right w:val="none" w:sz="0" w:space="0" w:color="auto"/>
      </w:divBdr>
    </w:div>
    <w:div w:id="1941252742">
      <w:bodyDiv w:val="1"/>
      <w:marLeft w:val="0"/>
      <w:marRight w:val="0"/>
      <w:marTop w:val="0"/>
      <w:marBottom w:val="0"/>
      <w:divBdr>
        <w:top w:val="none" w:sz="0" w:space="0" w:color="auto"/>
        <w:left w:val="none" w:sz="0" w:space="0" w:color="auto"/>
        <w:bottom w:val="none" w:sz="0" w:space="0" w:color="auto"/>
        <w:right w:val="none" w:sz="0" w:space="0" w:color="auto"/>
      </w:divBdr>
    </w:div>
    <w:div w:id="2017422182">
      <w:bodyDiv w:val="1"/>
      <w:marLeft w:val="0"/>
      <w:marRight w:val="0"/>
      <w:marTop w:val="0"/>
      <w:marBottom w:val="0"/>
      <w:divBdr>
        <w:top w:val="none" w:sz="0" w:space="0" w:color="auto"/>
        <w:left w:val="none" w:sz="0" w:space="0" w:color="auto"/>
        <w:bottom w:val="none" w:sz="0" w:space="0" w:color="auto"/>
        <w:right w:val="none" w:sz="0" w:space="0" w:color="auto"/>
      </w:divBdr>
    </w:div>
    <w:div w:id="2050954619">
      <w:bodyDiv w:val="1"/>
      <w:marLeft w:val="0"/>
      <w:marRight w:val="0"/>
      <w:marTop w:val="0"/>
      <w:marBottom w:val="0"/>
      <w:divBdr>
        <w:top w:val="none" w:sz="0" w:space="0" w:color="auto"/>
        <w:left w:val="none" w:sz="0" w:space="0" w:color="auto"/>
        <w:bottom w:val="none" w:sz="0" w:space="0" w:color="auto"/>
        <w:right w:val="none" w:sz="0" w:space="0" w:color="auto"/>
      </w:divBdr>
    </w:div>
    <w:div w:id="2070758938">
      <w:bodyDiv w:val="1"/>
      <w:marLeft w:val="0"/>
      <w:marRight w:val="0"/>
      <w:marTop w:val="0"/>
      <w:marBottom w:val="0"/>
      <w:divBdr>
        <w:top w:val="none" w:sz="0" w:space="0" w:color="auto"/>
        <w:left w:val="none" w:sz="0" w:space="0" w:color="auto"/>
        <w:bottom w:val="none" w:sz="0" w:space="0" w:color="auto"/>
        <w:right w:val="none" w:sz="0" w:space="0" w:color="auto"/>
      </w:divBdr>
    </w:div>
    <w:div w:id="2086102281">
      <w:bodyDiv w:val="1"/>
      <w:marLeft w:val="0"/>
      <w:marRight w:val="0"/>
      <w:marTop w:val="0"/>
      <w:marBottom w:val="0"/>
      <w:divBdr>
        <w:top w:val="none" w:sz="0" w:space="0" w:color="auto"/>
        <w:left w:val="none" w:sz="0" w:space="0" w:color="auto"/>
        <w:bottom w:val="none" w:sz="0" w:space="0" w:color="auto"/>
        <w:right w:val="none" w:sz="0" w:space="0" w:color="auto"/>
      </w:divBdr>
      <w:divsChild>
        <w:div w:id="2036956986">
          <w:marLeft w:val="0"/>
          <w:marRight w:val="0"/>
          <w:marTop w:val="0"/>
          <w:marBottom w:val="0"/>
          <w:divBdr>
            <w:top w:val="none" w:sz="0" w:space="0" w:color="auto"/>
            <w:left w:val="none" w:sz="0" w:space="0" w:color="auto"/>
            <w:bottom w:val="none" w:sz="0" w:space="0" w:color="auto"/>
            <w:right w:val="none" w:sz="0" w:space="0" w:color="auto"/>
          </w:divBdr>
        </w:div>
      </w:divsChild>
    </w:div>
    <w:div w:id="2096004282">
      <w:bodyDiv w:val="1"/>
      <w:marLeft w:val="0"/>
      <w:marRight w:val="0"/>
      <w:marTop w:val="0"/>
      <w:marBottom w:val="0"/>
      <w:divBdr>
        <w:top w:val="none" w:sz="0" w:space="0" w:color="auto"/>
        <w:left w:val="none" w:sz="0" w:space="0" w:color="auto"/>
        <w:bottom w:val="none" w:sz="0" w:space="0" w:color="auto"/>
        <w:right w:val="none" w:sz="0" w:space="0" w:color="auto"/>
      </w:divBdr>
      <w:divsChild>
        <w:div w:id="535197801">
          <w:marLeft w:val="0"/>
          <w:marRight w:val="0"/>
          <w:marTop w:val="0"/>
          <w:marBottom w:val="0"/>
          <w:divBdr>
            <w:top w:val="none" w:sz="0" w:space="0" w:color="auto"/>
            <w:left w:val="none" w:sz="0" w:space="0" w:color="auto"/>
            <w:bottom w:val="none" w:sz="0" w:space="0" w:color="auto"/>
            <w:right w:val="none" w:sz="0" w:space="0" w:color="auto"/>
          </w:divBdr>
        </w:div>
      </w:divsChild>
    </w:div>
    <w:div w:id="2097288846">
      <w:bodyDiv w:val="1"/>
      <w:marLeft w:val="0"/>
      <w:marRight w:val="0"/>
      <w:marTop w:val="0"/>
      <w:marBottom w:val="0"/>
      <w:divBdr>
        <w:top w:val="none" w:sz="0" w:space="0" w:color="auto"/>
        <w:left w:val="none" w:sz="0" w:space="0" w:color="auto"/>
        <w:bottom w:val="none" w:sz="0" w:space="0" w:color="auto"/>
        <w:right w:val="none" w:sz="0" w:space="0" w:color="auto"/>
      </w:divBdr>
    </w:div>
    <w:div w:id="2104448644">
      <w:bodyDiv w:val="1"/>
      <w:marLeft w:val="0"/>
      <w:marRight w:val="0"/>
      <w:marTop w:val="0"/>
      <w:marBottom w:val="0"/>
      <w:divBdr>
        <w:top w:val="none" w:sz="0" w:space="0" w:color="auto"/>
        <w:left w:val="none" w:sz="0" w:space="0" w:color="auto"/>
        <w:bottom w:val="none" w:sz="0" w:space="0" w:color="auto"/>
        <w:right w:val="none" w:sz="0" w:space="0" w:color="auto"/>
      </w:divBdr>
    </w:div>
    <w:div w:id="2112968662">
      <w:bodyDiv w:val="1"/>
      <w:marLeft w:val="0"/>
      <w:marRight w:val="0"/>
      <w:marTop w:val="0"/>
      <w:marBottom w:val="0"/>
      <w:divBdr>
        <w:top w:val="none" w:sz="0" w:space="0" w:color="auto"/>
        <w:left w:val="none" w:sz="0" w:space="0" w:color="auto"/>
        <w:bottom w:val="none" w:sz="0" w:space="0" w:color="auto"/>
        <w:right w:val="none" w:sz="0" w:space="0" w:color="auto"/>
      </w:divBdr>
    </w:div>
    <w:div w:id="2138256081">
      <w:bodyDiv w:val="1"/>
      <w:marLeft w:val="0"/>
      <w:marRight w:val="0"/>
      <w:marTop w:val="0"/>
      <w:marBottom w:val="0"/>
      <w:divBdr>
        <w:top w:val="none" w:sz="0" w:space="0" w:color="auto"/>
        <w:left w:val="none" w:sz="0" w:space="0" w:color="auto"/>
        <w:bottom w:val="none" w:sz="0" w:space="0" w:color="auto"/>
        <w:right w:val="none" w:sz="0" w:space="0" w:color="auto"/>
      </w:divBdr>
    </w:div>
    <w:div w:id="2141267623">
      <w:bodyDiv w:val="1"/>
      <w:marLeft w:val="0"/>
      <w:marRight w:val="0"/>
      <w:marTop w:val="0"/>
      <w:marBottom w:val="0"/>
      <w:divBdr>
        <w:top w:val="none" w:sz="0" w:space="0" w:color="auto"/>
        <w:left w:val="none" w:sz="0" w:space="0" w:color="auto"/>
        <w:bottom w:val="none" w:sz="0" w:space="0" w:color="auto"/>
        <w:right w:val="none" w:sz="0" w:space="0" w:color="auto"/>
      </w:divBdr>
      <w:divsChild>
        <w:div w:id="1135761364">
          <w:marLeft w:val="0"/>
          <w:marRight w:val="0"/>
          <w:marTop w:val="0"/>
          <w:marBottom w:val="0"/>
          <w:divBdr>
            <w:top w:val="none" w:sz="0" w:space="0" w:color="auto"/>
            <w:left w:val="none" w:sz="0" w:space="0" w:color="auto"/>
            <w:bottom w:val="none" w:sz="0" w:space="0" w:color="auto"/>
            <w:right w:val="none" w:sz="0" w:space="0" w:color="auto"/>
          </w:divBdr>
          <w:divsChild>
            <w:div w:id="412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1%80%D1%85%D0%B8%D0%B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g.eisz.kz/" TargetMode="External"/><Relationship Id="rId5" Type="http://schemas.openxmlformats.org/officeDocument/2006/relationships/webSettings" Target="webSettings.xml"/><Relationship Id="rId10" Type="http://schemas.openxmlformats.org/officeDocument/2006/relationships/hyperlink" Target="https://ru.wikipedia.org/wiki/PACS" TargetMode="External"/><Relationship Id="rId4" Type="http://schemas.openxmlformats.org/officeDocument/2006/relationships/settings" Target="settings.xml"/><Relationship Id="rId9" Type="http://schemas.openxmlformats.org/officeDocument/2006/relationships/hyperlink" Target="https://ru.wikipedia.org/wiki/DI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2D31-E60F-413D-95D3-B4E9B378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14815</TotalTime>
  <Pages>26</Pages>
  <Words>7431</Words>
  <Characters>42358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Канаева Мира Токтамысовна</cp:lastModifiedBy>
  <cp:revision>775</cp:revision>
  <cp:lastPrinted>2021-05-17T09:55:00Z</cp:lastPrinted>
  <dcterms:created xsi:type="dcterms:W3CDTF">2021-04-09T08:33:00Z</dcterms:created>
  <dcterms:modified xsi:type="dcterms:W3CDTF">2022-02-17T06:24:00Z</dcterms:modified>
</cp:coreProperties>
</file>