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059" w:rsidRDefault="00891059" w:rsidP="00891059">
      <w:pPr>
        <w:pStyle w:val="pr"/>
      </w:pPr>
      <w:r>
        <w:t xml:space="preserve">Приложение 10 к </w:t>
      </w:r>
      <w:hyperlink w:anchor="sub0" w:history="1">
        <w:r>
          <w:rPr>
            <w:rStyle w:val="a4"/>
          </w:rPr>
          <w:t>приказу</w:t>
        </w:r>
      </w:hyperlink>
    </w:p>
    <w:p w:rsidR="00891059" w:rsidRDefault="00891059" w:rsidP="00891059">
      <w:pPr>
        <w:pStyle w:val="pr"/>
      </w:pPr>
      <w:r>
        <w:t>Министра здравоохранения</w:t>
      </w:r>
    </w:p>
    <w:p w:rsidR="00891059" w:rsidRDefault="00891059" w:rsidP="00891059">
      <w:pPr>
        <w:pStyle w:val="pr"/>
      </w:pPr>
      <w:r>
        <w:t>Республики Казахстан</w:t>
      </w:r>
    </w:p>
    <w:p w:rsidR="00891059" w:rsidRDefault="00891059" w:rsidP="00891059">
      <w:pPr>
        <w:pStyle w:val="pr"/>
      </w:pPr>
      <w:r>
        <w:t>от 12 ноября 2021 года</w:t>
      </w:r>
    </w:p>
    <w:p w:rsidR="00891059" w:rsidRDefault="00891059" w:rsidP="00891059">
      <w:pPr>
        <w:pStyle w:val="pr"/>
      </w:pPr>
      <w:r>
        <w:t>№ ҚР ДСМ–113</w:t>
      </w:r>
    </w:p>
    <w:p w:rsidR="00891059" w:rsidRDefault="00891059" w:rsidP="00891059">
      <w:pPr>
        <w:pStyle w:val="pr"/>
      </w:pPr>
      <w:r>
        <w:t> </w:t>
      </w:r>
    </w:p>
    <w:p w:rsidR="00891059" w:rsidRDefault="00891059" w:rsidP="00891059">
      <w:pPr>
        <w:pStyle w:val="pr"/>
      </w:pPr>
      <w:r>
        <w:t> </w:t>
      </w:r>
    </w:p>
    <w:p w:rsidR="00F42BFD" w:rsidRDefault="00F42BFD" w:rsidP="00891059">
      <w:pPr>
        <w:pStyle w:val="pj"/>
      </w:pPr>
    </w:p>
    <w:p w:rsidR="00891059" w:rsidRDefault="00F42BFD" w:rsidP="00891059">
      <w:pPr>
        <w:pStyle w:val="pj"/>
      </w:pPr>
      <w:proofErr w:type="spellStart"/>
      <w:r>
        <w:t>с.Балпык</w:t>
      </w:r>
      <w:proofErr w:type="spellEnd"/>
      <w:r>
        <w:t xml:space="preserve"> би </w:t>
      </w:r>
      <w:r w:rsidR="00891059">
        <w:t> </w:t>
      </w:r>
      <w:r>
        <w:t xml:space="preserve">                                                                                                                                                                                               </w:t>
      </w:r>
      <w:r w:rsidR="00810F93">
        <w:rPr>
          <w:lang w:val="kk-KZ"/>
        </w:rPr>
        <w:t>10</w:t>
      </w:r>
      <w:r>
        <w:t>.</w:t>
      </w:r>
      <w:r w:rsidR="007204F9">
        <w:t>0</w:t>
      </w:r>
      <w:r w:rsidR="00810F93">
        <w:rPr>
          <w:lang w:val="kk-KZ"/>
        </w:rPr>
        <w:t>3</w:t>
      </w:r>
      <w:r>
        <w:t>.2023 г</w:t>
      </w:r>
    </w:p>
    <w:p w:rsidR="00891059" w:rsidRDefault="00891059" w:rsidP="00891059">
      <w:pPr>
        <w:pStyle w:val="pc"/>
      </w:pPr>
      <w:r>
        <w:rPr>
          <w:rStyle w:val="s1"/>
        </w:rPr>
        <w:t xml:space="preserve">Объявление </w:t>
      </w:r>
      <w:r w:rsidRPr="002C12EE">
        <w:rPr>
          <w:b/>
          <w:color w:val="auto"/>
        </w:rPr>
        <w:t>№</w:t>
      </w:r>
      <w:r w:rsidR="00B65632">
        <w:rPr>
          <w:b/>
          <w:color w:val="auto"/>
        </w:rPr>
        <w:t>1</w:t>
      </w:r>
      <w:r w:rsidR="00810F93">
        <w:rPr>
          <w:b/>
          <w:color w:val="auto"/>
          <w:lang w:val="kk-KZ"/>
        </w:rPr>
        <w:t>3</w:t>
      </w:r>
      <w:r w:rsidRPr="002C12EE">
        <w:rPr>
          <w:b/>
          <w:color w:val="auto"/>
        </w:rPr>
        <w:t xml:space="preserve"> </w:t>
      </w:r>
      <w:r>
        <w:rPr>
          <w:rStyle w:val="s1"/>
        </w:rPr>
        <w:t>о проведении закупа способом запроса ценовых предложений</w:t>
      </w:r>
    </w:p>
    <w:p w:rsidR="00891059" w:rsidRDefault="00891059" w:rsidP="00891059">
      <w:pPr>
        <w:pStyle w:val="pj"/>
      </w:pPr>
      <w:r>
        <w:t> </w:t>
      </w:r>
    </w:p>
    <w:p w:rsidR="00891059" w:rsidRPr="00EC3418" w:rsidRDefault="00891059" w:rsidP="00891059">
      <w:pPr>
        <w:pStyle w:val="pj"/>
        <w:rPr>
          <w:lang w:val="kk-KZ"/>
        </w:rPr>
      </w:pPr>
      <w:r w:rsidRPr="00E42E2C">
        <w:rPr>
          <w:b/>
        </w:rPr>
        <w:t>Наименование и адрес заказчика или организатора закупа:</w:t>
      </w:r>
      <w:r>
        <w:t xml:space="preserve">  </w:t>
      </w:r>
      <w:r w:rsidRPr="00EC64E6">
        <w:rPr>
          <w:iCs/>
        </w:rPr>
        <w:t>Государственное коммунальное предприятие на праве хозяйственного ведения «</w:t>
      </w:r>
      <w:proofErr w:type="spellStart"/>
      <w:r w:rsidR="00053613">
        <w:rPr>
          <w:iCs/>
        </w:rPr>
        <w:t>Коксуйская</w:t>
      </w:r>
      <w:proofErr w:type="spellEnd"/>
      <w:r w:rsidR="00995991">
        <w:rPr>
          <w:iCs/>
        </w:rPr>
        <w:t xml:space="preserve"> центральная районная больница</w:t>
      </w:r>
      <w:r w:rsidR="00053613">
        <w:rPr>
          <w:iCs/>
        </w:rPr>
        <w:t xml:space="preserve"> </w:t>
      </w:r>
      <w:r w:rsidRPr="00EC64E6">
        <w:rPr>
          <w:iCs/>
        </w:rPr>
        <w:t xml:space="preserve">» Государственного учреждения «Управление здравоохранения </w:t>
      </w:r>
      <w:r w:rsidRPr="00EC64E6">
        <w:rPr>
          <w:shd w:val="clear" w:color="auto" w:fill="FFFFFF"/>
        </w:rPr>
        <w:t xml:space="preserve">области </w:t>
      </w:r>
      <w:proofErr w:type="spellStart"/>
      <w:r w:rsidRPr="00EC64E6">
        <w:rPr>
          <w:shd w:val="clear" w:color="auto" w:fill="FFFFFF"/>
        </w:rPr>
        <w:t>Жетісу</w:t>
      </w:r>
      <w:proofErr w:type="spellEnd"/>
      <w:r w:rsidRPr="00EC64E6">
        <w:rPr>
          <w:iCs/>
        </w:rPr>
        <w:t>»</w:t>
      </w:r>
      <w:r>
        <w:rPr>
          <w:iCs/>
        </w:rPr>
        <w:t xml:space="preserve">, РК, </w:t>
      </w:r>
      <w:r w:rsidRPr="00EC64E6">
        <w:rPr>
          <w:color w:val="333333"/>
          <w:shd w:val="clear" w:color="auto" w:fill="FFFFFF"/>
        </w:rPr>
        <w:t xml:space="preserve">область </w:t>
      </w:r>
      <w:proofErr w:type="spellStart"/>
      <w:r w:rsidRPr="00EC64E6">
        <w:rPr>
          <w:color w:val="333333"/>
          <w:shd w:val="clear" w:color="auto" w:fill="FFFFFF"/>
        </w:rPr>
        <w:t>Жетісу</w:t>
      </w:r>
      <w:proofErr w:type="spellEnd"/>
      <w:r>
        <w:rPr>
          <w:color w:val="333333"/>
          <w:shd w:val="clear" w:color="auto" w:fill="FFFFFF"/>
        </w:rPr>
        <w:t xml:space="preserve">, </w:t>
      </w:r>
      <w:r w:rsidR="00995991">
        <w:rPr>
          <w:color w:val="000000" w:themeColor="text1"/>
        </w:rPr>
        <w:t xml:space="preserve">с </w:t>
      </w:r>
      <w:proofErr w:type="spellStart"/>
      <w:r w:rsidR="00995991">
        <w:rPr>
          <w:color w:val="000000" w:themeColor="text1"/>
        </w:rPr>
        <w:t>Балпык</w:t>
      </w:r>
      <w:proofErr w:type="spellEnd"/>
      <w:r w:rsidR="00995991">
        <w:rPr>
          <w:color w:val="000000" w:themeColor="text1"/>
        </w:rPr>
        <w:t xml:space="preserve"> би</w:t>
      </w:r>
      <w:r w:rsidRPr="00EC64E6">
        <w:rPr>
          <w:color w:val="000000" w:themeColor="text1"/>
        </w:rPr>
        <w:t>., ул.</w:t>
      </w:r>
      <w:r w:rsidR="00995991">
        <w:rPr>
          <w:color w:val="000000" w:themeColor="text1"/>
        </w:rPr>
        <w:t>Измайлдова,</w:t>
      </w:r>
      <w:r w:rsidRPr="00EC64E6">
        <w:rPr>
          <w:color w:val="000000" w:themeColor="text1"/>
        </w:rPr>
        <w:t>4.</w:t>
      </w:r>
      <w:r w:rsidR="00EC3418">
        <w:rPr>
          <w:color w:val="000000" w:themeColor="text1"/>
          <w:lang w:val="kk-KZ"/>
        </w:rPr>
        <w:t xml:space="preserve"> (сайт </w:t>
      </w:r>
      <w:r w:rsidR="00EC3418" w:rsidRPr="00EC3418">
        <w:rPr>
          <w:color w:val="000000" w:themeColor="text1"/>
          <w:lang w:val="kk-KZ"/>
        </w:rPr>
        <w:t>koksu-bolnica.kz</w:t>
      </w:r>
      <w:r w:rsidR="00EC3418">
        <w:rPr>
          <w:color w:val="000000" w:themeColor="text1"/>
          <w:lang w:val="kk-KZ"/>
        </w:rPr>
        <w:t xml:space="preserve">, эл.адрес </w:t>
      </w:r>
      <w:hyperlink r:id="rId5" w:history="1">
        <w:r w:rsidR="00456BB0" w:rsidRPr="0008794A">
          <w:rPr>
            <w:rStyle w:val="a4"/>
            <w:lang w:val="en-US"/>
          </w:rPr>
          <w:t>goszakup_koksucrb@mail.ru</w:t>
        </w:r>
      </w:hyperlink>
      <w:r w:rsidR="00EC3418">
        <w:rPr>
          <w:color w:val="000000" w:themeColor="text1"/>
          <w:lang w:val="en-US"/>
        </w:rPr>
        <w:t xml:space="preserve">, </w:t>
      </w:r>
      <w:r w:rsidR="00EC3418">
        <w:rPr>
          <w:color w:val="000000" w:themeColor="text1"/>
          <w:lang w:val="kk-KZ"/>
        </w:rPr>
        <w:t>контакты: 872 838 3 10 20 в соотвтетствий с п131 гл.10 Постановления Правительства Республики Казахстан от 04 июня 2021 года №375 «Об утверждений Правил организаций и проведения закупа лекарственных средств, медицинских изделий и специализированных лечебных продуктов в рамках гарантированного обьема бесплатной медицинской помощи, дополнительного обьема медицинской помащи для лиц, соержащихся в следственных изоляторах и учреждениях уголовно-исполнительной (пенитенциарной) системы, за счет бюджетных средств и (или) в системе обьязательного социально медицинского страхования, фармацевтических услуг» (далее-Правила) обьявляет о проведений закупа «</w:t>
      </w:r>
      <w:r w:rsidR="007C1CB6">
        <w:rPr>
          <w:color w:val="000000" w:themeColor="text1"/>
          <w:lang w:val="kk-KZ"/>
        </w:rPr>
        <w:t>Изделий медицинского назначения на 2023 год</w:t>
      </w:r>
      <w:r w:rsidR="00EC3418">
        <w:rPr>
          <w:color w:val="000000" w:themeColor="text1"/>
          <w:lang w:val="kk-KZ"/>
        </w:rPr>
        <w:t xml:space="preserve">» (далее-Товар) способом запроса ценовых предложений: </w:t>
      </w:r>
    </w:p>
    <w:p w:rsidR="00891059" w:rsidRDefault="00891059" w:rsidP="00342046">
      <w:pPr>
        <w:pStyle w:val="pj"/>
        <w:ind w:firstLine="0"/>
      </w:pPr>
    </w:p>
    <w:tbl>
      <w:tblPr>
        <w:tblW w:w="14673" w:type="dxa"/>
        <w:tblInd w:w="113" w:type="dxa"/>
        <w:tblLook w:val="04A0" w:firstRow="1" w:lastRow="0" w:firstColumn="1" w:lastColumn="0" w:noHBand="0" w:noVBand="1"/>
      </w:tblPr>
      <w:tblGrid>
        <w:gridCol w:w="668"/>
        <w:gridCol w:w="2418"/>
        <w:gridCol w:w="5559"/>
        <w:gridCol w:w="1067"/>
        <w:gridCol w:w="895"/>
        <w:gridCol w:w="1085"/>
        <w:gridCol w:w="1600"/>
        <w:gridCol w:w="1381"/>
      </w:tblGrid>
      <w:tr w:rsidR="007C1CB6" w:rsidRPr="00127CE9" w:rsidTr="007204F9">
        <w:trPr>
          <w:trHeight w:val="57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046" w:rsidRPr="000C3425" w:rsidRDefault="00342046" w:rsidP="000C3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0C3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  <w:r w:rsidRPr="000C3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 лота 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046" w:rsidRPr="000C3425" w:rsidRDefault="00342046" w:rsidP="000C3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0C3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МНН наименование</w:t>
            </w:r>
          </w:p>
        </w:tc>
        <w:tc>
          <w:tcPr>
            <w:tcW w:w="5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046" w:rsidRPr="000C3425" w:rsidRDefault="00342046" w:rsidP="000C3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0C3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Лекарственная форма, дозировка, концентрация, обьем, фасовка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046" w:rsidRPr="000C3425" w:rsidRDefault="00342046" w:rsidP="000C3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0C3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Кол-во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046" w:rsidRPr="000C3425" w:rsidRDefault="00342046" w:rsidP="000C3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C3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046" w:rsidRPr="000C3425" w:rsidRDefault="00342046" w:rsidP="000C3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3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046" w:rsidRPr="000C3425" w:rsidRDefault="00342046" w:rsidP="000C3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0C3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Выделенная сумма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2046" w:rsidRPr="000C3425" w:rsidRDefault="00342046" w:rsidP="000C3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0C3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Место поставки товара </w:t>
            </w:r>
          </w:p>
        </w:tc>
      </w:tr>
      <w:tr w:rsidR="002C188C" w:rsidRPr="00127CE9" w:rsidTr="007204F9">
        <w:trPr>
          <w:trHeight w:val="699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188C" w:rsidRPr="000C3425" w:rsidRDefault="002C188C" w:rsidP="000C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3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2C188C" w:rsidRPr="000C3425" w:rsidRDefault="002C188C" w:rsidP="000C34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3425">
              <w:rPr>
                <w:rFonts w:ascii="Times New Roman" w:hAnsi="Times New Roman" w:cs="Times New Roman"/>
                <w:sz w:val="20"/>
                <w:szCs w:val="20"/>
              </w:rPr>
              <w:t>Вазофикс</w:t>
            </w:r>
            <w:proofErr w:type="spellEnd"/>
            <w:r w:rsidRPr="000C3425">
              <w:rPr>
                <w:rFonts w:ascii="Times New Roman" w:hAnsi="Times New Roman" w:cs="Times New Roman"/>
                <w:sz w:val="20"/>
                <w:szCs w:val="20"/>
              </w:rPr>
              <w:t xml:space="preserve"> (канюля) внутривенная с катетером и инъекционным клапаном HEALFLON</w:t>
            </w:r>
            <w:r w:rsidR="00F8694F" w:rsidRPr="000C3425">
              <w:rPr>
                <w:rFonts w:ascii="Times New Roman" w:hAnsi="Times New Roman" w:cs="Times New Roman"/>
                <w:sz w:val="20"/>
                <w:szCs w:val="20"/>
              </w:rPr>
              <w:t xml:space="preserve"> 14G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94F" w:rsidRPr="000C3425" w:rsidRDefault="00F8694F" w:rsidP="000C34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425">
              <w:rPr>
                <w:rFonts w:ascii="Times New Roman" w:hAnsi="Times New Roman" w:cs="Times New Roman"/>
                <w:sz w:val="20"/>
                <w:szCs w:val="20"/>
              </w:rPr>
              <w:t>Состав и описание изделия:</w:t>
            </w:r>
          </w:p>
          <w:p w:rsidR="002C188C" w:rsidRPr="000C3425" w:rsidRDefault="00F8694F" w:rsidP="000C34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425">
              <w:rPr>
                <w:rFonts w:ascii="Times New Roman" w:hAnsi="Times New Roman" w:cs="Times New Roman"/>
                <w:sz w:val="20"/>
                <w:szCs w:val="20"/>
              </w:rPr>
              <w:t xml:space="preserve">Ультратонкая </w:t>
            </w:r>
            <w:proofErr w:type="spellStart"/>
            <w:r w:rsidRPr="000C3425">
              <w:rPr>
                <w:rFonts w:ascii="Times New Roman" w:hAnsi="Times New Roman" w:cs="Times New Roman"/>
                <w:sz w:val="20"/>
                <w:szCs w:val="20"/>
              </w:rPr>
              <w:t>силиконизированная</w:t>
            </w:r>
            <w:proofErr w:type="spellEnd"/>
            <w:r w:rsidRPr="000C3425">
              <w:rPr>
                <w:rFonts w:ascii="Times New Roman" w:hAnsi="Times New Roman" w:cs="Times New Roman"/>
                <w:sz w:val="20"/>
                <w:szCs w:val="20"/>
              </w:rPr>
              <w:t xml:space="preserve"> игла из нержавеющей стали с конической формой острия. Изделие изготовлено из биологически совместимого и устойчивого на излом политетрафторэтилена с чрезвычайно гладким покрытием внутренней и внешней поверхности. У основания конуса имеются плоские выступы, которые обеспечивают оптимальную фиксацию. 14G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2C188C" w:rsidRPr="000C3425" w:rsidRDefault="00F8694F" w:rsidP="000C3425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ar-SA"/>
              </w:rPr>
            </w:pPr>
            <w:r w:rsidRPr="000C3425">
              <w:rPr>
                <w:rFonts w:ascii="Times New Roman" w:eastAsia="Calibri" w:hAnsi="Times New Roman" w:cs="Times New Roman"/>
                <w:sz w:val="20"/>
                <w:szCs w:val="20"/>
                <w:lang w:val="kk-KZ" w:eastAsia="ar-SA"/>
              </w:rPr>
              <w:t>1200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2C188C" w:rsidRPr="000C3425" w:rsidRDefault="00F8694F" w:rsidP="000C3425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C342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штука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188C" w:rsidRPr="000C3425" w:rsidRDefault="00F8694F" w:rsidP="000C3425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C342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92,3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188C" w:rsidRPr="000C3425" w:rsidRDefault="00F8694F" w:rsidP="000C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3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110 760,00</w:t>
            </w:r>
          </w:p>
        </w:tc>
        <w:tc>
          <w:tcPr>
            <w:tcW w:w="138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C188C" w:rsidRPr="000C3425" w:rsidRDefault="002C188C" w:rsidP="000C3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2C188C" w:rsidRPr="00127CE9" w:rsidTr="007204F9">
        <w:trPr>
          <w:trHeight w:val="699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188C" w:rsidRPr="000C3425" w:rsidRDefault="002C188C" w:rsidP="000C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3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2C188C" w:rsidRPr="000C3425" w:rsidRDefault="002C188C" w:rsidP="000C34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3425">
              <w:rPr>
                <w:rFonts w:ascii="Times New Roman" w:hAnsi="Times New Roman" w:cs="Times New Roman"/>
                <w:sz w:val="20"/>
                <w:szCs w:val="20"/>
              </w:rPr>
              <w:t>Вазофикс</w:t>
            </w:r>
            <w:proofErr w:type="spellEnd"/>
            <w:r w:rsidRPr="000C3425">
              <w:rPr>
                <w:rFonts w:ascii="Times New Roman" w:hAnsi="Times New Roman" w:cs="Times New Roman"/>
                <w:sz w:val="20"/>
                <w:szCs w:val="20"/>
              </w:rPr>
              <w:t xml:space="preserve"> (канюля) внутривенная с катетером и инъекционным клапаном HEALFLON</w:t>
            </w:r>
            <w:r w:rsidR="00F8694F" w:rsidRPr="000C3425">
              <w:rPr>
                <w:rFonts w:ascii="Times New Roman" w:hAnsi="Times New Roman" w:cs="Times New Roman"/>
                <w:sz w:val="20"/>
                <w:szCs w:val="20"/>
              </w:rPr>
              <w:t xml:space="preserve"> 16G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94F" w:rsidRPr="000C3425" w:rsidRDefault="00F8694F" w:rsidP="000C34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425">
              <w:rPr>
                <w:rFonts w:ascii="Times New Roman" w:hAnsi="Times New Roman" w:cs="Times New Roman"/>
                <w:sz w:val="20"/>
                <w:szCs w:val="20"/>
              </w:rPr>
              <w:t>Состав и описание изделия:</w:t>
            </w:r>
          </w:p>
          <w:p w:rsidR="002C188C" w:rsidRPr="000C3425" w:rsidRDefault="00F8694F" w:rsidP="000C34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425">
              <w:rPr>
                <w:rFonts w:ascii="Times New Roman" w:hAnsi="Times New Roman" w:cs="Times New Roman"/>
                <w:sz w:val="20"/>
                <w:szCs w:val="20"/>
              </w:rPr>
              <w:t xml:space="preserve">Ультратонкая </w:t>
            </w:r>
            <w:proofErr w:type="spellStart"/>
            <w:r w:rsidRPr="000C3425">
              <w:rPr>
                <w:rFonts w:ascii="Times New Roman" w:hAnsi="Times New Roman" w:cs="Times New Roman"/>
                <w:sz w:val="20"/>
                <w:szCs w:val="20"/>
              </w:rPr>
              <w:t>силиконизированная</w:t>
            </w:r>
            <w:proofErr w:type="spellEnd"/>
            <w:r w:rsidRPr="000C3425">
              <w:rPr>
                <w:rFonts w:ascii="Times New Roman" w:hAnsi="Times New Roman" w:cs="Times New Roman"/>
                <w:sz w:val="20"/>
                <w:szCs w:val="20"/>
              </w:rPr>
              <w:t xml:space="preserve"> игла из нержавеющей стали с конической формой острия. Изделие изготовлено из биологически совместимого и устойчивого на излом политетрафторэтилена с чрезвычайно гладким покрытием </w:t>
            </w:r>
            <w:r w:rsidRPr="000C34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внутренней и внешней поверхности. У основания конуса имеются плоские выступы, которые обеспечивают оптимальную фиксацию. 16G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2C188C" w:rsidRPr="000C3425" w:rsidRDefault="00F8694F" w:rsidP="000C3425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ar-SA"/>
              </w:rPr>
            </w:pPr>
            <w:r w:rsidRPr="000C3425">
              <w:rPr>
                <w:rFonts w:ascii="Times New Roman" w:eastAsia="Calibri" w:hAnsi="Times New Roman" w:cs="Times New Roman"/>
                <w:sz w:val="20"/>
                <w:szCs w:val="20"/>
                <w:lang w:val="kk-KZ" w:eastAsia="ar-SA"/>
              </w:rPr>
              <w:lastRenderedPageBreak/>
              <w:t>1400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2C188C" w:rsidRPr="000C3425" w:rsidRDefault="00F8694F" w:rsidP="000C3425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C342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штука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188C" w:rsidRPr="000C3425" w:rsidRDefault="00F8694F" w:rsidP="000C3425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C342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92,3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188C" w:rsidRPr="000C3425" w:rsidRDefault="00F8694F" w:rsidP="000C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3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129 220,00</w:t>
            </w:r>
          </w:p>
        </w:tc>
        <w:tc>
          <w:tcPr>
            <w:tcW w:w="1381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2C188C" w:rsidRPr="000C3425" w:rsidRDefault="002C188C" w:rsidP="000C3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2C188C" w:rsidRPr="00127CE9" w:rsidTr="007204F9">
        <w:trPr>
          <w:trHeight w:val="699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188C" w:rsidRPr="000C3425" w:rsidRDefault="002C188C" w:rsidP="000C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3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2C188C" w:rsidRPr="000C3425" w:rsidRDefault="002C188C" w:rsidP="000C34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3425">
              <w:rPr>
                <w:rFonts w:ascii="Times New Roman" w:hAnsi="Times New Roman" w:cs="Times New Roman"/>
                <w:sz w:val="20"/>
                <w:szCs w:val="20"/>
              </w:rPr>
              <w:t>Вазофикс</w:t>
            </w:r>
            <w:proofErr w:type="spellEnd"/>
            <w:r w:rsidRPr="000C3425">
              <w:rPr>
                <w:rFonts w:ascii="Times New Roman" w:hAnsi="Times New Roman" w:cs="Times New Roman"/>
                <w:sz w:val="20"/>
                <w:szCs w:val="20"/>
              </w:rPr>
              <w:t xml:space="preserve"> (канюля) внутривенная с катетером и инъекционным клапаном HEALFLON</w:t>
            </w:r>
            <w:r w:rsidR="00F8694F" w:rsidRPr="000C3425">
              <w:rPr>
                <w:rFonts w:ascii="Times New Roman" w:hAnsi="Times New Roman" w:cs="Times New Roman"/>
                <w:sz w:val="20"/>
                <w:szCs w:val="20"/>
              </w:rPr>
              <w:t xml:space="preserve"> 18G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94F" w:rsidRPr="000C3425" w:rsidRDefault="00F8694F" w:rsidP="000C34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425">
              <w:rPr>
                <w:rFonts w:ascii="Times New Roman" w:hAnsi="Times New Roman" w:cs="Times New Roman"/>
                <w:sz w:val="20"/>
                <w:szCs w:val="20"/>
              </w:rPr>
              <w:t>Состав и описание изделия:</w:t>
            </w:r>
          </w:p>
          <w:p w:rsidR="002C188C" w:rsidRPr="000C3425" w:rsidRDefault="00F8694F" w:rsidP="000C34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425">
              <w:rPr>
                <w:rFonts w:ascii="Times New Roman" w:hAnsi="Times New Roman" w:cs="Times New Roman"/>
                <w:sz w:val="20"/>
                <w:szCs w:val="20"/>
              </w:rPr>
              <w:t xml:space="preserve">Ультратонкая </w:t>
            </w:r>
            <w:proofErr w:type="spellStart"/>
            <w:r w:rsidRPr="000C3425">
              <w:rPr>
                <w:rFonts w:ascii="Times New Roman" w:hAnsi="Times New Roman" w:cs="Times New Roman"/>
                <w:sz w:val="20"/>
                <w:szCs w:val="20"/>
              </w:rPr>
              <w:t>силиконизированная</w:t>
            </w:r>
            <w:proofErr w:type="spellEnd"/>
            <w:r w:rsidRPr="000C3425">
              <w:rPr>
                <w:rFonts w:ascii="Times New Roman" w:hAnsi="Times New Roman" w:cs="Times New Roman"/>
                <w:sz w:val="20"/>
                <w:szCs w:val="20"/>
              </w:rPr>
              <w:t xml:space="preserve"> игла из нержавеющей стали с конической формой острия. Изделие изготовлено из биологически совместимого и устойчивого на излом политетрафторэтилена с чрезвычайно гладким покрытием внутренней и внешней поверхности. У основания конуса имеются плоские выступы, которые обеспечивают оптимальную фиксацию. 18G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2C188C" w:rsidRPr="000C3425" w:rsidRDefault="00F8694F" w:rsidP="000C3425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ar-SA"/>
              </w:rPr>
            </w:pPr>
            <w:r w:rsidRPr="000C3425">
              <w:rPr>
                <w:rFonts w:ascii="Times New Roman" w:eastAsia="Calibri" w:hAnsi="Times New Roman" w:cs="Times New Roman"/>
                <w:sz w:val="20"/>
                <w:szCs w:val="20"/>
                <w:lang w:val="kk-KZ" w:eastAsia="ar-SA"/>
              </w:rPr>
              <w:t>1500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2C188C" w:rsidRPr="000C3425" w:rsidRDefault="00F8694F" w:rsidP="000C3425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C342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штука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188C" w:rsidRPr="000C3425" w:rsidRDefault="00F8694F" w:rsidP="000C3425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C342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92,3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188C" w:rsidRPr="000C3425" w:rsidRDefault="00F8694F" w:rsidP="000C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3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138 450,00</w:t>
            </w:r>
          </w:p>
        </w:tc>
        <w:tc>
          <w:tcPr>
            <w:tcW w:w="1381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2C188C" w:rsidRPr="000C3425" w:rsidRDefault="002C188C" w:rsidP="000C3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2C188C" w:rsidRPr="00127CE9" w:rsidTr="007204F9">
        <w:trPr>
          <w:trHeight w:val="699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188C" w:rsidRPr="000C3425" w:rsidRDefault="002C188C" w:rsidP="000C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3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2C188C" w:rsidRPr="000C3425" w:rsidRDefault="002C188C" w:rsidP="000C34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3425">
              <w:rPr>
                <w:rFonts w:ascii="Times New Roman" w:hAnsi="Times New Roman" w:cs="Times New Roman"/>
                <w:sz w:val="20"/>
                <w:szCs w:val="20"/>
              </w:rPr>
              <w:t>Вазофикс</w:t>
            </w:r>
            <w:proofErr w:type="spellEnd"/>
            <w:r w:rsidRPr="000C3425">
              <w:rPr>
                <w:rFonts w:ascii="Times New Roman" w:hAnsi="Times New Roman" w:cs="Times New Roman"/>
                <w:sz w:val="20"/>
                <w:szCs w:val="20"/>
              </w:rPr>
              <w:t xml:space="preserve"> (канюля) внутривенная с катетером и инъекционным клапаном HEALFLON</w:t>
            </w:r>
            <w:r w:rsidR="00F8694F" w:rsidRPr="000C3425">
              <w:rPr>
                <w:rFonts w:ascii="Times New Roman" w:hAnsi="Times New Roman" w:cs="Times New Roman"/>
                <w:sz w:val="20"/>
                <w:szCs w:val="20"/>
              </w:rPr>
              <w:t xml:space="preserve"> 20G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94F" w:rsidRPr="000C3425" w:rsidRDefault="00F8694F" w:rsidP="000C34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425">
              <w:rPr>
                <w:rFonts w:ascii="Times New Roman" w:hAnsi="Times New Roman" w:cs="Times New Roman"/>
                <w:sz w:val="20"/>
                <w:szCs w:val="20"/>
              </w:rPr>
              <w:t>Состав и описание изделия:</w:t>
            </w:r>
          </w:p>
          <w:p w:rsidR="002C188C" w:rsidRPr="000C3425" w:rsidRDefault="00F8694F" w:rsidP="000C34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425">
              <w:rPr>
                <w:rFonts w:ascii="Times New Roman" w:hAnsi="Times New Roman" w:cs="Times New Roman"/>
                <w:sz w:val="20"/>
                <w:szCs w:val="20"/>
              </w:rPr>
              <w:t xml:space="preserve">Ультратонкая </w:t>
            </w:r>
            <w:proofErr w:type="spellStart"/>
            <w:r w:rsidRPr="000C3425">
              <w:rPr>
                <w:rFonts w:ascii="Times New Roman" w:hAnsi="Times New Roman" w:cs="Times New Roman"/>
                <w:sz w:val="20"/>
                <w:szCs w:val="20"/>
              </w:rPr>
              <w:t>силиконизированная</w:t>
            </w:r>
            <w:proofErr w:type="spellEnd"/>
            <w:r w:rsidRPr="000C3425">
              <w:rPr>
                <w:rFonts w:ascii="Times New Roman" w:hAnsi="Times New Roman" w:cs="Times New Roman"/>
                <w:sz w:val="20"/>
                <w:szCs w:val="20"/>
              </w:rPr>
              <w:t xml:space="preserve"> игла из нержавеющей стали с конической формой острия. Изделие изготовлено из биологически совместимого и устойчивого на излом политетрафторэтилена с чрезвычайно гладким покрытием внутренней и внешней поверхности. У основания конуса имеются плоские выступы, которые обеспечивают оптимальную фиксацию. 20G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2C188C" w:rsidRPr="000C3425" w:rsidRDefault="00F8694F" w:rsidP="000C3425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ar-SA"/>
              </w:rPr>
            </w:pPr>
            <w:r w:rsidRPr="000C3425">
              <w:rPr>
                <w:rFonts w:ascii="Times New Roman" w:eastAsia="Calibri" w:hAnsi="Times New Roman" w:cs="Times New Roman"/>
                <w:sz w:val="20"/>
                <w:szCs w:val="20"/>
                <w:lang w:val="kk-KZ" w:eastAsia="ar-SA"/>
              </w:rPr>
              <w:t>200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2C188C" w:rsidRPr="000C3425" w:rsidRDefault="00F8694F" w:rsidP="000C3425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C342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штука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188C" w:rsidRPr="000C3425" w:rsidRDefault="00F8694F" w:rsidP="000C3425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C342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92,3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188C" w:rsidRPr="000C3425" w:rsidRDefault="00F8694F" w:rsidP="000C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3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18 460,00</w:t>
            </w:r>
          </w:p>
        </w:tc>
        <w:tc>
          <w:tcPr>
            <w:tcW w:w="1381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2C188C" w:rsidRPr="000C3425" w:rsidRDefault="002C188C" w:rsidP="000C3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2C188C" w:rsidRPr="00127CE9" w:rsidTr="007204F9">
        <w:trPr>
          <w:trHeight w:val="699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188C" w:rsidRPr="000C3425" w:rsidRDefault="002C188C" w:rsidP="000C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3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2C188C" w:rsidRPr="000C3425" w:rsidRDefault="002C188C" w:rsidP="000C34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3425">
              <w:rPr>
                <w:rFonts w:ascii="Times New Roman" w:hAnsi="Times New Roman" w:cs="Times New Roman"/>
                <w:sz w:val="20"/>
                <w:szCs w:val="20"/>
              </w:rPr>
              <w:t>Вазофикс</w:t>
            </w:r>
            <w:proofErr w:type="spellEnd"/>
            <w:r w:rsidRPr="000C3425">
              <w:rPr>
                <w:rFonts w:ascii="Times New Roman" w:hAnsi="Times New Roman" w:cs="Times New Roman"/>
                <w:sz w:val="20"/>
                <w:szCs w:val="20"/>
              </w:rPr>
              <w:t xml:space="preserve"> (канюля) внутривенная с катетером и инъекционным клапаном HEALFLON</w:t>
            </w:r>
            <w:r w:rsidR="00F8694F" w:rsidRPr="000C3425">
              <w:rPr>
                <w:rFonts w:ascii="Times New Roman" w:hAnsi="Times New Roman" w:cs="Times New Roman"/>
                <w:sz w:val="20"/>
                <w:szCs w:val="20"/>
              </w:rPr>
              <w:t>22G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94F" w:rsidRPr="000C3425" w:rsidRDefault="00F8694F" w:rsidP="000C34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425">
              <w:rPr>
                <w:rFonts w:ascii="Times New Roman" w:hAnsi="Times New Roman" w:cs="Times New Roman"/>
                <w:sz w:val="20"/>
                <w:szCs w:val="20"/>
              </w:rPr>
              <w:t>Состав и описание изделия:</w:t>
            </w:r>
          </w:p>
          <w:p w:rsidR="002C188C" w:rsidRPr="000C3425" w:rsidRDefault="00F8694F" w:rsidP="000C34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425">
              <w:rPr>
                <w:rFonts w:ascii="Times New Roman" w:hAnsi="Times New Roman" w:cs="Times New Roman"/>
                <w:sz w:val="20"/>
                <w:szCs w:val="20"/>
              </w:rPr>
              <w:t xml:space="preserve">Ультратонкая </w:t>
            </w:r>
            <w:proofErr w:type="spellStart"/>
            <w:r w:rsidRPr="000C3425">
              <w:rPr>
                <w:rFonts w:ascii="Times New Roman" w:hAnsi="Times New Roman" w:cs="Times New Roman"/>
                <w:sz w:val="20"/>
                <w:szCs w:val="20"/>
              </w:rPr>
              <w:t>силиконизированная</w:t>
            </w:r>
            <w:proofErr w:type="spellEnd"/>
            <w:r w:rsidRPr="000C3425">
              <w:rPr>
                <w:rFonts w:ascii="Times New Roman" w:hAnsi="Times New Roman" w:cs="Times New Roman"/>
                <w:sz w:val="20"/>
                <w:szCs w:val="20"/>
              </w:rPr>
              <w:t xml:space="preserve"> игла из нержавеющей стали с конической формой острия. Изделие изготовлено из биологически совместимого и устойчивого на излом политетрафторэтилена с чрезвычайно гладким покрытием внутренней и внешней поверхности. У основания конуса имеются плоские выступы, которые обеспечивают оптимальную фиксацию. 22G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2C188C" w:rsidRPr="000C3425" w:rsidRDefault="00F8694F" w:rsidP="000C3425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ar-SA"/>
              </w:rPr>
            </w:pPr>
            <w:r w:rsidRPr="000C3425">
              <w:rPr>
                <w:rFonts w:ascii="Times New Roman" w:eastAsia="Calibri" w:hAnsi="Times New Roman" w:cs="Times New Roman"/>
                <w:sz w:val="20"/>
                <w:szCs w:val="20"/>
                <w:lang w:val="kk-KZ" w:eastAsia="ar-SA"/>
              </w:rPr>
              <w:t>100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2C188C" w:rsidRPr="000C3425" w:rsidRDefault="00F8694F" w:rsidP="000C3425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C342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штука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188C" w:rsidRPr="000C3425" w:rsidRDefault="00F8694F" w:rsidP="000C3425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C342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92,3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188C" w:rsidRPr="000C3425" w:rsidRDefault="00F8694F" w:rsidP="000C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3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9 230,00</w:t>
            </w:r>
          </w:p>
        </w:tc>
        <w:tc>
          <w:tcPr>
            <w:tcW w:w="1381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2C188C" w:rsidRPr="000C3425" w:rsidRDefault="002C188C" w:rsidP="000C3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7C1CB6" w:rsidRPr="00127CE9" w:rsidTr="007204F9">
        <w:trPr>
          <w:trHeight w:val="699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169" w:rsidRPr="000C3425" w:rsidRDefault="00F8694F" w:rsidP="000C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C3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6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263169" w:rsidRPr="000C3425" w:rsidRDefault="00F8694F" w:rsidP="000C3425">
            <w:pPr>
              <w:pStyle w:val="1"/>
              <w:spacing w:before="0" w:beforeAutospacing="0" w:after="0" w:afterAutospacing="0"/>
              <w:rPr>
                <w:rStyle w:val="a9"/>
                <w:sz w:val="20"/>
                <w:szCs w:val="20"/>
              </w:rPr>
            </w:pPr>
            <w:r w:rsidRPr="000C3425">
              <w:rPr>
                <w:rStyle w:val="a9"/>
                <w:sz w:val="20"/>
                <w:szCs w:val="20"/>
              </w:rPr>
              <w:t>Мочеприемник Т-образный клапан 1000мл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94F" w:rsidRPr="000C3425" w:rsidRDefault="00F8694F" w:rsidP="000C3425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C3425"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Мочеприемник предназначен для сбора мочи</w:t>
            </w:r>
          </w:p>
          <w:p w:rsidR="00F8694F" w:rsidRPr="000C3425" w:rsidRDefault="00F8694F" w:rsidP="000C3425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C3425"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 xml:space="preserve">Характеристики: </w:t>
            </w:r>
          </w:p>
          <w:p w:rsidR="00F8694F" w:rsidRPr="000C3425" w:rsidRDefault="00F8694F" w:rsidP="000C3425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C3425"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стерильный;</w:t>
            </w:r>
          </w:p>
          <w:p w:rsidR="00F8694F" w:rsidRPr="000C3425" w:rsidRDefault="00F8694F" w:rsidP="000C3425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C3425"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 xml:space="preserve">оборудован встроенным </w:t>
            </w:r>
            <w:proofErr w:type="spellStart"/>
            <w:r w:rsidRPr="000C3425"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антивозвратным</w:t>
            </w:r>
            <w:proofErr w:type="spellEnd"/>
            <w:r w:rsidRPr="000C3425"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 xml:space="preserve"> клапаном;</w:t>
            </w:r>
          </w:p>
          <w:p w:rsidR="00F8694F" w:rsidRPr="000C3425" w:rsidRDefault="00F8694F" w:rsidP="000C3425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C3425"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Т-образный кран быстрого слива мочи;</w:t>
            </w:r>
          </w:p>
          <w:p w:rsidR="00F8694F" w:rsidRPr="000C3425" w:rsidRDefault="00F8694F" w:rsidP="000C3425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C3425"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мягкая подкладка обеспечивает повышенный комфорт;</w:t>
            </w:r>
          </w:p>
          <w:p w:rsidR="00F8694F" w:rsidRPr="000C3425" w:rsidRDefault="00F8694F" w:rsidP="000C3425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C3425"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снабжен длинной, гибкой трубкой, устойчивой к перегибам;</w:t>
            </w:r>
          </w:p>
          <w:p w:rsidR="00F8694F" w:rsidRPr="000C3425" w:rsidRDefault="00F8694F" w:rsidP="000C3425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C3425"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возможно крепление как к бедру, так и к голени;</w:t>
            </w:r>
          </w:p>
          <w:p w:rsidR="00263169" w:rsidRPr="000C3425" w:rsidRDefault="00F8694F" w:rsidP="000C3425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C3425"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предназначен для использования как у мужчин, так и у женщин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263169" w:rsidRPr="000C3425" w:rsidRDefault="00F8694F" w:rsidP="000C3425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C342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2500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263169" w:rsidRPr="000C3425" w:rsidRDefault="00F8694F" w:rsidP="000C3425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C342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штука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3169" w:rsidRPr="000C3425" w:rsidRDefault="00F8694F" w:rsidP="000C3425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C342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450,39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169" w:rsidRPr="000C3425" w:rsidRDefault="00F8694F" w:rsidP="000C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3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1 125 975,00</w:t>
            </w:r>
          </w:p>
        </w:tc>
        <w:tc>
          <w:tcPr>
            <w:tcW w:w="1381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263169" w:rsidRPr="000C3425" w:rsidRDefault="00263169" w:rsidP="000C3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F8694F" w:rsidRPr="00127CE9" w:rsidTr="007204F9">
        <w:trPr>
          <w:trHeight w:val="699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94F" w:rsidRPr="000C3425" w:rsidRDefault="00F8694F" w:rsidP="000C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C3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lastRenderedPageBreak/>
              <w:t>7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F8694F" w:rsidRPr="000C3425" w:rsidRDefault="00F8694F" w:rsidP="000C34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425">
              <w:rPr>
                <w:rFonts w:ascii="Times New Roman" w:hAnsi="Times New Roman" w:cs="Times New Roman"/>
                <w:sz w:val="20"/>
                <w:szCs w:val="20"/>
              </w:rPr>
              <w:t xml:space="preserve">Тест полоски для </w:t>
            </w:r>
            <w:proofErr w:type="spellStart"/>
            <w:r w:rsidRPr="000C3425">
              <w:rPr>
                <w:rFonts w:ascii="Times New Roman" w:hAnsi="Times New Roman" w:cs="Times New Roman"/>
                <w:sz w:val="20"/>
                <w:szCs w:val="20"/>
              </w:rPr>
              <w:t>опред</w:t>
            </w:r>
            <w:proofErr w:type="spellEnd"/>
            <w:r w:rsidRPr="000C3425">
              <w:rPr>
                <w:rFonts w:ascii="Times New Roman" w:hAnsi="Times New Roman" w:cs="Times New Roman"/>
                <w:sz w:val="20"/>
                <w:szCs w:val="20"/>
              </w:rPr>
              <w:t xml:space="preserve"> глюкозы в крови </w:t>
            </w:r>
            <w:r w:rsidRPr="000C3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</w:t>
            </w:r>
            <w:r w:rsidRPr="000C34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3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Care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94F" w:rsidRPr="000C3425" w:rsidRDefault="00F8694F" w:rsidP="000C34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0C3425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 xml:space="preserve">Тест-полоски AT </w:t>
            </w:r>
            <w:proofErr w:type="spellStart"/>
            <w:r w:rsidRPr="000C3425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Care</w:t>
            </w:r>
            <w:proofErr w:type="spellEnd"/>
            <w:r w:rsidRPr="000C3425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, предназначены для количественного измерения уровня глюкозы в капиллярной крови.</w:t>
            </w:r>
          </w:p>
          <w:p w:rsidR="00F8694F" w:rsidRPr="000C3425" w:rsidRDefault="00F8694F" w:rsidP="000C34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42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№50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F8694F" w:rsidRPr="000C3425" w:rsidRDefault="000C3425" w:rsidP="000C3425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C342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F8694F" w:rsidRPr="000C3425" w:rsidRDefault="000C3425" w:rsidP="000C3425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C342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штука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694F" w:rsidRPr="000C3425" w:rsidRDefault="000C3425" w:rsidP="000C3425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C342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94F" w:rsidRPr="000C3425" w:rsidRDefault="000C3425" w:rsidP="000C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3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1 035 000</w:t>
            </w:r>
          </w:p>
        </w:tc>
        <w:tc>
          <w:tcPr>
            <w:tcW w:w="1381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F8694F" w:rsidRPr="000C3425" w:rsidRDefault="00F8694F" w:rsidP="000C3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0C3425" w:rsidRPr="00127CE9" w:rsidTr="007204F9">
        <w:trPr>
          <w:trHeight w:val="699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425" w:rsidRPr="000C3425" w:rsidRDefault="000C3425" w:rsidP="000C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C3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8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0C3425" w:rsidRPr="000C3425" w:rsidRDefault="000C3425" w:rsidP="000C3425">
            <w:pPr>
              <w:pStyle w:val="1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0C3425">
              <w:rPr>
                <w:b w:val="0"/>
                <w:sz w:val="20"/>
                <w:szCs w:val="20"/>
              </w:rPr>
              <w:t xml:space="preserve">Катетер </w:t>
            </w:r>
            <w:proofErr w:type="spellStart"/>
            <w:r w:rsidRPr="000C3425">
              <w:rPr>
                <w:b w:val="0"/>
                <w:sz w:val="20"/>
                <w:szCs w:val="20"/>
              </w:rPr>
              <w:t>Фолея</w:t>
            </w:r>
            <w:proofErr w:type="spellEnd"/>
            <w:r w:rsidRPr="000C3425">
              <w:rPr>
                <w:b w:val="0"/>
                <w:sz w:val="20"/>
                <w:szCs w:val="20"/>
              </w:rPr>
              <w:t xml:space="preserve"> 2-х ходовой № 6</w:t>
            </w:r>
          </w:p>
          <w:p w:rsidR="000C3425" w:rsidRPr="000C3425" w:rsidRDefault="000C3425" w:rsidP="000C3425">
            <w:pPr>
              <w:pStyle w:val="1"/>
              <w:spacing w:before="0" w:beforeAutospacing="0" w:after="0" w:afterAutospacing="0"/>
              <w:rPr>
                <w:b w:val="0"/>
                <w:sz w:val="20"/>
                <w:szCs w:val="20"/>
                <w:highlight w:val="yellow"/>
              </w:rPr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425" w:rsidRPr="000C3425" w:rsidRDefault="000C3425" w:rsidP="000C34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425">
              <w:rPr>
                <w:rFonts w:ascii="Times New Roman" w:hAnsi="Times New Roman" w:cs="Times New Roman"/>
                <w:sz w:val="20"/>
                <w:szCs w:val="20"/>
              </w:rPr>
              <w:t xml:space="preserve">Двух ходовой имеет закрытый конец и два боковых </w:t>
            </w:r>
            <w:proofErr w:type="gramStart"/>
            <w:r w:rsidRPr="000C3425">
              <w:rPr>
                <w:rFonts w:ascii="Times New Roman" w:hAnsi="Times New Roman" w:cs="Times New Roman"/>
                <w:sz w:val="20"/>
                <w:szCs w:val="20"/>
              </w:rPr>
              <w:t>отверстия(</w:t>
            </w:r>
            <w:proofErr w:type="gramEnd"/>
            <w:r w:rsidRPr="000C3425">
              <w:rPr>
                <w:rFonts w:ascii="Times New Roman" w:hAnsi="Times New Roman" w:cs="Times New Roman"/>
                <w:sz w:val="20"/>
                <w:szCs w:val="20"/>
              </w:rPr>
              <w:t xml:space="preserve">дистальный конец) и эластичный анти возвратный клапан (проксимальный конец) предназначенный для наполнения баллона шприцем без иглы и предотвращающий утечку воздуха и жидкости №6  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0C3425" w:rsidRPr="000C3425" w:rsidRDefault="000C3425" w:rsidP="000C3425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C342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0C3425" w:rsidRPr="000C3425" w:rsidRDefault="000C3425" w:rsidP="000C34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425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3425" w:rsidRPr="000C3425" w:rsidRDefault="000C3425" w:rsidP="000C3425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C342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389,69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425" w:rsidRPr="000C3425" w:rsidRDefault="000C3425" w:rsidP="000C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3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3 117,52</w:t>
            </w:r>
          </w:p>
        </w:tc>
        <w:tc>
          <w:tcPr>
            <w:tcW w:w="1381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0C3425" w:rsidRPr="000C3425" w:rsidRDefault="000C3425" w:rsidP="000C3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0C3425" w:rsidRPr="00127CE9" w:rsidTr="000C3425">
        <w:trPr>
          <w:trHeight w:val="699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425" w:rsidRPr="000C3425" w:rsidRDefault="0090647A" w:rsidP="000C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9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0C3425" w:rsidRPr="000C3425" w:rsidRDefault="000C3425" w:rsidP="000C34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425">
              <w:rPr>
                <w:rFonts w:ascii="Times New Roman" w:hAnsi="Times New Roman" w:cs="Times New Roman"/>
                <w:sz w:val="20"/>
                <w:szCs w:val="20"/>
              </w:rPr>
              <w:t xml:space="preserve">Катетер </w:t>
            </w:r>
            <w:proofErr w:type="spellStart"/>
            <w:r w:rsidRPr="000C3425">
              <w:rPr>
                <w:rFonts w:ascii="Times New Roman" w:hAnsi="Times New Roman" w:cs="Times New Roman"/>
                <w:sz w:val="20"/>
                <w:szCs w:val="20"/>
              </w:rPr>
              <w:t>Фолея</w:t>
            </w:r>
            <w:proofErr w:type="spellEnd"/>
            <w:r w:rsidRPr="000C3425">
              <w:rPr>
                <w:rFonts w:ascii="Times New Roman" w:hAnsi="Times New Roman" w:cs="Times New Roman"/>
                <w:sz w:val="20"/>
                <w:szCs w:val="20"/>
              </w:rPr>
              <w:t xml:space="preserve"> 2-х ходовой №8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425" w:rsidRPr="000C3425" w:rsidRDefault="000C3425" w:rsidP="000C34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425">
              <w:rPr>
                <w:rFonts w:ascii="Times New Roman" w:hAnsi="Times New Roman" w:cs="Times New Roman"/>
                <w:sz w:val="20"/>
                <w:szCs w:val="20"/>
              </w:rPr>
              <w:t xml:space="preserve">Двух ходовой имеет закрытый конец и два боковых </w:t>
            </w:r>
            <w:proofErr w:type="gramStart"/>
            <w:r w:rsidRPr="000C3425">
              <w:rPr>
                <w:rFonts w:ascii="Times New Roman" w:hAnsi="Times New Roman" w:cs="Times New Roman"/>
                <w:sz w:val="20"/>
                <w:szCs w:val="20"/>
              </w:rPr>
              <w:t>отверстия(</w:t>
            </w:r>
            <w:proofErr w:type="gramEnd"/>
            <w:r w:rsidRPr="000C3425">
              <w:rPr>
                <w:rFonts w:ascii="Times New Roman" w:hAnsi="Times New Roman" w:cs="Times New Roman"/>
                <w:sz w:val="20"/>
                <w:szCs w:val="20"/>
              </w:rPr>
              <w:t>дистальный конец) и эластичный анти возвратный клапан (проксимальный конец) предназначенный для наполнения баллона шприцем без иглы и предотвращающий утечку воздуха и жидкости №8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0C3425" w:rsidRPr="000C3425" w:rsidRDefault="000C3425" w:rsidP="000C3425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C342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0C3425" w:rsidRPr="000C3425" w:rsidRDefault="000C3425" w:rsidP="000C34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425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C3425" w:rsidRPr="000C3425" w:rsidRDefault="000C3425" w:rsidP="000C34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42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389,69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425" w:rsidRPr="000C3425" w:rsidRDefault="000C3425" w:rsidP="000C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3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1 948,45</w:t>
            </w:r>
          </w:p>
        </w:tc>
        <w:tc>
          <w:tcPr>
            <w:tcW w:w="1381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0C3425" w:rsidRPr="000C3425" w:rsidRDefault="000C3425" w:rsidP="000C3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0C3425" w:rsidRPr="00127CE9" w:rsidTr="000C3425">
        <w:trPr>
          <w:trHeight w:val="699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425" w:rsidRPr="000C3425" w:rsidRDefault="0090647A" w:rsidP="000C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10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0C3425" w:rsidRPr="000C3425" w:rsidRDefault="000C3425" w:rsidP="000C34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425">
              <w:rPr>
                <w:rFonts w:ascii="Times New Roman" w:hAnsi="Times New Roman" w:cs="Times New Roman"/>
                <w:sz w:val="20"/>
                <w:szCs w:val="20"/>
              </w:rPr>
              <w:t xml:space="preserve">Катетер </w:t>
            </w:r>
            <w:proofErr w:type="spellStart"/>
            <w:r w:rsidRPr="000C3425">
              <w:rPr>
                <w:rFonts w:ascii="Times New Roman" w:hAnsi="Times New Roman" w:cs="Times New Roman"/>
                <w:sz w:val="20"/>
                <w:szCs w:val="20"/>
              </w:rPr>
              <w:t>Фолея</w:t>
            </w:r>
            <w:proofErr w:type="spellEnd"/>
            <w:r w:rsidRPr="000C3425">
              <w:rPr>
                <w:rFonts w:ascii="Times New Roman" w:hAnsi="Times New Roman" w:cs="Times New Roman"/>
                <w:sz w:val="20"/>
                <w:szCs w:val="20"/>
              </w:rPr>
              <w:t xml:space="preserve"> 2-х ходовой №10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425" w:rsidRPr="000C3425" w:rsidRDefault="000C3425" w:rsidP="000C34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425">
              <w:rPr>
                <w:rFonts w:ascii="Times New Roman" w:hAnsi="Times New Roman" w:cs="Times New Roman"/>
                <w:sz w:val="20"/>
                <w:szCs w:val="20"/>
              </w:rPr>
              <w:t xml:space="preserve">Двух ходовой имеет закрытый конец и два боковых </w:t>
            </w:r>
            <w:proofErr w:type="gramStart"/>
            <w:r w:rsidRPr="000C3425">
              <w:rPr>
                <w:rFonts w:ascii="Times New Roman" w:hAnsi="Times New Roman" w:cs="Times New Roman"/>
                <w:sz w:val="20"/>
                <w:szCs w:val="20"/>
              </w:rPr>
              <w:t>отверстия(</w:t>
            </w:r>
            <w:proofErr w:type="gramEnd"/>
            <w:r w:rsidRPr="000C3425">
              <w:rPr>
                <w:rFonts w:ascii="Times New Roman" w:hAnsi="Times New Roman" w:cs="Times New Roman"/>
                <w:sz w:val="20"/>
                <w:szCs w:val="20"/>
              </w:rPr>
              <w:t>дистальный конец) и эластичный анти возвратный клапан (проксимальный конец) предназначенный для наполнения баллона шприцем без иглы и предотвращающий утечку воздуха и жидкости №10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0C3425" w:rsidRPr="000C3425" w:rsidRDefault="000C3425" w:rsidP="000C3425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C342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C3425" w:rsidRPr="000C3425" w:rsidRDefault="000C3425" w:rsidP="000C34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425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425" w:rsidRPr="000C3425" w:rsidRDefault="000C3425" w:rsidP="000C34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42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389,69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425" w:rsidRPr="000C3425" w:rsidRDefault="000C3425" w:rsidP="000C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3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7 793,8</w:t>
            </w:r>
          </w:p>
        </w:tc>
        <w:tc>
          <w:tcPr>
            <w:tcW w:w="1381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0C3425" w:rsidRPr="000C3425" w:rsidRDefault="000C3425" w:rsidP="000C3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0C3425" w:rsidRPr="00127CE9" w:rsidTr="000C3425">
        <w:trPr>
          <w:trHeight w:val="699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425" w:rsidRPr="000C3425" w:rsidRDefault="0090647A" w:rsidP="000C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11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0C3425" w:rsidRPr="000C3425" w:rsidRDefault="000C3425" w:rsidP="000C34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425">
              <w:rPr>
                <w:rFonts w:ascii="Times New Roman" w:hAnsi="Times New Roman" w:cs="Times New Roman"/>
                <w:sz w:val="20"/>
                <w:szCs w:val="20"/>
              </w:rPr>
              <w:t xml:space="preserve">Катетер </w:t>
            </w:r>
            <w:proofErr w:type="spellStart"/>
            <w:r w:rsidRPr="000C3425">
              <w:rPr>
                <w:rFonts w:ascii="Times New Roman" w:hAnsi="Times New Roman" w:cs="Times New Roman"/>
                <w:sz w:val="20"/>
                <w:szCs w:val="20"/>
              </w:rPr>
              <w:t>Фолея</w:t>
            </w:r>
            <w:proofErr w:type="spellEnd"/>
            <w:r w:rsidRPr="000C3425">
              <w:rPr>
                <w:rFonts w:ascii="Times New Roman" w:hAnsi="Times New Roman" w:cs="Times New Roman"/>
                <w:sz w:val="20"/>
                <w:szCs w:val="20"/>
              </w:rPr>
              <w:t xml:space="preserve"> 2-х ходовой №12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425" w:rsidRPr="000C3425" w:rsidRDefault="000C3425" w:rsidP="000C34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425">
              <w:rPr>
                <w:rFonts w:ascii="Times New Roman" w:hAnsi="Times New Roman" w:cs="Times New Roman"/>
                <w:sz w:val="20"/>
                <w:szCs w:val="20"/>
              </w:rPr>
              <w:t xml:space="preserve">Двух ходовой имеет закрытый конец и два боковых </w:t>
            </w:r>
            <w:proofErr w:type="gramStart"/>
            <w:r w:rsidRPr="000C3425">
              <w:rPr>
                <w:rFonts w:ascii="Times New Roman" w:hAnsi="Times New Roman" w:cs="Times New Roman"/>
                <w:sz w:val="20"/>
                <w:szCs w:val="20"/>
              </w:rPr>
              <w:t>отверстия(</w:t>
            </w:r>
            <w:proofErr w:type="gramEnd"/>
            <w:r w:rsidRPr="000C3425">
              <w:rPr>
                <w:rFonts w:ascii="Times New Roman" w:hAnsi="Times New Roman" w:cs="Times New Roman"/>
                <w:sz w:val="20"/>
                <w:szCs w:val="20"/>
              </w:rPr>
              <w:t>дистальный конец) и эластичный анти возвратный клапан (проксимальный конец) предназначенный для наполнения баллона шприцем без иглы и предотвращающий утечку воздуха и жидкости №12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0C3425" w:rsidRPr="000C3425" w:rsidRDefault="000C3425" w:rsidP="000C3425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C342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0C3425" w:rsidRPr="000C3425" w:rsidRDefault="000C3425" w:rsidP="000C34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425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3425" w:rsidRPr="000C3425" w:rsidRDefault="000C3425" w:rsidP="000C34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42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389,69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425" w:rsidRPr="000C3425" w:rsidRDefault="000C3425" w:rsidP="000C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3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19 484,5</w:t>
            </w:r>
          </w:p>
        </w:tc>
        <w:tc>
          <w:tcPr>
            <w:tcW w:w="1381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0C3425" w:rsidRPr="000C3425" w:rsidRDefault="000C3425" w:rsidP="000C3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0C3425" w:rsidRPr="00127CE9" w:rsidTr="007204F9">
        <w:trPr>
          <w:trHeight w:val="699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425" w:rsidRPr="000C3425" w:rsidRDefault="0090647A" w:rsidP="000C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12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0C3425" w:rsidRPr="000C3425" w:rsidRDefault="000C3425" w:rsidP="000C34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425">
              <w:rPr>
                <w:rFonts w:ascii="Times New Roman" w:hAnsi="Times New Roman" w:cs="Times New Roman"/>
                <w:sz w:val="20"/>
                <w:szCs w:val="20"/>
              </w:rPr>
              <w:t xml:space="preserve">Катетер </w:t>
            </w:r>
            <w:proofErr w:type="spellStart"/>
            <w:r w:rsidRPr="000C3425">
              <w:rPr>
                <w:rFonts w:ascii="Times New Roman" w:hAnsi="Times New Roman" w:cs="Times New Roman"/>
                <w:sz w:val="20"/>
                <w:szCs w:val="20"/>
              </w:rPr>
              <w:t>Фолея</w:t>
            </w:r>
            <w:proofErr w:type="spellEnd"/>
            <w:r w:rsidRPr="000C3425">
              <w:rPr>
                <w:rFonts w:ascii="Times New Roman" w:hAnsi="Times New Roman" w:cs="Times New Roman"/>
                <w:sz w:val="20"/>
                <w:szCs w:val="20"/>
              </w:rPr>
              <w:t xml:space="preserve"> 2-х ходовой № 14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425" w:rsidRPr="000C3425" w:rsidRDefault="000C3425" w:rsidP="000C34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425">
              <w:rPr>
                <w:rFonts w:ascii="Times New Roman" w:hAnsi="Times New Roman" w:cs="Times New Roman"/>
                <w:sz w:val="20"/>
                <w:szCs w:val="20"/>
              </w:rPr>
              <w:t xml:space="preserve">Двух ходовой имеет закрытый конец и два боковых </w:t>
            </w:r>
            <w:proofErr w:type="gramStart"/>
            <w:r w:rsidRPr="000C3425">
              <w:rPr>
                <w:rFonts w:ascii="Times New Roman" w:hAnsi="Times New Roman" w:cs="Times New Roman"/>
                <w:sz w:val="20"/>
                <w:szCs w:val="20"/>
              </w:rPr>
              <w:t>отверстия(</w:t>
            </w:r>
            <w:proofErr w:type="gramEnd"/>
            <w:r w:rsidRPr="000C3425">
              <w:rPr>
                <w:rFonts w:ascii="Times New Roman" w:hAnsi="Times New Roman" w:cs="Times New Roman"/>
                <w:sz w:val="20"/>
                <w:szCs w:val="20"/>
              </w:rPr>
              <w:t>дистальный конец) и эластичный анти возвратный клапан (проксимальный конец) предназначенный для наполнения баллона шприцем без иглы и предотвращающий утечку воздуха и жидкости №14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0C3425" w:rsidRPr="000C3425" w:rsidRDefault="000C3425" w:rsidP="000C3425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C342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0C3425" w:rsidRPr="000C3425" w:rsidRDefault="000C3425" w:rsidP="000C34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425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3425" w:rsidRPr="000C3425" w:rsidRDefault="000C3425" w:rsidP="000C34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42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389,69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425" w:rsidRPr="000C3425" w:rsidRDefault="000C3425" w:rsidP="000C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3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38 969,00</w:t>
            </w:r>
          </w:p>
        </w:tc>
        <w:tc>
          <w:tcPr>
            <w:tcW w:w="1381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0C3425" w:rsidRPr="000C3425" w:rsidRDefault="000C3425" w:rsidP="000C3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0C3425" w:rsidRPr="00127CE9" w:rsidTr="007204F9">
        <w:trPr>
          <w:trHeight w:val="699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425" w:rsidRPr="000C3425" w:rsidRDefault="0090647A" w:rsidP="000C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13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0C3425" w:rsidRPr="000C3425" w:rsidRDefault="000C3425" w:rsidP="000C34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425">
              <w:rPr>
                <w:rFonts w:ascii="Times New Roman" w:hAnsi="Times New Roman" w:cs="Times New Roman"/>
                <w:sz w:val="20"/>
                <w:szCs w:val="20"/>
              </w:rPr>
              <w:t xml:space="preserve">Катетер </w:t>
            </w:r>
            <w:proofErr w:type="spellStart"/>
            <w:r w:rsidRPr="000C3425">
              <w:rPr>
                <w:rFonts w:ascii="Times New Roman" w:hAnsi="Times New Roman" w:cs="Times New Roman"/>
                <w:sz w:val="20"/>
                <w:szCs w:val="20"/>
              </w:rPr>
              <w:t>Фолея</w:t>
            </w:r>
            <w:proofErr w:type="spellEnd"/>
            <w:r w:rsidRPr="000C3425">
              <w:rPr>
                <w:rFonts w:ascii="Times New Roman" w:hAnsi="Times New Roman" w:cs="Times New Roman"/>
                <w:sz w:val="20"/>
                <w:szCs w:val="20"/>
              </w:rPr>
              <w:t xml:space="preserve"> 2-х ходовой №16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425" w:rsidRPr="000C3425" w:rsidRDefault="000C3425" w:rsidP="000C34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425">
              <w:rPr>
                <w:rFonts w:ascii="Times New Roman" w:hAnsi="Times New Roman" w:cs="Times New Roman"/>
                <w:sz w:val="20"/>
                <w:szCs w:val="20"/>
              </w:rPr>
              <w:t xml:space="preserve">Двух ходовой имеет закрытый конец и два боковых </w:t>
            </w:r>
            <w:proofErr w:type="gramStart"/>
            <w:r w:rsidRPr="000C3425">
              <w:rPr>
                <w:rFonts w:ascii="Times New Roman" w:hAnsi="Times New Roman" w:cs="Times New Roman"/>
                <w:sz w:val="20"/>
                <w:szCs w:val="20"/>
              </w:rPr>
              <w:t>отверстия(</w:t>
            </w:r>
            <w:proofErr w:type="gramEnd"/>
            <w:r w:rsidRPr="000C3425">
              <w:rPr>
                <w:rFonts w:ascii="Times New Roman" w:hAnsi="Times New Roman" w:cs="Times New Roman"/>
                <w:sz w:val="20"/>
                <w:szCs w:val="20"/>
              </w:rPr>
              <w:t>дистальный конец) и эластичный анти возвратный клапан (проксимальный конец) предназначенный для наполнения баллона шприцем без иглы и предотвращающий утечку воздуха и жидкости №16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0C3425" w:rsidRPr="000C3425" w:rsidRDefault="000C3425" w:rsidP="000C3425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C342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0C3425" w:rsidRPr="000C3425" w:rsidRDefault="000C3425" w:rsidP="000C34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425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3425" w:rsidRPr="000C3425" w:rsidRDefault="000C3425" w:rsidP="000C34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42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389,69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425" w:rsidRPr="000C3425" w:rsidRDefault="000C3425" w:rsidP="000C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3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38 969,00</w:t>
            </w:r>
          </w:p>
        </w:tc>
        <w:tc>
          <w:tcPr>
            <w:tcW w:w="1381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0C3425" w:rsidRPr="000C3425" w:rsidRDefault="000C3425" w:rsidP="000C3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0C3425" w:rsidRPr="00127CE9" w:rsidTr="007204F9">
        <w:trPr>
          <w:trHeight w:val="699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425" w:rsidRPr="000C3425" w:rsidRDefault="0090647A" w:rsidP="000C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14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0C3425" w:rsidRPr="000C3425" w:rsidRDefault="000C3425" w:rsidP="000C34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425">
              <w:rPr>
                <w:rFonts w:ascii="Times New Roman" w:hAnsi="Times New Roman" w:cs="Times New Roman"/>
                <w:sz w:val="20"/>
                <w:szCs w:val="20"/>
              </w:rPr>
              <w:t xml:space="preserve">Катетер </w:t>
            </w:r>
            <w:proofErr w:type="spellStart"/>
            <w:r w:rsidRPr="000C3425">
              <w:rPr>
                <w:rFonts w:ascii="Times New Roman" w:hAnsi="Times New Roman" w:cs="Times New Roman"/>
                <w:sz w:val="20"/>
                <w:szCs w:val="20"/>
              </w:rPr>
              <w:t>Фолея</w:t>
            </w:r>
            <w:proofErr w:type="spellEnd"/>
            <w:r w:rsidRPr="000C3425">
              <w:rPr>
                <w:rFonts w:ascii="Times New Roman" w:hAnsi="Times New Roman" w:cs="Times New Roman"/>
                <w:sz w:val="20"/>
                <w:szCs w:val="20"/>
              </w:rPr>
              <w:t xml:space="preserve"> 2-х ходовой №18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425" w:rsidRPr="000C3425" w:rsidRDefault="000C3425" w:rsidP="000C34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425">
              <w:rPr>
                <w:rFonts w:ascii="Times New Roman" w:hAnsi="Times New Roman" w:cs="Times New Roman"/>
                <w:sz w:val="20"/>
                <w:szCs w:val="20"/>
              </w:rPr>
              <w:t xml:space="preserve">Двух ходовой имеет закрытый конец и два боковых </w:t>
            </w:r>
            <w:proofErr w:type="gramStart"/>
            <w:r w:rsidRPr="000C3425">
              <w:rPr>
                <w:rFonts w:ascii="Times New Roman" w:hAnsi="Times New Roman" w:cs="Times New Roman"/>
                <w:sz w:val="20"/>
                <w:szCs w:val="20"/>
              </w:rPr>
              <w:t>отверстия(</w:t>
            </w:r>
            <w:proofErr w:type="gramEnd"/>
            <w:r w:rsidRPr="000C3425">
              <w:rPr>
                <w:rFonts w:ascii="Times New Roman" w:hAnsi="Times New Roman" w:cs="Times New Roman"/>
                <w:sz w:val="20"/>
                <w:szCs w:val="20"/>
              </w:rPr>
              <w:t xml:space="preserve">дистальный конец) и эластичный анти возвратный клапан (проксимальный конец) предназначенный для наполнения баллона шприцем без иглы и предотвращающий </w:t>
            </w:r>
            <w:r w:rsidRPr="000C34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утечку воздуха и жидкости №18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0C3425" w:rsidRPr="000C3425" w:rsidRDefault="000C3425" w:rsidP="000C3425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C342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100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0C3425" w:rsidRPr="000C3425" w:rsidRDefault="000C3425" w:rsidP="000C34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425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3425" w:rsidRPr="000C3425" w:rsidRDefault="000C3425" w:rsidP="000C34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42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389,69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425" w:rsidRPr="000C3425" w:rsidRDefault="000C3425" w:rsidP="000C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3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38 969,00</w:t>
            </w:r>
          </w:p>
        </w:tc>
        <w:tc>
          <w:tcPr>
            <w:tcW w:w="1381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0C3425" w:rsidRPr="000C3425" w:rsidRDefault="000C3425" w:rsidP="000C3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0C3425" w:rsidRPr="00127CE9" w:rsidTr="000C3425">
        <w:trPr>
          <w:trHeight w:val="699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425" w:rsidRPr="000C3425" w:rsidRDefault="0090647A" w:rsidP="000C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15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0C3425" w:rsidRPr="000C3425" w:rsidRDefault="000C3425" w:rsidP="000C34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425">
              <w:rPr>
                <w:rFonts w:ascii="Times New Roman" w:hAnsi="Times New Roman" w:cs="Times New Roman"/>
                <w:sz w:val="20"/>
                <w:szCs w:val="20"/>
              </w:rPr>
              <w:t xml:space="preserve">Катетер </w:t>
            </w:r>
            <w:proofErr w:type="spellStart"/>
            <w:r w:rsidRPr="000C3425">
              <w:rPr>
                <w:rFonts w:ascii="Times New Roman" w:hAnsi="Times New Roman" w:cs="Times New Roman"/>
                <w:sz w:val="20"/>
                <w:szCs w:val="20"/>
              </w:rPr>
              <w:t>Фолея</w:t>
            </w:r>
            <w:proofErr w:type="spellEnd"/>
            <w:r w:rsidRPr="000C3425">
              <w:rPr>
                <w:rFonts w:ascii="Times New Roman" w:hAnsi="Times New Roman" w:cs="Times New Roman"/>
                <w:sz w:val="20"/>
                <w:szCs w:val="20"/>
              </w:rPr>
              <w:t xml:space="preserve"> 2-х ходовой №20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425" w:rsidRPr="000C3425" w:rsidRDefault="000C3425" w:rsidP="000C34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425">
              <w:rPr>
                <w:rFonts w:ascii="Times New Roman" w:hAnsi="Times New Roman" w:cs="Times New Roman"/>
                <w:sz w:val="20"/>
                <w:szCs w:val="20"/>
              </w:rPr>
              <w:t xml:space="preserve">Двух ходовой имеет закрытый конец и два боковых </w:t>
            </w:r>
            <w:proofErr w:type="gramStart"/>
            <w:r w:rsidRPr="000C3425">
              <w:rPr>
                <w:rFonts w:ascii="Times New Roman" w:hAnsi="Times New Roman" w:cs="Times New Roman"/>
                <w:sz w:val="20"/>
                <w:szCs w:val="20"/>
              </w:rPr>
              <w:t>отверстия(</w:t>
            </w:r>
            <w:proofErr w:type="gramEnd"/>
            <w:r w:rsidRPr="000C3425">
              <w:rPr>
                <w:rFonts w:ascii="Times New Roman" w:hAnsi="Times New Roman" w:cs="Times New Roman"/>
                <w:sz w:val="20"/>
                <w:szCs w:val="20"/>
              </w:rPr>
              <w:t>дистальный конец) и эластичный анти возвратный клапан (проксимальный конец) предназначенный для наполнения баллона шприцем без иглы и предотвращающий утечку воздуха и жидкости №20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0C3425" w:rsidRPr="000C3425" w:rsidRDefault="000C3425" w:rsidP="000C3425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C342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340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0C3425" w:rsidRPr="000C3425" w:rsidRDefault="000C3425" w:rsidP="000C34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425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C3425" w:rsidRPr="000C3425" w:rsidRDefault="000C3425" w:rsidP="000C34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42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389,69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425" w:rsidRPr="000C3425" w:rsidRDefault="000C3425" w:rsidP="000C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3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132 494,6</w:t>
            </w:r>
          </w:p>
        </w:tc>
        <w:tc>
          <w:tcPr>
            <w:tcW w:w="1381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0C3425" w:rsidRPr="000C3425" w:rsidRDefault="000C3425" w:rsidP="000C3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0C3425" w:rsidRPr="00127CE9" w:rsidTr="000C3425">
        <w:trPr>
          <w:trHeight w:val="699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425" w:rsidRPr="000C3425" w:rsidRDefault="0090647A" w:rsidP="000C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16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0C3425" w:rsidRPr="000C3425" w:rsidRDefault="000C3425" w:rsidP="000C34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425">
              <w:rPr>
                <w:rFonts w:ascii="Times New Roman" w:hAnsi="Times New Roman" w:cs="Times New Roman"/>
                <w:sz w:val="20"/>
                <w:szCs w:val="20"/>
              </w:rPr>
              <w:t xml:space="preserve">Катетер </w:t>
            </w:r>
            <w:proofErr w:type="spellStart"/>
            <w:r w:rsidRPr="000C3425">
              <w:rPr>
                <w:rFonts w:ascii="Times New Roman" w:hAnsi="Times New Roman" w:cs="Times New Roman"/>
                <w:sz w:val="20"/>
                <w:szCs w:val="20"/>
              </w:rPr>
              <w:t>Фолея</w:t>
            </w:r>
            <w:proofErr w:type="spellEnd"/>
            <w:r w:rsidRPr="000C3425">
              <w:rPr>
                <w:rFonts w:ascii="Times New Roman" w:hAnsi="Times New Roman" w:cs="Times New Roman"/>
                <w:sz w:val="20"/>
                <w:szCs w:val="20"/>
              </w:rPr>
              <w:t xml:space="preserve"> 2-х ходовой №22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425" w:rsidRPr="000C3425" w:rsidRDefault="000C3425" w:rsidP="000C34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425">
              <w:rPr>
                <w:rFonts w:ascii="Times New Roman" w:hAnsi="Times New Roman" w:cs="Times New Roman"/>
                <w:sz w:val="20"/>
                <w:szCs w:val="20"/>
              </w:rPr>
              <w:t xml:space="preserve">Двух ходовой имеет закрытый конец и два боковых </w:t>
            </w:r>
            <w:proofErr w:type="gramStart"/>
            <w:r w:rsidRPr="000C3425">
              <w:rPr>
                <w:rFonts w:ascii="Times New Roman" w:hAnsi="Times New Roman" w:cs="Times New Roman"/>
                <w:sz w:val="20"/>
                <w:szCs w:val="20"/>
              </w:rPr>
              <w:t>отверстия(</w:t>
            </w:r>
            <w:proofErr w:type="gramEnd"/>
            <w:r w:rsidRPr="000C3425">
              <w:rPr>
                <w:rFonts w:ascii="Times New Roman" w:hAnsi="Times New Roman" w:cs="Times New Roman"/>
                <w:sz w:val="20"/>
                <w:szCs w:val="20"/>
              </w:rPr>
              <w:t>дистальный конец) и эластичный анти возвратный клапан (проксимальный конец) предназначенный для наполнения баллона шприцем без иглы и предотвращающий утечку воздуха и жидкости №22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0C3425" w:rsidRPr="000C3425" w:rsidRDefault="000C3425" w:rsidP="000C3425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C342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C3425" w:rsidRPr="000C3425" w:rsidRDefault="000C3425" w:rsidP="000C34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425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425" w:rsidRPr="000C3425" w:rsidRDefault="000C3425" w:rsidP="000C34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42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389,69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425" w:rsidRPr="000C3425" w:rsidRDefault="000C3425" w:rsidP="000C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3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38 969,00</w:t>
            </w:r>
          </w:p>
        </w:tc>
        <w:tc>
          <w:tcPr>
            <w:tcW w:w="1381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0C3425" w:rsidRPr="000C3425" w:rsidRDefault="000C3425" w:rsidP="000C3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0C3425" w:rsidRPr="00127CE9" w:rsidTr="000C3425">
        <w:trPr>
          <w:trHeight w:val="699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425" w:rsidRPr="000C3425" w:rsidRDefault="0090647A" w:rsidP="000C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17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0C3425" w:rsidRPr="000C3425" w:rsidRDefault="000C3425" w:rsidP="000C3425">
            <w:pPr>
              <w:spacing w:line="240" w:lineRule="auto"/>
              <w:rPr>
                <w:rStyle w:val="b-captiontext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0C3425">
              <w:rPr>
                <w:rStyle w:val="b-captiontext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Цитощетка</w:t>
            </w:r>
            <w:proofErr w:type="spellEnd"/>
            <w:r w:rsidRPr="000C3425">
              <w:rPr>
                <w:rStyle w:val="b-captiontext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цервикальная стерильная для однократного применения/</w:t>
            </w:r>
          </w:p>
          <w:p w:rsidR="000C3425" w:rsidRPr="000C3425" w:rsidRDefault="000C3425" w:rsidP="000C3425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425" w:rsidRPr="000C3425" w:rsidRDefault="000C3425" w:rsidP="000C3425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C342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Наличие щетинок на рабочей части изделия позволяет собрать достаточное количество материала для различных видов исследований </w:t>
            </w:r>
            <w:r w:rsidRPr="000C342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C342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• При необходимости рабочая часть может быть согнута под любым углом по отношению к рукоятке</w:t>
            </w:r>
            <w:r w:rsidRPr="000C342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C342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• Изготовлена из полипропилена</w:t>
            </w:r>
            <w:r w:rsidRPr="000C342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C342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• Длина 174 мм, ширина 4,5 мм/</w:t>
            </w:r>
            <w:r w:rsidRPr="000C34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0C3425" w:rsidRPr="000C3425" w:rsidRDefault="000C3425" w:rsidP="000C3425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ar-SA"/>
              </w:rPr>
            </w:pPr>
            <w:r w:rsidRPr="000C3425">
              <w:rPr>
                <w:rFonts w:ascii="Times New Roman" w:eastAsia="Calibri" w:hAnsi="Times New Roman" w:cs="Times New Roman"/>
                <w:sz w:val="20"/>
                <w:szCs w:val="20"/>
                <w:lang w:val="kk-KZ" w:eastAsia="ar-SA"/>
              </w:rPr>
              <w:t>1000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0C3425" w:rsidRPr="000C3425" w:rsidRDefault="000C3425" w:rsidP="000C34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425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3425" w:rsidRPr="000C3425" w:rsidRDefault="000C3425" w:rsidP="000C3425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C342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44,77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425" w:rsidRPr="000C3425" w:rsidRDefault="000C3425" w:rsidP="000C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3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44 700,00</w:t>
            </w:r>
          </w:p>
        </w:tc>
        <w:tc>
          <w:tcPr>
            <w:tcW w:w="1381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0C3425" w:rsidRPr="000C3425" w:rsidRDefault="000C3425" w:rsidP="000C3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0C3425" w:rsidRPr="00127CE9" w:rsidTr="007204F9">
        <w:trPr>
          <w:trHeight w:val="699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425" w:rsidRPr="000C3425" w:rsidRDefault="0090647A" w:rsidP="000C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18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0C3425" w:rsidRPr="000C3425" w:rsidRDefault="000C3425" w:rsidP="000C3425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C3425">
              <w:rPr>
                <w:rFonts w:ascii="Times New Roman" w:hAnsi="Times New Roman" w:cs="Times New Roman"/>
                <w:sz w:val="20"/>
                <w:szCs w:val="20"/>
              </w:rPr>
              <w:t xml:space="preserve">Катетер бабочка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425" w:rsidRPr="000C3425" w:rsidRDefault="000C3425" w:rsidP="000C3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C3425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для вливания в малые </w:t>
            </w:r>
            <w:proofErr w:type="gramStart"/>
            <w:r w:rsidRPr="000C3425">
              <w:rPr>
                <w:rFonts w:ascii="Times New Roman" w:hAnsi="Times New Roman" w:cs="Times New Roman"/>
                <w:sz w:val="20"/>
                <w:szCs w:val="20"/>
              </w:rPr>
              <w:t>вены  стерильные</w:t>
            </w:r>
            <w:proofErr w:type="gramEnd"/>
            <w:r w:rsidRPr="000C3425">
              <w:rPr>
                <w:rFonts w:ascii="Times New Roman" w:hAnsi="Times New Roman" w:cs="Times New Roman"/>
                <w:sz w:val="20"/>
                <w:szCs w:val="20"/>
              </w:rPr>
              <w:t xml:space="preserve"> однократного применения с иглой бабочкой Размер </w:t>
            </w:r>
            <w:r w:rsidRPr="000C342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24G</w:t>
            </w:r>
          </w:p>
          <w:p w:rsidR="000C3425" w:rsidRPr="000C3425" w:rsidRDefault="000C3425" w:rsidP="000C342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C342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0C342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Цвет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кодировка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0C342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фиолетовый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0C3425" w:rsidRPr="000C3425" w:rsidRDefault="000C3425" w:rsidP="000C34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0C3425" w:rsidRPr="000C3425" w:rsidRDefault="000C3425" w:rsidP="000C34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425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3425" w:rsidRPr="000C3425" w:rsidRDefault="000C3425" w:rsidP="000C3425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185,40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425" w:rsidRPr="000C3425" w:rsidRDefault="000C3425" w:rsidP="000C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185 400,00</w:t>
            </w:r>
          </w:p>
        </w:tc>
        <w:tc>
          <w:tcPr>
            <w:tcW w:w="1381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0C3425" w:rsidRPr="000C3425" w:rsidRDefault="000C3425" w:rsidP="000C3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0C3425" w:rsidRPr="00127CE9" w:rsidTr="007204F9">
        <w:trPr>
          <w:trHeight w:val="699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425" w:rsidRPr="000C3425" w:rsidRDefault="0090647A" w:rsidP="000C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19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0C3425" w:rsidRPr="000C3425" w:rsidRDefault="000C3425" w:rsidP="000C34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425">
              <w:rPr>
                <w:rFonts w:ascii="Times New Roman" w:hAnsi="Times New Roman" w:cs="Times New Roman"/>
                <w:sz w:val="20"/>
                <w:szCs w:val="20"/>
              </w:rPr>
              <w:t>Скальпель №19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425" w:rsidRPr="000C3425" w:rsidRDefault="000C3425" w:rsidP="000C3425">
            <w:pPr>
              <w:pStyle w:val="ac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Скальпель стерильный однократного применения, с защитой на лезвия/ с защитным колпачком со </w:t>
            </w:r>
            <w:r w:rsidR="009E4091">
              <w:rPr>
                <w:color w:val="333333"/>
                <w:sz w:val="20"/>
                <w:szCs w:val="20"/>
              </w:rPr>
              <w:t>съёмными</w:t>
            </w:r>
            <w:r>
              <w:rPr>
                <w:color w:val="333333"/>
                <w:sz w:val="20"/>
                <w:szCs w:val="20"/>
              </w:rPr>
              <w:t xml:space="preserve"> лезвиями </w:t>
            </w:r>
            <w:r w:rsidR="009E4091">
              <w:rPr>
                <w:color w:val="333333"/>
                <w:sz w:val="20"/>
                <w:szCs w:val="20"/>
              </w:rPr>
              <w:t xml:space="preserve">№19 из нержавеющей/ </w:t>
            </w:r>
            <w:proofErr w:type="gramStart"/>
            <w:r w:rsidR="009E4091">
              <w:rPr>
                <w:color w:val="333333"/>
                <w:sz w:val="20"/>
                <w:szCs w:val="20"/>
              </w:rPr>
              <w:t>углеродистой  стали</w:t>
            </w:r>
            <w:proofErr w:type="gramEnd"/>
            <w:r w:rsidR="009E4091">
              <w:rPr>
                <w:color w:val="333333"/>
                <w:sz w:val="20"/>
                <w:szCs w:val="20"/>
              </w:rPr>
              <w:t xml:space="preserve"> </w:t>
            </w:r>
          </w:p>
          <w:p w:rsidR="000C3425" w:rsidRPr="000C3425" w:rsidRDefault="000C3425" w:rsidP="000C3425">
            <w:pPr>
              <w:pStyle w:val="ac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0C3425">
              <w:rPr>
                <w:color w:val="333333"/>
                <w:sz w:val="20"/>
                <w:szCs w:val="20"/>
              </w:rPr>
              <w:t>Количество в упаковке: 10 шт</w:t>
            </w:r>
            <w:hyperlink r:id="rId6" w:history="1">
              <w:r w:rsidRPr="000C3425">
                <w:rPr>
                  <w:rStyle w:val="a4"/>
                  <w:sz w:val="20"/>
                  <w:szCs w:val="20"/>
                </w:rPr>
                <w:t>.</w:t>
              </w:r>
            </w:hyperlink>
          </w:p>
          <w:p w:rsidR="000C3425" w:rsidRPr="000C3425" w:rsidRDefault="000C3425" w:rsidP="000C3425">
            <w:pPr>
              <w:pStyle w:val="1"/>
              <w:shd w:val="clear" w:color="auto" w:fill="F9F9F9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0C3425" w:rsidRPr="000C3425" w:rsidRDefault="009E4091" w:rsidP="000C34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0C3425" w:rsidRPr="000C3425" w:rsidRDefault="000C3425" w:rsidP="000C34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425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3425" w:rsidRPr="000C3425" w:rsidRDefault="009E4091" w:rsidP="000C3425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80,0128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425" w:rsidRPr="000C3425" w:rsidRDefault="009E4091" w:rsidP="000C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80 012,8</w:t>
            </w:r>
          </w:p>
        </w:tc>
        <w:tc>
          <w:tcPr>
            <w:tcW w:w="1381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0C3425" w:rsidRPr="000C3425" w:rsidRDefault="000C3425" w:rsidP="000C3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0C3425" w:rsidRPr="00127CE9" w:rsidTr="007204F9">
        <w:trPr>
          <w:trHeight w:val="699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425" w:rsidRPr="000C3425" w:rsidRDefault="0090647A" w:rsidP="000C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20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0C3425" w:rsidRPr="000C3425" w:rsidRDefault="000C3425" w:rsidP="000C34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425">
              <w:rPr>
                <w:rFonts w:ascii="Times New Roman" w:hAnsi="Times New Roman" w:cs="Times New Roman"/>
                <w:sz w:val="20"/>
                <w:szCs w:val="20"/>
              </w:rPr>
              <w:t>Скальпель №23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425" w:rsidRPr="000C3425" w:rsidRDefault="009E4091" w:rsidP="009E409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091">
              <w:rPr>
                <w:rFonts w:ascii="Times New Roman" w:hAnsi="Times New Roman" w:cs="Times New Roman"/>
                <w:color w:val="282828"/>
                <w:sz w:val="20"/>
                <w:szCs w:val="20"/>
                <w:shd w:val="clear" w:color="auto" w:fill="FFFFFF"/>
              </w:rPr>
              <w:t>Скальпель стерильный однократного применения, с защитой на лезвия/ с защитным к</w:t>
            </w:r>
            <w:r>
              <w:rPr>
                <w:rFonts w:ascii="Times New Roman" w:hAnsi="Times New Roman" w:cs="Times New Roman"/>
                <w:color w:val="282828"/>
                <w:sz w:val="20"/>
                <w:szCs w:val="20"/>
                <w:shd w:val="clear" w:color="auto" w:fill="FFFFFF"/>
              </w:rPr>
              <w:t>олпачком со съёмными лезвиями №23</w:t>
            </w:r>
            <w:r w:rsidRPr="009E4091">
              <w:rPr>
                <w:rFonts w:ascii="Times New Roman" w:hAnsi="Times New Roman" w:cs="Times New Roman"/>
                <w:color w:val="282828"/>
                <w:sz w:val="20"/>
                <w:szCs w:val="20"/>
                <w:shd w:val="clear" w:color="auto" w:fill="FFFFFF"/>
              </w:rPr>
              <w:t xml:space="preserve"> из н</w:t>
            </w:r>
            <w:r>
              <w:rPr>
                <w:rFonts w:ascii="Times New Roman" w:hAnsi="Times New Roman" w:cs="Times New Roman"/>
                <w:color w:val="282828"/>
                <w:sz w:val="20"/>
                <w:szCs w:val="20"/>
                <w:shd w:val="clear" w:color="auto" w:fill="FFFFFF"/>
              </w:rPr>
              <w:t xml:space="preserve">ержавеющей/ </w:t>
            </w:r>
            <w:proofErr w:type="gramStart"/>
            <w:r>
              <w:rPr>
                <w:rFonts w:ascii="Times New Roman" w:hAnsi="Times New Roman" w:cs="Times New Roman"/>
                <w:color w:val="282828"/>
                <w:sz w:val="20"/>
                <w:szCs w:val="20"/>
                <w:shd w:val="clear" w:color="auto" w:fill="FFFFFF"/>
              </w:rPr>
              <w:t>углеродистой  стали</w:t>
            </w:r>
            <w:proofErr w:type="gramEnd"/>
            <w:r>
              <w:rPr>
                <w:rFonts w:ascii="Times New Roman" w:hAnsi="Times New Roman" w:cs="Times New Roman"/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r w:rsidRPr="009E4091">
              <w:rPr>
                <w:rFonts w:ascii="Times New Roman" w:hAnsi="Times New Roman" w:cs="Times New Roman"/>
                <w:color w:val="282828"/>
                <w:sz w:val="20"/>
                <w:szCs w:val="20"/>
                <w:shd w:val="clear" w:color="auto" w:fill="FFFFFF"/>
              </w:rPr>
              <w:t>Количество в упаковке: 10 шт.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0C3425" w:rsidRPr="000C3425" w:rsidRDefault="009E4091" w:rsidP="000C34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0C3425" w:rsidRPr="000C3425" w:rsidRDefault="000C3425" w:rsidP="000C34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425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3425" w:rsidRPr="000C3425" w:rsidRDefault="009E4091" w:rsidP="000C3425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80,0128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425" w:rsidRPr="000C3425" w:rsidRDefault="009E4091" w:rsidP="000C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120 019,</w:t>
            </w:r>
          </w:p>
        </w:tc>
        <w:tc>
          <w:tcPr>
            <w:tcW w:w="1381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0C3425" w:rsidRPr="000C3425" w:rsidRDefault="000C3425" w:rsidP="000C3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0C3425" w:rsidRPr="00127CE9" w:rsidTr="007204F9">
        <w:trPr>
          <w:trHeight w:val="699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425" w:rsidRPr="000C3425" w:rsidRDefault="0090647A" w:rsidP="000C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21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0C3425" w:rsidRPr="000C3425" w:rsidRDefault="000C3425" w:rsidP="000C3425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C3425">
              <w:rPr>
                <w:rStyle w:val="a9"/>
                <w:rFonts w:ascii="Times New Roman" w:eastAsiaTheme="majorEastAsia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Катетер пупочный</w:t>
            </w:r>
            <w:r w:rsidRPr="000C3425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CF4D06" w:rsidRPr="00CF4D06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5 (внутренний диаметр 0,9 мм) цвет канюли – </w:t>
            </w:r>
            <w:proofErr w:type="gramStart"/>
            <w:r w:rsidR="00CF4D06" w:rsidRPr="00CF4D06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белый  -</w:t>
            </w:r>
            <w:proofErr w:type="gramEnd"/>
            <w:r w:rsidR="00CF4D06" w:rsidRPr="00CF4D06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50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425" w:rsidRDefault="000C3425" w:rsidP="009E4091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0C3425">
              <w:rPr>
                <w:rStyle w:val="a9"/>
                <w:rFonts w:ascii="Times New Roman" w:eastAsiaTheme="majorEastAsia" w:hAnsi="Times New Roman" w:cs="Times New Roman"/>
                <w:sz w:val="20"/>
                <w:szCs w:val="20"/>
              </w:rPr>
              <w:t>И</w:t>
            </w:r>
            <w:r w:rsidRPr="000C3425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зготовлен из медицинского прозрачного термопластичного </w:t>
            </w:r>
            <w:proofErr w:type="spellStart"/>
            <w:r w:rsidRPr="000C3425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имплантационно</w:t>
            </w:r>
            <w:proofErr w:type="spellEnd"/>
            <w:r w:rsidRPr="000C3425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- нетоксичного поливинилхлорида и имеет маркировку и </w:t>
            </w:r>
            <w:proofErr w:type="spellStart"/>
            <w:r w:rsidRPr="000C3425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рентреноконтрастную</w:t>
            </w:r>
            <w:proofErr w:type="spellEnd"/>
            <w:r w:rsidRPr="000C3425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полосу на боковой поверхности.</w:t>
            </w:r>
            <w:r w:rsidRPr="000C3425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</w:r>
            <w:r w:rsidRPr="000C3425">
              <w:rPr>
                <w:rStyle w:val="a9"/>
                <w:rFonts w:ascii="Times New Roman" w:eastAsiaTheme="majorEastAsia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Детский катетер</w:t>
            </w:r>
            <w:r w:rsidRPr="000C3425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 имеет закругленный </w:t>
            </w:r>
            <w:proofErr w:type="spellStart"/>
            <w:r w:rsidRPr="000C3425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атравматичный</w:t>
            </w:r>
            <w:proofErr w:type="spellEnd"/>
            <w:r w:rsidRPr="000C3425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носик с одним торцевым отверстием, который обеспечивает идеальное первичное </w:t>
            </w:r>
            <w:proofErr w:type="spellStart"/>
            <w:r w:rsidRPr="000C3425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бужирование</w:t>
            </w:r>
            <w:proofErr w:type="spellEnd"/>
            <w:r w:rsidRPr="000C3425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пупочной вены, на другом конце катетера имеется канюля </w:t>
            </w:r>
            <w:proofErr w:type="spellStart"/>
            <w:r w:rsidRPr="000C3425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Луер</w:t>
            </w:r>
            <w:proofErr w:type="spellEnd"/>
            <w:r w:rsidRPr="000C3425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с заглушкой, </w:t>
            </w:r>
            <w:r w:rsidRPr="000C3425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снижающей риск микробной контаминации.</w:t>
            </w:r>
            <w:r w:rsidRPr="000C3425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Длина пупочного катетера - 50 см.</w:t>
            </w:r>
            <w:r w:rsidRPr="000C34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0C3425">
              <w:rPr>
                <w:rStyle w:val="a9"/>
                <w:rFonts w:ascii="Times New Roman" w:eastAsiaTheme="majorEastAsia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Катетер пупочный размеры:</w:t>
            </w:r>
            <w:r w:rsidRPr="000C34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0C3425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 (внутренний диаметр 0,9 мм) цвет канюли – белый  -50</w:t>
            </w:r>
            <w:r w:rsidRPr="000C3425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 xml:space="preserve">Пупочный катетер стерильный, </w:t>
            </w:r>
            <w:proofErr w:type="spellStart"/>
            <w:r w:rsidRPr="000C3425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апирогенный</w:t>
            </w:r>
            <w:proofErr w:type="spellEnd"/>
            <w:r w:rsidRPr="000C3425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, нетоксичный</w:t>
            </w:r>
            <w:r w:rsidR="00CF4D06">
              <w:t xml:space="preserve"> </w:t>
            </w:r>
            <w:r w:rsidR="00CF4D06" w:rsidRPr="00CF4D06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Имеется несмываемая маркировка длины через каждые 50 мм</w:t>
            </w:r>
          </w:p>
          <w:p w:rsidR="00CF4D06" w:rsidRPr="009E4091" w:rsidRDefault="00CF4D06" w:rsidP="009E4091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0C3425" w:rsidRPr="000C3425" w:rsidRDefault="00CF4D06" w:rsidP="000C3425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0C3425" w:rsidRPr="000C3425" w:rsidRDefault="000C3425" w:rsidP="000C34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425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3425" w:rsidRPr="000C3425" w:rsidRDefault="00CF4D06" w:rsidP="000C342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500,28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425" w:rsidRPr="000C3425" w:rsidRDefault="00CF4D06" w:rsidP="000C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25 014,00</w:t>
            </w:r>
          </w:p>
        </w:tc>
        <w:tc>
          <w:tcPr>
            <w:tcW w:w="1381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0C3425" w:rsidRPr="000C3425" w:rsidRDefault="000C3425" w:rsidP="000C3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9E4091" w:rsidRPr="00127CE9" w:rsidTr="007204F9">
        <w:trPr>
          <w:trHeight w:val="699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091" w:rsidRPr="000C3425" w:rsidRDefault="0090647A" w:rsidP="009E4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22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9E4091" w:rsidRPr="000C3425" w:rsidRDefault="009E4091" w:rsidP="009E409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C3425">
              <w:rPr>
                <w:rStyle w:val="a9"/>
                <w:rFonts w:ascii="Times New Roman" w:eastAsiaTheme="majorEastAsia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Катетер пупочный</w:t>
            </w:r>
            <w:r w:rsidRPr="000C3425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CF4D06" w:rsidRPr="00CF4D06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 (внутренний диаметр 1,1 мм) цвет канюли – синий – 50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91" w:rsidRDefault="009E4091" w:rsidP="009E4091">
            <w:r w:rsidRPr="00E93E1A">
              <w:rPr>
                <w:rStyle w:val="a9"/>
                <w:rFonts w:ascii="Times New Roman" w:eastAsiaTheme="majorEastAsia" w:hAnsi="Times New Roman" w:cs="Times New Roman"/>
                <w:sz w:val="20"/>
                <w:szCs w:val="20"/>
              </w:rPr>
              <w:t>И</w:t>
            </w:r>
            <w:r w:rsidRPr="00E93E1A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зготовлен из медицинского прозрачного термопластичного </w:t>
            </w:r>
            <w:proofErr w:type="spellStart"/>
            <w:r w:rsidRPr="00E93E1A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имплантационно</w:t>
            </w:r>
            <w:proofErr w:type="spellEnd"/>
            <w:r w:rsidRPr="00E93E1A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- нетоксичного поливинилхлорида и имеет маркировку и </w:t>
            </w:r>
            <w:proofErr w:type="spellStart"/>
            <w:r w:rsidRPr="00E93E1A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рентреноконтрастную</w:t>
            </w:r>
            <w:proofErr w:type="spellEnd"/>
            <w:r w:rsidRPr="00E93E1A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полосу на боковой поверхности.</w:t>
            </w:r>
            <w:r w:rsidRPr="00E93E1A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</w:r>
            <w:r w:rsidRPr="00E93E1A">
              <w:rPr>
                <w:rStyle w:val="a9"/>
                <w:rFonts w:ascii="Times New Roman" w:eastAsiaTheme="majorEastAsia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Детский катетер</w:t>
            </w:r>
            <w:r w:rsidRPr="00E93E1A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 имеет закругленный </w:t>
            </w:r>
            <w:proofErr w:type="spellStart"/>
            <w:r w:rsidRPr="00E93E1A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атравматичный</w:t>
            </w:r>
            <w:proofErr w:type="spellEnd"/>
            <w:r w:rsidRPr="00E93E1A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носик с одним торцевым отверстием, который обеспечивает идеальное первичное </w:t>
            </w:r>
            <w:proofErr w:type="spellStart"/>
            <w:r w:rsidRPr="00E93E1A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бужирование</w:t>
            </w:r>
            <w:proofErr w:type="spellEnd"/>
            <w:r w:rsidRPr="00E93E1A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пупочной вены, на другом конце катетера имеется канюля </w:t>
            </w:r>
            <w:proofErr w:type="spellStart"/>
            <w:r w:rsidRPr="00E93E1A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Луер</w:t>
            </w:r>
            <w:proofErr w:type="spellEnd"/>
            <w:r w:rsidRPr="00E93E1A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с заглушкой, снижающей риск микробной контаминации.</w:t>
            </w:r>
            <w:r w:rsidRPr="00E93E1A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Длина пупочного катетера - 50 см.</w:t>
            </w:r>
            <w:r w:rsidRPr="00E93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E93E1A">
              <w:rPr>
                <w:rStyle w:val="a9"/>
                <w:rFonts w:ascii="Times New Roman" w:eastAsiaTheme="majorEastAsia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Катетер пупочный размеры:</w:t>
            </w:r>
            <w:r w:rsidRPr="00E93E1A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6 (внутренний диаметр 1,1 мм) цвет канюли – синий – 50</w:t>
            </w:r>
            <w:r w:rsidRPr="00E93E1A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Имеется несмываемая маркировка длины через каждые 50 мм.</w:t>
            </w:r>
            <w:r w:rsidRPr="00E93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E93E1A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Пупочный катетер стерильный, </w:t>
            </w:r>
            <w:proofErr w:type="spellStart"/>
            <w:r w:rsidRPr="00E93E1A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апирогенный</w:t>
            </w:r>
            <w:proofErr w:type="spellEnd"/>
            <w:r w:rsidRPr="00E93E1A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, нетоксичный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9E4091" w:rsidRPr="000C3425" w:rsidRDefault="00CF4D06" w:rsidP="009E4091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9E4091" w:rsidRPr="000C3425" w:rsidRDefault="009E4091" w:rsidP="009E409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425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4091" w:rsidRPr="000C3425" w:rsidRDefault="00CF4D06" w:rsidP="009E4091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500,28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091" w:rsidRDefault="00CF4D06" w:rsidP="009E4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25 014,00</w:t>
            </w:r>
          </w:p>
          <w:p w:rsidR="00CF4D06" w:rsidRPr="000C3425" w:rsidRDefault="00CF4D06" w:rsidP="009E4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381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9E4091" w:rsidRPr="000C3425" w:rsidRDefault="009E4091" w:rsidP="009E4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9E4091" w:rsidRPr="00127CE9" w:rsidTr="007204F9">
        <w:trPr>
          <w:trHeight w:val="699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091" w:rsidRPr="000C3425" w:rsidRDefault="0090647A" w:rsidP="009E4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23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9E4091" w:rsidRPr="000C3425" w:rsidRDefault="009E4091" w:rsidP="009E409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C3425">
              <w:rPr>
                <w:rStyle w:val="a9"/>
                <w:rFonts w:ascii="Times New Roman" w:eastAsiaTheme="majorEastAsia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Катетер пупочный</w:t>
            </w:r>
            <w:r w:rsidRPr="000C3425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CF4D06" w:rsidRPr="00CF4D06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 (внутренний диаметр 1,7 мм) цвет канюли – голубой -50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91" w:rsidRDefault="009E4091" w:rsidP="009E4091">
            <w:r w:rsidRPr="00E93E1A">
              <w:rPr>
                <w:rStyle w:val="a9"/>
                <w:rFonts w:ascii="Times New Roman" w:eastAsiaTheme="majorEastAsia" w:hAnsi="Times New Roman" w:cs="Times New Roman"/>
                <w:sz w:val="20"/>
                <w:szCs w:val="20"/>
              </w:rPr>
              <w:t>И</w:t>
            </w:r>
            <w:r w:rsidRPr="00E93E1A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зготовлен из медицинского прозрачного термопластичного </w:t>
            </w:r>
            <w:proofErr w:type="spellStart"/>
            <w:r w:rsidRPr="00E93E1A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имплантационно</w:t>
            </w:r>
            <w:proofErr w:type="spellEnd"/>
            <w:r w:rsidRPr="00E93E1A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- нетоксичного поливинилхлорида и имеет маркировку и </w:t>
            </w:r>
            <w:proofErr w:type="spellStart"/>
            <w:r w:rsidRPr="00E93E1A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рентреноконтрастную</w:t>
            </w:r>
            <w:proofErr w:type="spellEnd"/>
            <w:r w:rsidRPr="00E93E1A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полосу на боковой поверхности.</w:t>
            </w:r>
            <w:r w:rsidRPr="00E93E1A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</w:r>
            <w:r w:rsidRPr="00E93E1A">
              <w:rPr>
                <w:rStyle w:val="a9"/>
                <w:rFonts w:ascii="Times New Roman" w:eastAsiaTheme="majorEastAsia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Детский катетер</w:t>
            </w:r>
            <w:r w:rsidRPr="00E93E1A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 имеет закругленный </w:t>
            </w:r>
            <w:proofErr w:type="spellStart"/>
            <w:r w:rsidRPr="00E93E1A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атравматичный</w:t>
            </w:r>
            <w:proofErr w:type="spellEnd"/>
            <w:r w:rsidRPr="00E93E1A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носик с одним торцевым отверстием, который обеспечивает идеальное первичное </w:t>
            </w:r>
            <w:proofErr w:type="spellStart"/>
            <w:r w:rsidRPr="00E93E1A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бужирование</w:t>
            </w:r>
            <w:proofErr w:type="spellEnd"/>
            <w:r w:rsidRPr="00E93E1A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пупочной вены, на другом конце катетера имеется канюля </w:t>
            </w:r>
            <w:proofErr w:type="spellStart"/>
            <w:r w:rsidRPr="00E93E1A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Луер</w:t>
            </w:r>
            <w:proofErr w:type="spellEnd"/>
            <w:r w:rsidRPr="00E93E1A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с заглушкой, снижающей риск микробной контаминации.</w:t>
            </w:r>
            <w:r w:rsidRPr="00E93E1A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Длина пупочного катетера - 50 см.</w:t>
            </w:r>
            <w:r w:rsidRPr="00E93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E93E1A">
              <w:rPr>
                <w:rStyle w:val="a9"/>
                <w:rFonts w:ascii="Times New Roman" w:eastAsiaTheme="majorEastAsia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Катетер пупочный размеры:</w:t>
            </w:r>
            <w:r w:rsidRPr="00E93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E93E1A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 (внутренний диаметр 1,7 мм) цвет канюли – голубой -50</w:t>
            </w:r>
            <w:r w:rsidRPr="00E93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E93E1A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Имеется несмываемая маркировка длины через каждые 50 мм.</w:t>
            </w:r>
            <w:r w:rsidRPr="00E93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E93E1A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 xml:space="preserve">Пупочный катетер стерильный, </w:t>
            </w:r>
            <w:proofErr w:type="spellStart"/>
            <w:r w:rsidRPr="00E93E1A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апирогенный</w:t>
            </w:r>
            <w:proofErr w:type="spellEnd"/>
            <w:r w:rsidRPr="00E93E1A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, нетоксичный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9E4091" w:rsidRPr="000C3425" w:rsidRDefault="00CF4D06" w:rsidP="009E4091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9E4091" w:rsidRPr="000C3425" w:rsidRDefault="009E4091" w:rsidP="009E409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425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4091" w:rsidRPr="000C3425" w:rsidRDefault="00CF4D06" w:rsidP="009E4091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500,28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091" w:rsidRPr="000C3425" w:rsidRDefault="00CF4D06" w:rsidP="009E4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25 014,00</w:t>
            </w:r>
          </w:p>
        </w:tc>
        <w:tc>
          <w:tcPr>
            <w:tcW w:w="1381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9E4091" w:rsidRPr="000C3425" w:rsidRDefault="009E4091" w:rsidP="009E4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0C3425" w:rsidRPr="00127CE9" w:rsidTr="007204F9">
        <w:trPr>
          <w:trHeight w:val="699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425" w:rsidRPr="000C3425" w:rsidRDefault="0090647A" w:rsidP="000C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24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432B32" w:rsidRPr="00432B32" w:rsidRDefault="00432B32" w:rsidP="00432B32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32B3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Катетер (зонд) аспирационный с вакуум-контролем заглушкой (</w:t>
            </w:r>
            <w:proofErr w:type="spellStart"/>
            <w:r w:rsidRPr="00432B3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Капкон</w:t>
            </w:r>
            <w:proofErr w:type="spellEnd"/>
            <w:r w:rsidRPr="00432B3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),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Сh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Fr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6, 45 см</w:t>
            </w:r>
          </w:p>
          <w:p w:rsidR="000C3425" w:rsidRPr="000C3425" w:rsidRDefault="000C3425" w:rsidP="000C3425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425" w:rsidRPr="000C3425" w:rsidRDefault="00432B32" w:rsidP="00432B3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32B3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Катетер аспирационный (зонд аспирационный) – это медицинское одноразовое устройство, применяемое для очистки верхних дыхательных путей от выделений (секрета) путем подключения к вакуум-аспиратору. Применяется для сбора выделений из ротовой полости, носоглотки, трахеобронхиального дерева, из </w:t>
            </w:r>
            <w:proofErr w:type="spellStart"/>
            <w:r w:rsidRPr="00432B3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эндотрахеальных</w:t>
            </w:r>
            <w:proofErr w:type="spellEnd"/>
            <w:r w:rsidRPr="00432B3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432B3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эндобронхеа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льных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трахеостомических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трубок </w:t>
            </w:r>
            <w:r w:rsidRPr="00432B3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Основной сферой применения являются состояния пациента, требующие удаления (эвакуации) различного рода жидких выделений из верхних дыхательных путей, аспирации жидкости из полостей.</w:t>
            </w:r>
            <w:r>
              <w:t xml:space="preserve"> </w:t>
            </w:r>
            <w:proofErr w:type="spellStart"/>
            <w:r w:rsidRPr="00432B3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Сh</w:t>
            </w:r>
            <w:proofErr w:type="spellEnd"/>
            <w:r w:rsidRPr="00432B3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/</w:t>
            </w:r>
            <w:proofErr w:type="spellStart"/>
            <w:r w:rsidRPr="00432B3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Fr</w:t>
            </w:r>
            <w:proofErr w:type="spellEnd"/>
            <w:r w:rsidRPr="00432B3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6, 45 см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0C3425" w:rsidRPr="000C3425" w:rsidRDefault="00432B32" w:rsidP="000C3425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0C3425" w:rsidRPr="000C3425" w:rsidRDefault="000C3425" w:rsidP="000C34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425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3425" w:rsidRPr="000C3425" w:rsidRDefault="00432B32" w:rsidP="000C3425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522,72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425" w:rsidRPr="000C3425" w:rsidRDefault="003A4A48" w:rsidP="000C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52 272,00</w:t>
            </w:r>
          </w:p>
        </w:tc>
        <w:tc>
          <w:tcPr>
            <w:tcW w:w="1381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0C3425" w:rsidRPr="000C3425" w:rsidRDefault="000C3425" w:rsidP="000C3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432B32" w:rsidRPr="00127CE9" w:rsidTr="007204F9">
        <w:trPr>
          <w:trHeight w:val="699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B32" w:rsidRPr="000C3425" w:rsidRDefault="0090647A" w:rsidP="0043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25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432B32" w:rsidRDefault="00432B32" w:rsidP="00432B32">
            <w:r w:rsidRPr="000C29D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Катетер (зонд) аспирационный с вакуум-контролем заглушкой (</w:t>
            </w:r>
            <w:proofErr w:type="spellStart"/>
            <w:r w:rsidRPr="000C29D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Капкон</w:t>
            </w:r>
            <w:proofErr w:type="spellEnd"/>
            <w:r w:rsidRPr="000C29D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), </w:t>
            </w:r>
            <w:proofErr w:type="spellStart"/>
            <w:r w:rsidRPr="00432B3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Сh</w:t>
            </w:r>
            <w:proofErr w:type="spellEnd"/>
            <w:r w:rsidRPr="00432B3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/</w:t>
            </w:r>
            <w:proofErr w:type="spellStart"/>
            <w:r w:rsidRPr="00432B3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Fr</w:t>
            </w:r>
            <w:proofErr w:type="spellEnd"/>
            <w:r w:rsidRPr="00432B3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8, 45 см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B32" w:rsidRPr="000C3425" w:rsidRDefault="00432B32" w:rsidP="00432B3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32B3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Катетер аспирационный (зонд аспирационный) – это медицинское одноразовое устройство, применяемое для очистки верхних дыхательных путей от выделений (секрета) путем подключения к вакуум-аспиратору. Применяется для сбора выделений из ротовой полости, носоглотки, трахеобронхиального дерева, из </w:t>
            </w:r>
            <w:proofErr w:type="spellStart"/>
            <w:r w:rsidRPr="00432B3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эндотрахеальных</w:t>
            </w:r>
            <w:proofErr w:type="spellEnd"/>
            <w:r w:rsidRPr="00432B3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432B3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эндобронхеальных</w:t>
            </w:r>
            <w:proofErr w:type="spellEnd"/>
            <w:r w:rsidRPr="00432B3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432B3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трахеостомических</w:t>
            </w:r>
            <w:proofErr w:type="spellEnd"/>
            <w:r w:rsidRPr="00432B3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32B3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трубок.Основной</w:t>
            </w:r>
            <w:proofErr w:type="spellEnd"/>
            <w:r w:rsidRPr="00432B3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сферой применения являются состояния пациента, требующие удаления (эвакуации) различного рода жидких выделений из верхних дыхательных путей, аспирации жидкости из полостей.</w:t>
            </w:r>
            <w:r>
              <w:t xml:space="preserve"> </w:t>
            </w:r>
            <w:proofErr w:type="spellStart"/>
            <w:r w:rsidRPr="00432B3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Сh</w:t>
            </w:r>
            <w:proofErr w:type="spellEnd"/>
            <w:r w:rsidRPr="00432B3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/</w:t>
            </w:r>
            <w:proofErr w:type="spellStart"/>
            <w:r w:rsidRPr="00432B3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Fr</w:t>
            </w:r>
            <w:proofErr w:type="spellEnd"/>
            <w:r w:rsidRPr="00432B3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8, 45 см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432B32" w:rsidRPr="000C3425" w:rsidRDefault="00432B32" w:rsidP="00432B32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432B32" w:rsidRPr="000C3425" w:rsidRDefault="00432B32" w:rsidP="00432B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425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2B32" w:rsidRPr="000C3425" w:rsidRDefault="00432B32" w:rsidP="00432B3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522,72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B32" w:rsidRPr="000C3425" w:rsidRDefault="003A4A48" w:rsidP="0043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52 272,00</w:t>
            </w:r>
          </w:p>
        </w:tc>
        <w:tc>
          <w:tcPr>
            <w:tcW w:w="1381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432B32" w:rsidRPr="000C3425" w:rsidRDefault="00432B32" w:rsidP="00432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432B32" w:rsidRPr="00127CE9" w:rsidTr="007204F9">
        <w:trPr>
          <w:trHeight w:val="699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B32" w:rsidRPr="000C3425" w:rsidRDefault="0090647A" w:rsidP="0043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26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432B32" w:rsidRDefault="00432B32" w:rsidP="00432B32">
            <w:r w:rsidRPr="000C29D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Катетер (зонд) аспирационный с вакуум-контролем заглушкой (</w:t>
            </w:r>
            <w:proofErr w:type="spellStart"/>
            <w:r w:rsidRPr="000C29D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Капкон</w:t>
            </w:r>
            <w:proofErr w:type="spellEnd"/>
            <w:r w:rsidRPr="000C29D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), </w:t>
            </w:r>
            <w:proofErr w:type="spellStart"/>
            <w:r w:rsidRPr="00432B3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Сh</w:t>
            </w:r>
            <w:proofErr w:type="spellEnd"/>
            <w:r w:rsidRPr="00432B3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/</w:t>
            </w:r>
            <w:proofErr w:type="spellStart"/>
            <w:r w:rsidRPr="00432B3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Fr</w:t>
            </w:r>
            <w:proofErr w:type="spellEnd"/>
            <w:r w:rsidRPr="00432B3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10, 45 см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B32" w:rsidRPr="000C3425" w:rsidRDefault="00432B32" w:rsidP="00432B3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32B3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Катетер аспирационный (зонд аспирационный) – это медицинское одноразовое устройство, применяемое для очистки верхних дыхательных путей от выделений (секрета) путем подключения к вакуум-аспиратору. Применяется для сбора выделений из ротовой полости, носоглотки, трахеобронхиального дерева, из </w:t>
            </w:r>
            <w:proofErr w:type="spellStart"/>
            <w:r w:rsidRPr="00432B3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эндотрахеальных</w:t>
            </w:r>
            <w:proofErr w:type="spellEnd"/>
            <w:r w:rsidRPr="00432B3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432B3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эндобронхеальных</w:t>
            </w:r>
            <w:proofErr w:type="spellEnd"/>
            <w:r w:rsidRPr="00432B3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432B3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трахеостомических</w:t>
            </w:r>
            <w:proofErr w:type="spellEnd"/>
            <w:r w:rsidRPr="00432B3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32B3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трубок.Основной</w:t>
            </w:r>
            <w:proofErr w:type="spellEnd"/>
            <w:r w:rsidRPr="00432B3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сферой применения являются состояния пациента, требующие удаления (эвакуации) различного рода жидких выделений из верхних дыхательных путей, аспирации жидкости из полостей.</w:t>
            </w:r>
            <w:r>
              <w:t xml:space="preserve"> </w:t>
            </w:r>
            <w:proofErr w:type="spellStart"/>
            <w:r w:rsidRPr="00432B3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Сh</w:t>
            </w:r>
            <w:proofErr w:type="spellEnd"/>
            <w:r w:rsidRPr="00432B3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/</w:t>
            </w:r>
            <w:proofErr w:type="spellStart"/>
            <w:r w:rsidRPr="00432B3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Fr</w:t>
            </w:r>
            <w:proofErr w:type="spellEnd"/>
            <w:r w:rsidRPr="00432B3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10, 45 см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432B32" w:rsidRPr="000C3425" w:rsidRDefault="00432B32" w:rsidP="00432B32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432B32" w:rsidRPr="000C3425" w:rsidRDefault="00432B32" w:rsidP="00432B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425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2B32" w:rsidRPr="000C3425" w:rsidRDefault="00432B32" w:rsidP="00432B3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522,72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B32" w:rsidRPr="000C3425" w:rsidRDefault="003A4A48" w:rsidP="0043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52 272,00</w:t>
            </w:r>
          </w:p>
        </w:tc>
        <w:tc>
          <w:tcPr>
            <w:tcW w:w="1381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432B32" w:rsidRPr="000C3425" w:rsidRDefault="00432B32" w:rsidP="00432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0C3425" w:rsidRPr="00127CE9" w:rsidTr="007204F9">
        <w:trPr>
          <w:trHeight w:val="699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425" w:rsidRPr="000C3425" w:rsidRDefault="0090647A" w:rsidP="000C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27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0C3425" w:rsidRPr="000C3425" w:rsidRDefault="000B3A08" w:rsidP="000C3425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B3A0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Игла катетер бабочка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425" w:rsidRPr="000C3425" w:rsidRDefault="000B3A08" w:rsidP="000C3425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B3A0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Игла катетер бабочка - представляет собой гибкую, тонкую прозрачную трубку из поливинилхлорида медицинской марки длиной 300 мм, которая позволяет проводить манипуляции вдали от места венепункции, снижая риск смещения иглы и случайного повреждения вены. С одного конца катетера-</w:t>
            </w:r>
            <w:r w:rsidRPr="000B3A0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 xml:space="preserve">бабочки имеется соединение типа </w:t>
            </w:r>
            <w:proofErr w:type="spellStart"/>
            <w:r w:rsidRPr="000B3A0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Луер</w:t>
            </w:r>
            <w:proofErr w:type="spellEnd"/>
            <w:r w:rsidRPr="000B3A0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(</w:t>
            </w:r>
            <w:proofErr w:type="spellStart"/>
            <w:proofErr w:type="gramStart"/>
            <w:r w:rsidRPr="000B3A0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Luer</w:t>
            </w:r>
            <w:proofErr w:type="spellEnd"/>
            <w:r w:rsidRPr="000B3A0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)  или</w:t>
            </w:r>
            <w:proofErr w:type="gramEnd"/>
            <w:r w:rsidRPr="000B3A0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0B3A0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Луер-Лок</w:t>
            </w:r>
            <w:proofErr w:type="spellEnd"/>
            <w:r w:rsidRPr="000B3A0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c защитным колпачком (для удобства при неоднократных  вливаниях дает возможность выбора в зависимости от проводимой медицинской манипуляции), с другого конца трубки находится катетер (тонкостенная стальная игла из медицинской стали с трёхгранной заточкой для легкого введения в вену с защитным колпачком).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0C3425" w:rsidRPr="000C3425" w:rsidRDefault="000B3A08" w:rsidP="000C3425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100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0C3425" w:rsidRPr="000C3425" w:rsidRDefault="000C3425" w:rsidP="000C34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425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3425" w:rsidRPr="000C3425" w:rsidRDefault="0070092E" w:rsidP="000C3425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230,72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425" w:rsidRPr="000C3425" w:rsidRDefault="0070092E" w:rsidP="000C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23 072</w:t>
            </w:r>
            <w:r w:rsidR="000B3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81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0C3425" w:rsidRPr="000C3425" w:rsidRDefault="000C3425" w:rsidP="000C3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0B3A08" w:rsidRPr="00127CE9" w:rsidTr="007204F9">
        <w:trPr>
          <w:trHeight w:val="699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A08" w:rsidRPr="000C3425" w:rsidRDefault="0090647A" w:rsidP="000B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28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0B3A08" w:rsidRPr="00CF774E" w:rsidRDefault="000B3A08" w:rsidP="000B3A08">
            <w:pPr>
              <w:rPr>
                <w:rFonts w:eastAsia="Calibri"/>
                <w:sz w:val="20"/>
                <w:szCs w:val="20"/>
                <w:lang w:val="kk-KZ" w:eastAsia="ar-SA"/>
              </w:rPr>
            </w:pPr>
            <w:r w:rsidRPr="00CF774E">
              <w:rPr>
                <w:rFonts w:eastAsia="Calibri"/>
                <w:sz w:val="20"/>
                <w:szCs w:val="20"/>
                <w:lang w:val="kk-KZ" w:eastAsia="ar-SA"/>
              </w:rPr>
              <w:t>Жгут резиновый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A08" w:rsidRPr="00AD74B8" w:rsidRDefault="000B3A08" w:rsidP="000B3A08">
            <w:pPr>
              <w:snapToGri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D74B8">
              <w:rPr>
                <w:color w:val="000000"/>
                <w:sz w:val="20"/>
                <w:szCs w:val="20"/>
                <w:shd w:val="clear" w:color="auto" w:fill="FFFFFF"/>
              </w:rPr>
              <w:t>Жгут кровоостанавливающий эластичный полуавтоматический</w:t>
            </w:r>
          </w:p>
          <w:p w:rsidR="000B3A08" w:rsidRPr="00AD74B8" w:rsidRDefault="000B3A08" w:rsidP="000B3A08">
            <w:pPr>
              <w:snapToGrid w:val="0"/>
              <w:rPr>
                <w:rFonts w:eastAsia="Calibri"/>
                <w:sz w:val="20"/>
                <w:szCs w:val="20"/>
                <w:lang w:eastAsia="ar-SA"/>
              </w:rPr>
            </w:pPr>
            <w:r w:rsidRPr="00AD74B8">
              <w:rPr>
                <w:rFonts w:eastAsia="Calibri"/>
                <w:sz w:val="20"/>
                <w:szCs w:val="20"/>
                <w:lang w:eastAsia="ar-SA"/>
              </w:rPr>
              <w:t xml:space="preserve">Предназначен для ограничения циркуляции венозной крови в конечностях при проведении манипуляций, для остановки кровотечения. Выпускается двух размеров: 45х2,5см, 35х2,5см. Состоит из эластичной ленты, изготовленной из хлопка, не содержащего латекс, и безопасной удобной застежки из АВС-пластика с кнопкой быстрого расстегивания. Жгут прост в использовании и долговечен. Благодаря полуавтоматическому устройству, применение не доставляет пациенту дискомфорта и не вызывает болевых ощущений, так как нажатие на кнопку позволяет снять жгут очень </w:t>
            </w:r>
            <w:proofErr w:type="spellStart"/>
            <w:r w:rsidRPr="00AD74B8">
              <w:rPr>
                <w:rFonts w:eastAsia="Calibri"/>
                <w:sz w:val="20"/>
                <w:szCs w:val="20"/>
                <w:lang w:eastAsia="ar-SA"/>
              </w:rPr>
              <w:t>быстро.Срок</w:t>
            </w:r>
            <w:proofErr w:type="spellEnd"/>
            <w:r w:rsidRPr="00AD74B8">
              <w:rPr>
                <w:rFonts w:eastAsia="Calibri"/>
                <w:sz w:val="20"/>
                <w:szCs w:val="20"/>
                <w:lang w:eastAsia="ar-SA"/>
              </w:rPr>
              <w:t xml:space="preserve"> годности 5 лет.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0B3A08" w:rsidRPr="000C3425" w:rsidRDefault="00AD74B8" w:rsidP="000B3A08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0B3A08" w:rsidRPr="000C3425" w:rsidRDefault="000B3A08" w:rsidP="000B3A0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425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B3A08" w:rsidRPr="000C3425" w:rsidRDefault="00AD74B8" w:rsidP="000B3A08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547,71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A08" w:rsidRPr="000C3425" w:rsidRDefault="00AD74B8" w:rsidP="000B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27 385,5</w:t>
            </w:r>
          </w:p>
        </w:tc>
        <w:tc>
          <w:tcPr>
            <w:tcW w:w="1381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0B3A08" w:rsidRPr="000C3425" w:rsidRDefault="000B3A08" w:rsidP="000B3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0B3A08" w:rsidRPr="00127CE9" w:rsidTr="007204F9">
        <w:trPr>
          <w:trHeight w:val="699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A08" w:rsidRPr="0042368E" w:rsidRDefault="0090647A" w:rsidP="0042368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29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0B3A08" w:rsidRPr="00CF774E" w:rsidRDefault="00AD74B8" w:rsidP="00AD74B8">
            <w:pPr>
              <w:rPr>
                <w:rFonts w:eastAsia="Calibri"/>
                <w:sz w:val="20"/>
                <w:szCs w:val="20"/>
                <w:lang w:val="kk-KZ" w:eastAsia="ar-SA"/>
              </w:rPr>
            </w:pPr>
            <w:r>
              <w:rPr>
                <w:rFonts w:eastAsia="Calibri"/>
                <w:sz w:val="20"/>
                <w:szCs w:val="20"/>
                <w:lang w:val="kk-KZ" w:eastAsia="ar-SA"/>
              </w:rPr>
              <w:t>Салфетки спиртовые "Нә</w:t>
            </w:r>
            <w:r w:rsidR="000B3A08" w:rsidRPr="001B3275">
              <w:rPr>
                <w:rFonts w:eastAsia="Calibri"/>
                <w:sz w:val="20"/>
                <w:szCs w:val="20"/>
                <w:lang w:val="kk-KZ" w:eastAsia="ar-SA"/>
              </w:rPr>
              <w:t xml:space="preserve">рия" размерами: </w:t>
            </w:r>
            <w:r>
              <w:rPr>
                <w:rFonts w:eastAsia="Calibri"/>
                <w:sz w:val="20"/>
                <w:szCs w:val="20"/>
                <w:lang w:val="kk-KZ" w:eastAsia="ar-SA"/>
              </w:rPr>
              <w:t>65х56мм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A08" w:rsidRPr="00AD74B8" w:rsidRDefault="00AD74B8" w:rsidP="00AD74B8">
            <w:pPr>
              <w:snapToGrid w:val="0"/>
              <w:rPr>
                <w:rFonts w:eastAsia="Calibri"/>
                <w:sz w:val="20"/>
                <w:szCs w:val="20"/>
                <w:lang w:val="kk-KZ" w:eastAsia="ar-SA"/>
              </w:rPr>
            </w:pPr>
            <w:r w:rsidRPr="00AD74B8">
              <w:rPr>
                <w:color w:val="202124"/>
                <w:sz w:val="20"/>
                <w:szCs w:val="20"/>
                <w:shd w:val="clear" w:color="auto" w:fill="FFFFFF"/>
                <w:lang w:val="kk-KZ"/>
              </w:rPr>
              <w:t>Спиртосодеращее средство для обработки кожи до и после иньекций, Размером  6</w:t>
            </w:r>
            <w:r w:rsidRPr="00AD74B8">
              <w:rPr>
                <w:color w:val="202124"/>
                <w:sz w:val="20"/>
                <w:szCs w:val="20"/>
                <w:shd w:val="clear" w:color="auto" w:fill="FFFFFF"/>
              </w:rPr>
              <w:t>5х56мм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0B3A08" w:rsidRPr="00AD74B8" w:rsidRDefault="00AD74B8" w:rsidP="000B3A08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ar-SA"/>
              </w:rPr>
              <w:t>2500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0B3A08" w:rsidRPr="000C3425" w:rsidRDefault="000B3A08" w:rsidP="000B3A0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425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B3A08" w:rsidRPr="00AD74B8" w:rsidRDefault="00AD74B8" w:rsidP="000B3A08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ar-SA"/>
              </w:rPr>
              <w:t>18,66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A08" w:rsidRPr="00AD74B8" w:rsidRDefault="00AD74B8" w:rsidP="000B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46 650,00</w:t>
            </w:r>
          </w:p>
        </w:tc>
        <w:tc>
          <w:tcPr>
            <w:tcW w:w="1381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0B3A08" w:rsidRPr="000C3425" w:rsidRDefault="000B3A08" w:rsidP="000B3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0B3A08" w:rsidRPr="00127CE9" w:rsidTr="007204F9">
        <w:trPr>
          <w:trHeight w:val="699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A08" w:rsidRPr="000C3425" w:rsidRDefault="0090647A" w:rsidP="000B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30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0B3A08" w:rsidRPr="00B9054F" w:rsidRDefault="000B3A08" w:rsidP="000B3A08">
            <w:pPr>
              <w:rPr>
                <w:rFonts w:eastAsia="Calibri"/>
                <w:sz w:val="20"/>
                <w:szCs w:val="20"/>
                <w:lang w:val="kk-KZ" w:eastAsia="ar-SA"/>
              </w:rPr>
            </w:pPr>
            <w:r w:rsidRPr="00CF774E">
              <w:rPr>
                <w:rFonts w:eastAsia="Calibri"/>
                <w:sz w:val="20"/>
                <w:szCs w:val="20"/>
                <w:lang w:eastAsia="ar-SA"/>
              </w:rPr>
              <w:t xml:space="preserve">Скальпель </w:t>
            </w:r>
            <w:proofErr w:type="spellStart"/>
            <w:r w:rsidRPr="00CF774E">
              <w:rPr>
                <w:rFonts w:eastAsia="Calibri"/>
                <w:sz w:val="20"/>
                <w:szCs w:val="20"/>
                <w:lang w:eastAsia="ar-SA"/>
              </w:rPr>
              <w:t>однаразовые</w:t>
            </w:r>
            <w:proofErr w:type="spellEnd"/>
            <w:r w:rsidR="00B9054F">
              <w:rPr>
                <w:rFonts w:eastAsia="Calibri"/>
                <w:sz w:val="20"/>
                <w:szCs w:val="20"/>
                <w:lang w:val="kk-KZ" w:eastAsia="ar-SA"/>
              </w:rPr>
              <w:t xml:space="preserve"> №18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54F" w:rsidRPr="00B9054F" w:rsidRDefault="00B9054F" w:rsidP="00B9054F">
            <w:pPr>
              <w:shd w:val="clear" w:color="auto" w:fill="FFFFFF"/>
              <w:rPr>
                <w:rStyle w:val="ae"/>
                <w:rFonts w:eastAsiaTheme="majorEastAsia"/>
                <w:b/>
                <w:bCs/>
                <w:color w:val="5F6368"/>
                <w:sz w:val="20"/>
                <w:szCs w:val="20"/>
              </w:rPr>
            </w:pPr>
            <w:r w:rsidRPr="00B9054F">
              <w:rPr>
                <w:rStyle w:val="ae"/>
                <w:rFonts w:eastAsiaTheme="majorEastAsia"/>
                <w:b/>
                <w:bCs/>
                <w:color w:val="5F6368"/>
                <w:sz w:val="20"/>
                <w:szCs w:val="20"/>
              </w:rPr>
              <w:t>Скальпель стерильный однократного применения, с защитой на лезвия/ с защитным колпачком со съёмными лезвиями №1</w:t>
            </w:r>
            <w:r>
              <w:rPr>
                <w:rStyle w:val="ae"/>
                <w:rFonts w:eastAsiaTheme="majorEastAsia"/>
                <w:b/>
                <w:bCs/>
                <w:color w:val="5F6368"/>
                <w:sz w:val="20"/>
                <w:szCs w:val="20"/>
                <w:lang w:val="kk-KZ"/>
              </w:rPr>
              <w:t>8</w:t>
            </w:r>
            <w:r w:rsidRPr="00B9054F">
              <w:rPr>
                <w:rStyle w:val="ae"/>
                <w:rFonts w:eastAsiaTheme="majorEastAsia"/>
                <w:b/>
                <w:bCs/>
                <w:color w:val="5F6368"/>
                <w:sz w:val="20"/>
                <w:szCs w:val="20"/>
              </w:rPr>
              <w:t xml:space="preserve"> из нержавеющей/ </w:t>
            </w:r>
            <w:proofErr w:type="gramStart"/>
            <w:r w:rsidRPr="00B9054F">
              <w:rPr>
                <w:rStyle w:val="ae"/>
                <w:rFonts w:eastAsiaTheme="majorEastAsia"/>
                <w:b/>
                <w:bCs/>
                <w:color w:val="5F6368"/>
                <w:sz w:val="20"/>
                <w:szCs w:val="20"/>
              </w:rPr>
              <w:t>углеродистой  стали</w:t>
            </w:r>
            <w:proofErr w:type="gramEnd"/>
            <w:r w:rsidRPr="00B9054F">
              <w:rPr>
                <w:rStyle w:val="ae"/>
                <w:rFonts w:eastAsiaTheme="majorEastAsia"/>
                <w:b/>
                <w:bCs/>
                <w:color w:val="5F6368"/>
                <w:sz w:val="20"/>
                <w:szCs w:val="20"/>
              </w:rPr>
              <w:t xml:space="preserve"> </w:t>
            </w:r>
          </w:p>
          <w:p w:rsidR="000B3A08" w:rsidRPr="00CF774E" w:rsidRDefault="00B9054F" w:rsidP="00B9054F">
            <w:pPr>
              <w:shd w:val="clear" w:color="auto" w:fill="FFFFFF"/>
              <w:rPr>
                <w:color w:val="70757A"/>
                <w:sz w:val="20"/>
                <w:szCs w:val="20"/>
              </w:rPr>
            </w:pPr>
            <w:r w:rsidRPr="00B9054F">
              <w:rPr>
                <w:rStyle w:val="ae"/>
                <w:rFonts w:eastAsiaTheme="majorEastAsia"/>
                <w:b/>
                <w:bCs/>
                <w:color w:val="5F6368"/>
                <w:sz w:val="20"/>
                <w:szCs w:val="20"/>
              </w:rPr>
              <w:t>Количество в упаковке: 10 шт.</w:t>
            </w:r>
          </w:p>
          <w:p w:rsidR="000B3A08" w:rsidRPr="00CF774E" w:rsidRDefault="000B3A08" w:rsidP="000B3A08">
            <w:pPr>
              <w:pStyle w:val="1"/>
              <w:shd w:val="clear" w:color="auto" w:fill="FFFFFF"/>
              <w:spacing w:before="0" w:beforeAutospacing="0" w:after="0" w:afterAutospacing="0"/>
              <w:rPr>
                <w:rStyle w:val="ae"/>
                <w:rFonts w:eastAsiaTheme="majorEastAsia"/>
                <w:b w:val="0"/>
                <w:bCs w:val="0"/>
                <w:i w:val="0"/>
                <w:iCs w:val="0"/>
                <w:color w:val="5F6368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0B3A08" w:rsidRPr="00743575" w:rsidRDefault="00743575" w:rsidP="000B3A08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ar-SA"/>
              </w:rPr>
              <w:t>700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0B3A08" w:rsidRPr="000C3425" w:rsidRDefault="000B3A08" w:rsidP="000B3A0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425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B3A08" w:rsidRPr="00743575" w:rsidRDefault="00743575" w:rsidP="000B3A08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ar-SA"/>
              </w:rPr>
              <w:t>80,0128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A08" w:rsidRPr="00743575" w:rsidRDefault="00743575" w:rsidP="000B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56 008,96</w:t>
            </w:r>
          </w:p>
        </w:tc>
        <w:tc>
          <w:tcPr>
            <w:tcW w:w="1381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0B3A08" w:rsidRPr="000C3425" w:rsidRDefault="000B3A08" w:rsidP="000B3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0B3A08" w:rsidRPr="00127CE9" w:rsidTr="007204F9">
        <w:trPr>
          <w:trHeight w:val="699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A08" w:rsidRPr="000C3425" w:rsidRDefault="0090647A" w:rsidP="000B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31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0B3A08" w:rsidRPr="00743575" w:rsidRDefault="000B3A08" w:rsidP="00743575">
            <w:pPr>
              <w:rPr>
                <w:rFonts w:eastAsia="Calibri"/>
                <w:sz w:val="20"/>
                <w:szCs w:val="20"/>
                <w:lang w:val="kk-KZ" w:eastAsia="ar-SA"/>
              </w:rPr>
            </w:pPr>
            <w:proofErr w:type="spellStart"/>
            <w:r w:rsidRPr="00CF774E">
              <w:rPr>
                <w:rFonts w:eastAsia="Calibri"/>
                <w:sz w:val="20"/>
                <w:szCs w:val="20"/>
                <w:lang w:eastAsia="ar-SA"/>
              </w:rPr>
              <w:t>Омнипак</w:t>
            </w:r>
            <w:proofErr w:type="spellEnd"/>
            <w:r w:rsidR="00743575">
              <w:rPr>
                <w:rFonts w:eastAsia="Calibri"/>
                <w:sz w:val="20"/>
                <w:szCs w:val="20"/>
                <w:lang w:val="kk-KZ" w:eastAsia="ar-SA"/>
              </w:rPr>
              <w:t xml:space="preserve"> 350мг йода/</w:t>
            </w:r>
            <w:proofErr w:type="gramStart"/>
            <w:r w:rsidR="00743575">
              <w:rPr>
                <w:rFonts w:eastAsia="Calibri"/>
                <w:sz w:val="20"/>
                <w:szCs w:val="20"/>
                <w:lang w:val="kk-KZ" w:eastAsia="ar-SA"/>
              </w:rPr>
              <w:t>мл,</w:t>
            </w:r>
            <w:r w:rsidRPr="00CF774E">
              <w:rPr>
                <w:rFonts w:eastAsia="Calibri"/>
                <w:sz w:val="20"/>
                <w:szCs w:val="20"/>
                <w:lang w:eastAsia="ar-SA"/>
              </w:rPr>
              <w:t>,</w:t>
            </w:r>
            <w:proofErr w:type="gramEnd"/>
            <w:r w:rsidRPr="00CF774E">
              <w:rPr>
                <w:rFonts w:eastAsia="Calibri"/>
                <w:sz w:val="20"/>
                <w:szCs w:val="20"/>
                <w:lang w:eastAsia="ar-SA"/>
              </w:rPr>
              <w:t>50 мл</w:t>
            </w:r>
            <w:r w:rsidR="00743575">
              <w:rPr>
                <w:rFonts w:eastAsia="Calibri"/>
                <w:sz w:val="20"/>
                <w:szCs w:val="20"/>
                <w:lang w:val="kk-KZ" w:eastAsia="ar-SA"/>
              </w:rPr>
              <w:t xml:space="preserve"> №10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A08" w:rsidRPr="00CF774E" w:rsidRDefault="00743575" w:rsidP="000B3A08">
            <w:pPr>
              <w:rPr>
                <w:rFonts w:eastAsia="Calibri"/>
                <w:b/>
                <w:sz w:val="20"/>
                <w:szCs w:val="20"/>
                <w:lang w:eastAsia="ar-SA"/>
              </w:rPr>
            </w:pPr>
            <w:proofErr w:type="spellStart"/>
            <w:r>
              <w:rPr>
                <w:rFonts w:eastAsia="Calibri"/>
                <w:b/>
                <w:sz w:val="20"/>
                <w:szCs w:val="20"/>
                <w:lang w:eastAsia="ar-SA"/>
              </w:rPr>
              <w:t>Омнипак</w:t>
            </w:r>
            <w:proofErr w:type="spellEnd"/>
            <w:r w:rsidRPr="00743575">
              <w:rPr>
                <w:rFonts w:eastAsia="Calibri"/>
                <w:b/>
                <w:sz w:val="20"/>
                <w:szCs w:val="20"/>
                <w:lang w:eastAsia="ar-SA"/>
              </w:rPr>
              <w:t xml:space="preserve"> Раствор для инъекций, 350 мг йода/мл, 50 мл №10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0B3A08" w:rsidRPr="00743575" w:rsidRDefault="00743575" w:rsidP="000B3A08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ar-SA"/>
              </w:rPr>
              <w:t>10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0B3A08" w:rsidRPr="000C3425" w:rsidRDefault="000B3A08" w:rsidP="000B3A0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425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B3A08" w:rsidRPr="00743575" w:rsidRDefault="00743575" w:rsidP="000B3A08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ar-SA"/>
              </w:rPr>
              <w:t>4990,61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A08" w:rsidRPr="00743575" w:rsidRDefault="00743575" w:rsidP="0074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49 906,1</w:t>
            </w:r>
          </w:p>
        </w:tc>
        <w:tc>
          <w:tcPr>
            <w:tcW w:w="1381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0B3A08" w:rsidRPr="000C3425" w:rsidRDefault="000B3A08" w:rsidP="000B3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0B3A08" w:rsidRPr="00127CE9" w:rsidTr="007204F9">
        <w:trPr>
          <w:trHeight w:val="699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A08" w:rsidRPr="0042368E" w:rsidRDefault="0090647A" w:rsidP="000B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32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0B3A08" w:rsidRPr="00852926" w:rsidRDefault="000B3A08" w:rsidP="000B3A08">
            <w:proofErr w:type="spellStart"/>
            <w:r w:rsidRPr="00852926">
              <w:t>Эндотрахеальная</w:t>
            </w:r>
            <w:proofErr w:type="spellEnd"/>
            <w:r w:rsidRPr="00852926">
              <w:t xml:space="preserve"> </w:t>
            </w:r>
            <w:r w:rsidRPr="00852926">
              <w:lastRenderedPageBreak/>
              <w:t>трубка-№8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E36" w:rsidRPr="00A54E36" w:rsidRDefault="00A54E36" w:rsidP="00A54E36">
            <w:pPr>
              <w:spacing w:after="0"/>
              <w:rPr>
                <w:lang w:val="kk-KZ"/>
              </w:rPr>
            </w:pPr>
            <w:r w:rsidRPr="00A54E36">
              <w:rPr>
                <w:lang w:val="kk-KZ"/>
              </w:rPr>
              <w:lastRenderedPageBreak/>
              <w:t xml:space="preserve">Используемые в общей анестезии, интенсивной </w:t>
            </w:r>
          </w:p>
          <w:p w:rsidR="00A54E36" w:rsidRPr="00A54E36" w:rsidRDefault="00A54E36" w:rsidP="00A54E36">
            <w:pPr>
              <w:spacing w:after="0"/>
              <w:rPr>
                <w:lang w:val="kk-KZ"/>
              </w:rPr>
            </w:pPr>
            <w:r w:rsidRPr="00A54E36">
              <w:rPr>
                <w:lang w:val="kk-KZ"/>
              </w:rPr>
              <w:t xml:space="preserve">терапии и при неотложной помощи для </w:t>
            </w:r>
          </w:p>
          <w:p w:rsidR="00A54E36" w:rsidRPr="00A54E36" w:rsidRDefault="00A54E36" w:rsidP="00A54E36">
            <w:pPr>
              <w:spacing w:after="0"/>
              <w:rPr>
                <w:lang w:val="kk-KZ"/>
              </w:rPr>
            </w:pPr>
            <w:r w:rsidRPr="00A54E36">
              <w:rPr>
                <w:lang w:val="kk-KZ"/>
              </w:rPr>
              <w:lastRenderedPageBreak/>
              <w:t xml:space="preserve">обеспечения проходимости дыхательных путей, </w:t>
            </w:r>
          </w:p>
          <w:p w:rsidR="00A54E36" w:rsidRPr="00A54E36" w:rsidRDefault="00A54E36" w:rsidP="00A54E36">
            <w:pPr>
              <w:spacing w:after="0"/>
              <w:rPr>
                <w:lang w:val="kk-KZ"/>
              </w:rPr>
            </w:pPr>
            <w:r w:rsidRPr="00A54E36">
              <w:rPr>
                <w:lang w:val="kk-KZ"/>
              </w:rPr>
              <w:t xml:space="preserve">оральной интубации и проведении механической </w:t>
            </w:r>
          </w:p>
          <w:p w:rsidR="00A54E36" w:rsidRPr="00A54E36" w:rsidRDefault="00A54E36" w:rsidP="00A54E36">
            <w:pPr>
              <w:spacing w:after="0"/>
              <w:rPr>
                <w:lang w:val="kk-KZ"/>
              </w:rPr>
            </w:pPr>
            <w:r w:rsidRPr="00A54E36">
              <w:rPr>
                <w:lang w:val="kk-KZ"/>
              </w:rPr>
              <w:t xml:space="preserve">вентиляции. Трубка должна вставлятся в трахею </w:t>
            </w:r>
          </w:p>
          <w:p w:rsidR="00A54E36" w:rsidRPr="00A54E36" w:rsidRDefault="00A54E36" w:rsidP="00A54E36">
            <w:pPr>
              <w:spacing w:after="0"/>
              <w:rPr>
                <w:lang w:val="kk-KZ"/>
              </w:rPr>
            </w:pPr>
            <w:r w:rsidRPr="00A54E36">
              <w:rPr>
                <w:lang w:val="kk-KZ"/>
              </w:rPr>
              <w:t xml:space="preserve">пациента через нос или рот пациента, для </w:t>
            </w:r>
          </w:p>
          <w:p w:rsidR="00A54E36" w:rsidRPr="00A54E36" w:rsidRDefault="00A54E36" w:rsidP="00A54E36">
            <w:pPr>
              <w:spacing w:after="0"/>
              <w:rPr>
                <w:lang w:val="kk-KZ"/>
              </w:rPr>
            </w:pPr>
            <w:r w:rsidRPr="00A54E36">
              <w:rPr>
                <w:lang w:val="kk-KZ"/>
              </w:rPr>
              <w:t xml:space="preserve">обеспечения проходимости дыхательных путей, </w:t>
            </w:r>
          </w:p>
          <w:p w:rsidR="00A54E36" w:rsidRPr="00A54E36" w:rsidRDefault="00A54E36" w:rsidP="00A54E36">
            <w:pPr>
              <w:spacing w:after="0"/>
              <w:rPr>
                <w:lang w:val="kk-KZ"/>
              </w:rPr>
            </w:pPr>
            <w:r w:rsidRPr="00A54E36">
              <w:rPr>
                <w:lang w:val="kk-KZ"/>
              </w:rPr>
              <w:t xml:space="preserve">чтоб воздух поступал в легкие. - дистальный </w:t>
            </w:r>
          </w:p>
          <w:p w:rsidR="00A54E36" w:rsidRPr="00A54E36" w:rsidRDefault="00A54E36" w:rsidP="00A54E36">
            <w:pPr>
              <w:spacing w:after="0"/>
              <w:rPr>
                <w:lang w:val="kk-KZ"/>
              </w:rPr>
            </w:pPr>
            <w:r w:rsidRPr="00A54E36">
              <w:rPr>
                <w:lang w:val="kk-KZ"/>
              </w:rPr>
              <w:t xml:space="preserve">конец эндотрахеальной трубки и края окошка </w:t>
            </w:r>
          </w:p>
          <w:p w:rsidR="00A54E36" w:rsidRPr="00A54E36" w:rsidRDefault="00A54E36" w:rsidP="00A54E36">
            <w:pPr>
              <w:spacing w:after="0"/>
              <w:rPr>
                <w:lang w:val="kk-KZ"/>
              </w:rPr>
            </w:pPr>
            <w:r w:rsidRPr="00A54E36">
              <w:rPr>
                <w:lang w:val="kk-KZ"/>
              </w:rPr>
              <w:t xml:space="preserve">Мерфи тщательно обработаны и закруглены для </w:t>
            </w:r>
          </w:p>
          <w:p w:rsidR="00A54E36" w:rsidRPr="00A54E36" w:rsidRDefault="00A54E36" w:rsidP="00A54E36">
            <w:pPr>
              <w:spacing w:after="0"/>
              <w:rPr>
                <w:lang w:val="kk-KZ"/>
              </w:rPr>
            </w:pPr>
            <w:r w:rsidRPr="00A54E36">
              <w:rPr>
                <w:lang w:val="kk-KZ"/>
              </w:rPr>
              <w:t xml:space="preserve">обеспечения атравматичной интубации и </w:t>
            </w:r>
          </w:p>
          <w:p w:rsidR="000B3A08" w:rsidRPr="00852926" w:rsidRDefault="00A54E36" w:rsidP="00A54E36">
            <w:r w:rsidRPr="00A54E36">
              <w:rPr>
                <w:lang w:val="kk-KZ"/>
              </w:rPr>
              <w:t>экстубации.</w:t>
            </w:r>
            <w:r w:rsidRPr="00A54E36">
              <w:rPr>
                <w:lang w:val="kk-KZ"/>
              </w:rPr>
              <w:t xml:space="preserve">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0B3A08" w:rsidRPr="00A54E36" w:rsidRDefault="00A54E36" w:rsidP="000B3A08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ar-SA"/>
              </w:rPr>
              <w:lastRenderedPageBreak/>
              <w:t>100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0B3A08" w:rsidRPr="000C3425" w:rsidRDefault="000B3A08" w:rsidP="000B3A0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425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B3A08" w:rsidRPr="00A54E36" w:rsidRDefault="00A54E36" w:rsidP="000B3A08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ar-SA"/>
              </w:rPr>
              <w:t>582,20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A08" w:rsidRPr="00A54E36" w:rsidRDefault="00A54E36" w:rsidP="000B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58 220,00</w:t>
            </w:r>
          </w:p>
        </w:tc>
        <w:tc>
          <w:tcPr>
            <w:tcW w:w="1381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0B3A08" w:rsidRPr="000C3425" w:rsidRDefault="000B3A08" w:rsidP="000B3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0B3A08" w:rsidRPr="00127CE9" w:rsidTr="007204F9">
        <w:trPr>
          <w:trHeight w:val="699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A08" w:rsidRPr="000C3425" w:rsidRDefault="0090647A" w:rsidP="000B3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33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0B3A08" w:rsidRPr="00BF4DE0" w:rsidRDefault="000B3A08" w:rsidP="000B3A08">
            <w:pPr>
              <w:rPr>
                <w:lang w:val="kk-KZ"/>
              </w:rPr>
            </w:pPr>
            <w:proofErr w:type="spellStart"/>
            <w:r>
              <w:t>Эндотрахеальная</w:t>
            </w:r>
            <w:proofErr w:type="spellEnd"/>
            <w:r>
              <w:t xml:space="preserve"> трубка-№</w:t>
            </w:r>
            <w:r>
              <w:rPr>
                <w:lang w:val="kk-KZ"/>
              </w:rPr>
              <w:t>7,5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E36" w:rsidRPr="00A54E36" w:rsidRDefault="00A54E36" w:rsidP="00A54E36">
            <w:pPr>
              <w:spacing w:after="0" w:line="240" w:lineRule="auto"/>
              <w:rPr>
                <w:lang w:val="kk-KZ"/>
              </w:rPr>
            </w:pPr>
            <w:r w:rsidRPr="00A54E36">
              <w:rPr>
                <w:lang w:val="kk-KZ"/>
              </w:rPr>
              <w:t xml:space="preserve">Используемые в общей анестезии, интенсивной </w:t>
            </w:r>
          </w:p>
          <w:p w:rsidR="00A54E36" w:rsidRPr="00A54E36" w:rsidRDefault="00A54E36" w:rsidP="00A54E36">
            <w:pPr>
              <w:spacing w:after="0" w:line="240" w:lineRule="auto"/>
              <w:rPr>
                <w:lang w:val="kk-KZ"/>
              </w:rPr>
            </w:pPr>
            <w:r w:rsidRPr="00A54E36">
              <w:rPr>
                <w:lang w:val="kk-KZ"/>
              </w:rPr>
              <w:t xml:space="preserve">терапии и при неотложной помощи для </w:t>
            </w:r>
          </w:p>
          <w:p w:rsidR="00A54E36" w:rsidRPr="00A54E36" w:rsidRDefault="00A54E36" w:rsidP="00A54E36">
            <w:pPr>
              <w:spacing w:after="0" w:line="240" w:lineRule="auto"/>
              <w:rPr>
                <w:lang w:val="kk-KZ"/>
              </w:rPr>
            </w:pPr>
            <w:r w:rsidRPr="00A54E36">
              <w:rPr>
                <w:lang w:val="kk-KZ"/>
              </w:rPr>
              <w:t xml:space="preserve">обеспечения проходимости дыхательных путей, </w:t>
            </w:r>
          </w:p>
          <w:p w:rsidR="00A54E36" w:rsidRPr="00A54E36" w:rsidRDefault="00A54E36" w:rsidP="00A54E36">
            <w:pPr>
              <w:spacing w:after="0" w:line="240" w:lineRule="auto"/>
              <w:rPr>
                <w:lang w:val="kk-KZ"/>
              </w:rPr>
            </w:pPr>
            <w:r w:rsidRPr="00A54E36">
              <w:rPr>
                <w:lang w:val="kk-KZ"/>
              </w:rPr>
              <w:t xml:space="preserve">оральной интубации и проведении механической </w:t>
            </w:r>
          </w:p>
          <w:p w:rsidR="00A54E36" w:rsidRPr="00A54E36" w:rsidRDefault="00A54E36" w:rsidP="00A54E36">
            <w:pPr>
              <w:spacing w:after="0" w:line="240" w:lineRule="auto"/>
              <w:rPr>
                <w:lang w:val="kk-KZ"/>
              </w:rPr>
            </w:pPr>
            <w:r w:rsidRPr="00A54E36">
              <w:rPr>
                <w:lang w:val="kk-KZ"/>
              </w:rPr>
              <w:t xml:space="preserve">вентиляции. Трубка должна вставлятся в трахею </w:t>
            </w:r>
          </w:p>
          <w:p w:rsidR="00A54E36" w:rsidRPr="00A54E36" w:rsidRDefault="00A54E36" w:rsidP="00A54E36">
            <w:pPr>
              <w:spacing w:after="0" w:line="240" w:lineRule="auto"/>
              <w:rPr>
                <w:lang w:val="kk-KZ"/>
              </w:rPr>
            </w:pPr>
            <w:r w:rsidRPr="00A54E36">
              <w:rPr>
                <w:lang w:val="kk-KZ"/>
              </w:rPr>
              <w:t xml:space="preserve">пациента через нос или рот пациента, для </w:t>
            </w:r>
          </w:p>
          <w:p w:rsidR="00A54E36" w:rsidRPr="00A54E36" w:rsidRDefault="00A54E36" w:rsidP="00A54E36">
            <w:pPr>
              <w:spacing w:after="0" w:line="240" w:lineRule="auto"/>
              <w:rPr>
                <w:lang w:val="kk-KZ"/>
              </w:rPr>
            </w:pPr>
            <w:r w:rsidRPr="00A54E36">
              <w:rPr>
                <w:lang w:val="kk-KZ"/>
              </w:rPr>
              <w:t xml:space="preserve">обеспечения проходимости дыхательных путей, </w:t>
            </w:r>
          </w:p>
          <w:p w:rsidR="00A54E36" w:rsidRPr="00A54E36" w:rsidRDefault="00A54E36" w:rsidP="00A54E36">
            <w:pPr>
              <w:spacing w:after="0" w:line="240" w:lineRule="auto"/>
              <w:rPr>
                <w:lang w:val="kk-KZ"/>
              </w:rPr>
            </w:pPr>
            <w:r w:rsidRPr="00A54E36">
              <w:rPr>
                <w:lang w:val="kk-KZ"/>
              </w:rPr>
              <w:t xml:space="preserve">чтоб воздух поступал в легкие. - дистальный </w:t>
            </w:r>
          </w:p>
          <w:p w:rsidR="00A54E36" w:rsidRPr="00A54E36" w:rsidRDefault="00A54E36" w:rsidP="00A54E36">
            <w:pPr>
              <w:spacing w:after="0" w:line="240" w:lineRule="auto"/>
              <w:rPr>
                <w:lang w:val="kk-KZ"/>
              </w:rPr>
            </w:pPr>
            <w:r w:rsidRPr="00A54E36">
              <w:rPr>
                <w:lang w:val="kk-KZ"/>
              </w:rPr>
              <w:t xml:space="preserve">конец эндотрахеальной трубки и края окошка </w:t>
            </w:r>
          </w:p>
          <w:p w:rsidR="00A54E36" w:rsidRPr="00A54E36" w:rsidRDefault="00A54E36" w:rsidP="00A54E36">
            <w:pPr>
              <w:spacing w:after="0" w:line="240" w:lineRule="auto"/>
              <w:rPr>
                <w:lang w:val="kk-KZ"/>
              </w:rPr>
            </w:pPr>
            <w:r w:rsidRPr="00A54E36">
              <w:rPr>
                <w:lang w:val="kk-KZ"/>
              </w:rPr>
              <w:t xml:space="preserve">Мерфи тщательно обработаны и закруглены для </w:t>
            </w:r>
          </w:p>
          <w:p w:rsidR="00A54E36" w:rsidRPr="00A54E36" w:rsidRDefault="00A54E36" w:rsidP="00A54E36">
            <w:pPr>
              <w:spacing w:after="0" w:line="240" w:lineRule="auto"/>
              <w:rPr>
                <w:lang w:val="kk-KZ"/>
              </w:rPr>
            </w:pPr>
            <w:r w:rsidRPr="00A54E36">
              <w:rPr>
                <w:lang w:val="kk-KZ"/>
              </w:rPr>
              <w:t xml:space="preserve">обеспечения атравматичной интубации и </w:t>
            </w:r>
          </w:p>
          <w:p w:rsidR="000B3A08" w:rsidRPr="00852926" w:rsidRDefault="00A54E36" w:rsidP="00A54E36">
            <w:pPr>
              <w:spacing w:after="0" w:line="240" w:lineRule="auto"/>
            </w:pPr>
            <w:r w:rsidRPr="00A54E36">
              <w:rPr>
                <w:lang w:val="kk-KZ"/>
              </w:rPr>
              <w:t>экстубации.</w:t>
            </w:r>
            <w:r w:rsidRPr="00A54E36">
              <w:rPr>
                <w:lang w:val="kk-KZ"/>
              </w:rPr>
              <w:t xml:space="preserve">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0B3A08" w:rsidRPr="00A54E36" w:rsidRDefault="00A54E36" w:rsidP="000B3A08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ar-SA"/>
              </w:rPr>
              <w:t>100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0B3A08" w:rsidRPr="000C3425" w:rsidRDefault="000B3A08" w:rsidP="000B3A0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425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B3A08" w:rsidRPr="00A54E36" w:rsidRDefault="00A54E36" w:rsidP="000B3A08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ar-SA"/>
              </w:rPr>
              <w:t>582,20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A08" w:rsidRPr="00A54E36" w:rsidRDefault="00A54E36" w:rsidP="000B3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58 220,00</w:t>
            </w:r>
          </w:p>
        </w:tc>
        <w:tc>
          <w:tcPr>
            <w:tcW w:w="1381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0B3A08" w:rsidRPr="000C3425" w:rsidRDefault="000B3A08" w:rsidP="000B3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0B3A08" w:rsidRPr="00127CE9" w:rsidTr="007204F9">
        <w:trPr>
          <w:trHeight w:val="699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A08" w:rsidRPr="0042368E" w:rsidRDefault="0090647A" w:rsidP="0042368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34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0B3A08" w:rsidRPr="00BF4DE0" w:rsidRDefault="000B3A08" w:rsidP="000B3A08">
            <w:pPr>
              <w:rPr>
                <w:lang w:val="kk-KZ"/>
              </w:rPr>
            </w:pPr>
            <w:proofErr w:type="spellStart"/>
            <w:r>
              <w:t>Эндотрахеальная</w:t>
            </w:r>
            <w:proofErr w:type="spellEnd"/>
            <w:r>
              <w:t xml:space="preserve"> трубка-№</w:t>
            </w:r>
            <w:r>
              <w:rPr>
                <w:lang w:val="kk-KZ"/>
              </w:rPr>
              <w:t>7,0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E36" w:rsidRPr="00A54E36" w:rsidRDefault="00A54E36" w:rsidP="00A54E36">
            <w:pPr>
              <w:spacing w:after="0" w:line="240" w:lineRule="auto"/>
              <w:rPr>
                <w:lang w:val="kk-KZ"/>
              </w:rPr>
            </w:pPr>
            <w:r w:rsidRPr="00A54E36">
              <w:rPr>
                <w:lang w:val="kk-KZ"/>
              </w:rPr>
              <w:t xml:space="preserve">Используемые в общей анестезии, интенсивной </w:t>
            </w:r>
          </w:p>
          <w:p w:rsidR="00A54E36" w:rsidRPr="00A54E36" w:rsidRDefault="00A54E36" w:rsidP="00A54E36">
            <w:pPr>
              <w:spacing w:after="0" w:line="240" w:lineRule="auto"/>
              <w:rPr>
                <w:lang w:val="kk-KZ"/>
              </w:rPr>
            </w:pPr>
            <w:r w:rsidRPr="00A54E36">
              <w:rPr>
                <w:lang w:val="kk-KZ"/>
              </w:rPr>
              <w:t xml:space="preserve">терапии и при неотложной помощи для </w:t>
            </w:r>
          </w:p>
          <w:p w:rsidR="00A54E36" w:rsidRPr="00A54E36" w:rsidRDefault="00A54E36" w:rsidP="00A54E36">
            <w:pPr>
              <w:spacing w:after="0" w:line="240" w:lineRule="auto"/>
              <w:rPr>
                <w:lang w:val="kk-KZ"/>
              </w:rPr>
            </w:pPr>
            <w:r w:rsidRPr="00A54E36">
              <w:rPr>
                <w:lang w:val="kk-KZ"/>
              </w:rPr>
              <w:t xml:space="preserve">обеспечения проходимости дыхательных путей, </w:t>
            </w:r>
          </w:p>
          <w:p w:rsidR="00A54E36" w:rsidRPr="00A54E36" w:rsidRDefault="00A54E36" w:rsidP="00A54E36">
            <w:pPr>
              <w:spacing w:after="0" w:line="240" w:lineRule="auto"/>
              <w:rPr>
                <w:lang w:val="kk-KZ"/>
              </w:rPr>
            </w:pPr>
            <w:r w:rsidRPr="00A54E36">
              <w:rPr>
                <w:lang w:val="kk-KZ"/>
              </w:rPr>
              <w:t xml:space="preserve">оральной интубации и проведении механической </w:t>
            </w:r>
          </w:p>
          <w:p w:rsidR="00A54E36" w:rsidRPr="00A54E36" w:rsidRDefault="00A54E36" w:rsidP="00A54E36">
            <w:pPr>
              <w:spacing w:after="0" w:line="240" w:lineRule="auto"/>
              <w:rPr>
                <w:lang w:val="kk-KZ"/>
              </w:rPr>
            </w:pPr>
            <w:r w:rsidRPr="00A54E36">
              <w:rPr>
                <w:lang w:val="kk-KZ"/>
              </w:rPr>
              <w:t xml:space="preserve">вентиляции. Трубка должна вставлятся в трахею </w:t>
            </w:r>
          </w:p>
          <w:p w:rsidR="00A54E36" w:rsidRPr="00A54E36" w:rsidRDefault="00A54E36" w:rsidP="00A54E36">
            <w:pPr>
              <w:spacing w:after="0" w:line="240" w:lineRule="auto"/>
              <w:rPr>
                <w:lang w:val="kk-KZ"/>
              </w:rPr>
            </w:pPr>
            <w:r w:rsidRPr="00A54E36">
              <w:rPr>
                <w:lang w:val="kk-KZ"/>
              </w:rPr>
              <w:t xml:space="preserve">пациента через нос или рот пациента, для </w:t>
            </w:r>
          </w:p>
          <w:p w:rsidR="00A54E36" w:rsidRPr="00A54E36" w:rsidRDefault="00A54E36" w:rsidP="00A54E36">
            <w:pPr>
              <w:spacing w:after="0" w:line="240" w:lineRule="auto"/>
              <w:rPr>
                <w:lang w:val="kk-KZ"/>
              </w:rPr>
            </w:pPr>
            <w:r w:rsidRPr="00A54E36">
              <w:rPr>
                <w:lang w:val="kk-KZ"/>
              </w:rPr>
              <w:t xml:space="preserve">обеспечения проходимости дыхательных путей, </w:t>
            </w:r>
          </w:p>
          <w:p w:rsidR="00A54E36" w:rsidRPr="00A54E36" w:rsidRDefault="00A54E36" w:rsidP="00A54E36">
            <w:pPr>
              <w:spacing w:after="0" w:line="240" w:lineRule="auto"/>
              <w:rPr>
                <w:lang w:val="kk-KZ"/>
              </w:rPr>
            </w:pPr>
            <w:r w:rsidRPr="00A54E36">
              <w:rPr>
                <w:lang w:val="kk-KZ"/>
              </w:rPr>
              <w:t xml:space="preserve">чтоб воздух поступал в легкие. - дистальный </w:t>
            </w:r>
          </w:p>
          <w:p w:rsidR="00A54E36" w:rsidRPr="00A54E36" w:rsidRDefault="00A54E36" w:rsidP="00A54E36">
            <w:pPr>
              <w:spacing w:after="0" w:line="240" w:lineRule="auto"/>
              <w:rPr>
                <w:lang w:val="kk-KZ"/>
              </w:rPr>
            </w:pPr>
            <w:r w:rsidRPr="00A54E36">
              <w:rPr>
                <w:lang w:val="kk-KZ"/>
              </w:rPr>
              <w:t xml:space="preserve">конец эндотрахеальной трубки и края окошка </w:t>
            </w:r>
          </w:p>
          <w:p w:rsidR="00A54E36" w:rsidRPr="00A54E36" w:rsidRDefault="00A54E36" w:rsidP="00A54E36">
            <w:pPr>
              <w:spacing w:after="0" w:line="240" w:lineRule="auto"/>
              <w:rPr>
                <w:lang w:val="kk-KZ"/>
              </w:rPr>
            </w:pPr>
            <w:r w:rsidRPr="00A54E36">
              <w:rPr>
                <w:lang w:val="kk-KZ"/>
              </w:rPr>
              <w:t xml:space="preserve">Мерфи тщательно обработаны и закруглены для </w:t>
            </w:r>
          </w:p>
          <w:p w:rsidR="00A54E36" w:rsidRPr="00A54E36" w:rsidRDefault="00A54E36" w:rsidP="00A54E36">
            <w:pPr>
              <w:spacing w:after="0" w:line="240" w:lineRule="auto"/>
              <w:rPr>
                <w:lang w:val="kk-KZ"/>
              </w:rPr>
            </w:pPr>
            <w:r w:rsidRPr="00A54E36">
              <w:rPr>
                <w:lang w:val="kk-KZ"/>
              </w:rPr>
              <w:t xml:space="preserve">обеспечения атравматичной интубации и </w:t>
            </w:r>
          </w:p>
          <w:p w:rsidR="000B3A08" w:rsidRPr="00852926" w:rsidRDefault="00A54E36" w:rsidP="00A54E36">
            <w:pPr>
              <w:spacing w:after="0" w:line="240" w:lineRule="auto"/>
            </w:pPr>
            <w:r w:rsidRPr="00A54E36">
              <w:rPr>
                <w:lang w:val="kk-KZ"/>
              </w:rPr>
              <w:t>экстубации.</w:t>
            </w:r>
            <w:r w:rsidRPr="00A54E36">
              <w:rPr>
                <w:lang w:val="kk-KZ"/>
              </w:rPr>
              <w:t xml:space="preserve">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0B3A08" w:rsidRPr="00A54E36" w:rsidRDefault="00A54E36" w:rsidP="000B3A08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ar-SA"/>
              </w:rPr>
              <w:t>100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0B3A08" w:rsidRPr="000C3425" w:rsidRDefault="000B3A08" w:rsidP="000B3A0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425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B3A08" w:rsidRPr="00A54E36" w:rsidRDefault="00A54E36" w:rsidP="000B3A08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ar-SA"/>
              </w:rPr>
              <w:t>582,20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A08" w:rsidRPr="00A54E36" w:rsidRDefault="00A54E36" w:rsidP="000B3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58 220,00</w:t>
            </w:r>
          </w:p>
        </w:tc>
        <w:tc>
          <w:tcPr>
            <w:tcW w:w="1381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0B3A08" w:rsidRPr="000C3425" w:rsidRDefault="000B3A08" w:rsidP="000B3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0B3A08" w:rsidRPr="00127CE9" w:rsidTr="007204F9">
        <w:trPr>
          <w:trHeight w:val="699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A08" w:rsidRPr="000C3425" w:rsidRDefault="0090647A" w:rsidP="000B3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lastRenderedPageBreak/>
              <w:t>35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0B3A08" w:rsidRPr="00BF4DE0" w:rsidRDefault="000B3A08" w:rsidP="000B3A08">
            <w:pPr>
              <w:rPr>
                <w:lang w:val="kk-KZ"/>
              </w:rPr>
            </w:pPr>
            <w:proofErr w:type="spellStart"/>
            <w:r>
              <w:t>Эндотрахеальная</w:t>
            </w:r>
            <w:proofErr w:type="spellEnd"/>
            <w:r>
              <w:t xml:space="preserve"> трубка-№</w:t>
            </w:r>
            <w:r>
              <w:rPr>
                <w:lang w:val="kk-KZ"/>
              </w:rPr>
              <w:t>5,0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E36" w:rsidRPr="00A54E36" w:rsidRDefault="00A54E36" w:rsidP="00A54E36">
            <w:pPr>
              <w:spacing w:after="0" w:line="240" w:lineRule="auto"/>
              <w:rPr>
                <w:lang w:val="kk-KZ"/>
              </w:rPr>
            </w:pPr>
            <w:r w:rsidRPr="00A54E36">
              <w:rPr>
                <w:lang w:val="kk-KZ"/>
              </w:rPr>
              <w:t xml:space="preserve">Используемые в общей анестезии, интенсивной </w:t>
            </w:r>
          </w:p>
          <w:p w:rsidR="00A54E36" w:rsidRPr="00A54E36" w:rsidRDefault="00A54E36" w:rsidP="00A54E36">
            <w:pPr>
              <w:spacing w:after="0" w:line="240" w:lineRule="auto"/>
              <w:rPr>
                <w:lang w:val="kk-KZ"/>
              </w:rPr>
            </w:pPr>
            <w:r w:rsidRPr="00A54E36">
              <w:rPr>
                <w:lang w:val="kk-KZ"/>
              </w:rPr>
              <w:t xml:space="preserve">терапии и при неотложной помощи для </w:t>
            </w:r>
          </w:p>
          <w:p w:rsidR="00A54E36" w:rsidRPr="00A54E36" w:rsidRDefault="00A54E36" w:rsidP="00A54E36">
            <w:pPr>
              <w:spacing w:after="0" w:line="240" w:lineRule="auto"/>
              <w:rPr>
                <w:lang w:val="kk-KZ"/>
              </w:rPr>
            </w:pPr>
            <w:r w:rsidRPr="00A54E36">
              <w:rPr>
                <w:lang w:val="kk-KZ"/>
              </w:rPr>
              <w:t xml:space="preserve">обеспечения проходимости дыхательных путей, </w:t>
            </w:r>
          </w:p>
          <w:p w:rsidR="00A54E36" w:rsidRPr="00A54E36" w:rsidRDefault="00A54E36" w:rsidP="00A54E36">
            <w:pPr>
              <w:spacing w:after="0" w:line="240" w:lineRule="auto"/>
              <w:rPr>
                <w:lang w:val="kk-KZ"/>
              </w:rPr>
            </w:pPr>
            <w:r w:rsidRPr="00A54E36">
              <w:rPr>
                <w:lang w:val="kk-KZ"/>
              </w:rPr>
              <w:t xml:space="preserve">оральной интубации и проведении механической </w:t>
            </w:r>
          </w:p>
          <w:p w:rsidR="00A54E36" w:rsidRPr="00A54E36" w:rsidRDefault="00A54E36" w:rsidP="00A54E36">
            <w:pPr>
              <w:spacing w:after="0" w:line="240" w:lineRule="auto"/>
              <w:rPr>
                <w:lang w:val="kk-KZ"/>
              </w:rPr>
            </w:pPr>
            <w:r w:rsidRPr="00A54E36">
              <w:rPr>
                <w:lang w:val="kk-KZ"/>
              </w:rPr>
              <w:t xml:space="preserve">вентиляции. Трубка должна вставлятся в трахею </w:t>
            </w:r>
          </w:p>
          <w:p w:rsidR="00A54E36" w:rsidRPr="00A54E36" w:rsidRDefault="00A54E36" w:rsidP="00A54E36">
            <w:pPr>
              <w:spacing w:after="0" w:line="240" w:lineRule="auto"/>
              <w:rPr>
                <w:lang w:val="kk-KZ"/>
              </w:rPr>
            </w:pPr>
            <w:r w:rsidRPr="00A54E36">
              <w:rPr>
                <w:lang w:val="kk-KZ"/>
              </w:rPr>
              <w:t xml:space="preserve">пациента через нос или рот пациента, для </w:t>
            </w:r>
          </w:p>
          <w:p w:rsidR="00A54E36" w:rsidRPr="00A54E36" w:rsidRDefault="00A54E36" w:rsidP="00A54E36">
            <w:pPr>
              <w:spacing w:after="0" w:line="240" w:lineRule="auto"/>
              <w:rPr>
                <w:lang w:val="kk-KZ"/>
              </w:rPr>
            </w:pPr>
            <w:r w:rsidRPr="00A54E36">
              <w:rPr>
                <w:lang w:val="kk-KZ"/>
              </w:rPr>
              <w:t xml:space="preserve">обеспечения проходимости дыхательных путей, </w:t>
            </w:r>
          </w:p>
          <w:p w:rsidR="00A54E36" w:rsidRPr="00A54E36" w:rsidRDefault="00A54E36" w:rsidP="00A54E36">
            <w:pPr>
              <w:spacing w:after="0" w:line="240" w:lineRule="auto"/>
              <w:rPr>
                <w:lang w:val="kk-KZ"/>
              </w:rPr>
            </w:pPr>
            <w:r w:rsidRPr="00A54E36">
              <w:rPr>
                <w:lang w:val="kk-KZ"/>
              </w:rPr>
              <w:t xml:space="preserve">чтоб воздух поступал в легкие. - дистальный </w:t>
            </w:r>
          </w:p>
          <w:p w:rsidR="00A54E36" w:rsidRPr="00A54E36" w:rsidRDefault="00A54E36" w:rsidP="00A54E36">
            <w:pPr>
              <w:spacing w:after="0" w:line="240" w:lineRule="auto"/>
              <w:rPr>
                <w:lang w:val="kk-KZ"/>
              </w:rPr>
            </w:pPr>
            <w:r w:rsidRPr="00A54E36">
              <w:rPr>
                <w:lang w:val="kk-KZ"/>
              </w:rPr>
              <w:t xml:space="preserve">конец эндотрахеальной трубки и края окошка </w:t>
            </w:r>
          </w:p>
          <w:p w:rsidR="00A54E36" w:rsidRPr="00A54E36" w:rsidRDefault="00A54E36" w:rsidP="00A54E36">
            <w:pPr>
              <w:spacing w:after="0" w:line="240" w:lineRule="auto"/>
              <w:rPr>
                <w:lang w:val="kk-KZ"/>
              </w:rPr>
            </w:pPr>
            <w:r w:rsidRPr="00A54E36">
              <w:rPr>
                <w:lang w:val="kk-KZ"/>
              </w:rPr>
              <w:t xml:space="preserve">Мерфи тщательно обработаны и закруглены для </w:t>
            </w:r>
          </w:p>
          <w:p w:rsidR="00A54E36" w:rsidRPr="00A54E36" w:rsidRDefault="00A54E36" w:rsidP="00A54E36">
            <w:pPr>
              <w:spacing w:after="0" w:line="240" w:lineRule="auto"/>
              <w:rPr>
                <w:lang w:val="kk-KZ"/>
              </w:rPr>
            </w:pPr>
            <w:r w:rsidRPr="00A54E36">
              <w:rPr>
                <w:lang w:val="kk-KZ"/>
              </w:rPr>
              <w:t xml:space="preserve">обеспечения атравматичной интубации и </w:t>
            </w:r>
          </w:p>
          <w:p w:rsidR="000B3A08" w:rsidRPr="00852926" w:rsidRDefault="00A54E36" w:rsidP="00A54E36">
            <w:pPr>
              <w:spacing w:after="0" w:line="240" w:lineRule="auto"/>
            </w:pPr>
            <w:r w:rsidRPr="00A54E36">
              <w:rPr>
                <w:lang w:val="kk-KZ"/>
              </w:rPr>
              <w:t>экстубации.</w:t>
            </w:r>
            <w:r w:rsidRPr="00A54E36">
              <w:rPr>
                <w:lang w:val="kk-KZ"/>
              </w:rPr>
              <w:t xml:space="preserve">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0B3A08" w:rsidRPr="00A54E36" w:rsidRDefault="00A54E36" w:rsidP="000B3A08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ar-SA"/>
              </w:rPr>
              <w:t>20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0B3A08" w:rsidRPr="000C3425" w:rsidRDefault="000B3A08" w:rsidP="000B3A0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425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B3A08" w:rsidRPr="00A54E36" w:rsidRDefault="00A54E36" w:rsidP="000B3A08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ar-SA"/>
              </w:rPr>
              <w:t>582,20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A08" w:rsidRPr="00A54E36" w:rsidRDefault="00A54E36" w:rsidP="000B3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11 644,00</w:t>
            </w:r>
          </w:p>
        </w:tc>
        <w:tc>
          <w:tcPr>
            <w:tcW w:w="1381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0B3A08" w:rsidRPr="000C3425" w:rsidRDefault="000B3A08" w:rsidP="000B3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0B3A08" w:rsidRPr="00127CE9" w:rsidTr="007204F9">
        <w:trPr>
          <w:trHeight w:val="699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A08" w:rsidRPr="000C3425" w:rsidRDefault="0090647A" w:rsidP="000B3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36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0B3A08" w:rsidRPr="00BF4DE0" w:rsidRDefault="000B3A08" w:rsidP="000B3A08">
            <w:pPr>
              <w:rPr>
                <w:lang w:val="kk-KZ"/>
              </w:rPr>
            </w:pPr>
            <w:proofErr w:type="spellStart"/>
            <w:r>
              <w:t>Эндотрахеальная</w:t>
            </w:r>
            <w:proofErr w:type="spellEnd"/>
            <w:r>
              <w:t xml:space="preserve"> трубка-№</w:t>
            </w:r>
            <w:r>
              <w:rPr>
                <w:lang w:val="kk-KZ"/>
              </w:rPr>
              <w:t>5,5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E36" w:rsidRPr="00A54E36" w:rsidRDefault="00A54E36" w:rsidP="00A54E36">
            <w:pPr>
              <w:spacing w:after="0" w:line="240" w:lineRule="auto"/>
              <w:rPr>
                <w:lang w:val="kk-KZ"/>
              </w:rPr>
            </w:pPr>
            <w:r w:rsidRPr="00A54E36">
              <w:rPr>
                <w:lang w:val="kk-KZ"/>
              </w:rPr>
              <w:t xml:space="preserve">Используемые в общей анестезии, интенсивной </w:t>
            </w:r>
          </w:p>
          <w:p w:rsidR="00A54E36" w:rsidRPr="00A54E36" w:rsidRDefault="00A54E36" w:rsidP="00A54E36">
            <w:pPr>
              <w:spacing w:after="0" w:line="240" w:lineRule="auto"/>
              <w:rPr>
                <w:lang w:val="kk-KZ"/>
              </w:rPr>
            </w:pPr>
            <w:r w:rsidRPr="00A54E36">
              <w:rPr>
                <w:lang w:val="kk-KZ"/>
              </w:rPr>
              <w:t xml:space="preserve">терапии и при неотложной помощи для </w:t>
            </w:r>
          </w:p>
          <w:p w:rsidR="00A54E36" w:rsidRPr="00A54E36" w:rsidRDefault="00A54E36" w:rsidP="00A54E36">
            <w:pPr>
              <w:spacing w:after="0" w:line="240" w:lineRule="auto"/>
              <w:rPr>
                <w:lang w:val="kk-KZ"/>
              </w:rPr>
            </w:pPr>
            <w:r w:rsidRPr="00A54E36">
              <w:rPr>
                <w:lang w:val="kk-KZ"/>
              </w:rPr>
              <w:t xml:space="preserve">обеспечения проходимости дыхательных путей, </w:t>
            </w:r>
          </w:p>
          <w:p w:rsidR="00A54E36" w:rsidRPr="00A54E36" w:rsidRDefault="00A54E36" w:rsidP="00A54E36">
            <w:pPr>
              <w:spacing w:after="0" w:line="240" w:lineRule="auto"/>
              <w:rPr>
                <w:lang w:val="kk-KZ"/>
              </w:rPr>
            </w:pPr>
            <w:r w:rsidRPr="00A54E36">
              <w:rPr>
                <w:lang w:val="kk-KZ"/>
              </w:rPr>
              <w:t xml:space="preserve">оральной интубации и проведении механической </w:t>
            </w:r>
          </w:p>
          <w:p w:rsidR="00A54E36" w:rsidRPr="00A54E36" w:rsidRDefault="00A54E36" w:rsidP="00A54E36">
            <w:pPr>
              <w:spacing w:after="0" w:line="240" w:lineRule="auto"/>
              <w:rPr>
                <w:lang w:val="kk-KZ"/>
              </w:rPr>
            </w:pPr>
            <w:r w:rsidRPr="00A54E36">
              <w:rPr>
                <w:lang w:val="kk-KZ"/>
              </w:rPr>
              <w:t xml:space="preserve">вентиляции. Трубка должна вставлятся в трахею </w:t>
            </w:r>
          </w:p>
          <w:p w:rsidR="00A54E36" w:rsidRPr="00A54E36" w:rsidRDefault="00A54E36" w:rsidP="00A54E36">
            <w:pPr>
              <w:spacing w:after="0" w:line="240" w:lineRule="auto"/>
              <w:rPr>
                <w:lang w:val="kk-KZ"/>
              </w:rPr>
            </w:pPr>
            <w:r w:rsidRPr="00A54E36">
              <w:rPr>
                <w:lang w:val="kk-KZ"/>
              </w:rPr>
              <w:t xml:space="preserve">пациента через нос или рот пациента, для </w:t>
            </w:r>
          </w:p>
          <w:p w:rsidR="00A54E36" w:rsidRPr="00A54E36" w:rsidRDefault="00A54E36" w:rsidP="00A54E36">
            <w:pPr>
              <w:spacing w:after="0" w:line="240" w:lineRule="auto"/>
              <w:rPr>
                <w:lang w:val="kk-KZ"/>
              </w:rPr>
            </w:pPr>
            <w:r w:rsidRPr="00A54E36">
              <w:rPr>
                <w:lang w:val="kk-KZ"/>
              </w:rPr>
              <w:t xml:space="preserve">обеспечения проходимости дыхательных путей, </w:t>
            </w:r>
          </w:p>
          <w:p w:rsidR="00A54E36" w:rsidRPr="00A54E36" w:rsidRDefault="00A54E36" w:rsidP="00A54E36">
            <w:pPr>
              <w:spacing w:after="0" w:line="240" w:lineRule="auto"/>
              <w:rPr>
                <w:lang w:val="kk-KZ"/>
              </w:rPr>
            </w:pPr>
            <w:r w:rsidRPr="00A54E36">
              <w:rPr>
                <w:lang w:val="kk-KZ"/>
              </w:rPr>
              <w:t xml:space="preserve">чтоб воздух поступал в легкие. - дистальный </w:t>
            </w:r>
          </w:p>
          <w:p w:rsidR="00A54E36" w:rsidRPr="00A54E36" w:rsidRDefault="00A54E36" w:rsidP="00A54E36">
            <w:pPr>
              <w:spacing w:after="0" w:line="240" w:lineRule="auto"/>
              <w:rPr>
                <w:lang w:val="kk-KZ"/>
              </w:rPr>
            </w:pPr>
            <w:r w:rsidRPr="00A54E36">
              <w:rPr>
                <w:lang w:val="kk-KZ"/>
              </w:rPr>
              <w:t xml:space="preserve">конец эндотрахеальной трубки и края окошка </w:t>
            </w:r>
          </w:p>
          <w:p w:rsidR="00A54E36" w:rsidRPr="00A54E36" w:rsidRDefault="00A54E36" w:rsidP="00A54E36">
            <w:pPr>
              <w:spacing w:after="0" w:line="240" w:lineRule="auto"/>
              <w:rPr>
                <w:lang w:val="kk-KZ"/>
              </w:rPr>
            </w:pPr>
            <w:r w:rsidRPr="00A54E36">
              <w:rPr>
                <w:lang w:val="kk-KZ"/>
              </w:rPr>
              <w:t xml:space="preserve">Мерфи тщательно обработаны и закруглены для </w:t>
            </w:r>
          </w:p>
          <w:p w:rsidR="00A54E36" w:rsidRPr="00A54E36" w:rsidRDefault="00A54E36" w:rsidP="00A54E36">
            <w:pPr>
              <w:spacing w:after="0" w:line="240" w:lineRule="auto"/>
              <w:rPr>
                <w:lang w:val="kk-KZ"/>
              </w:rPr>
            </w:pPr>
            <w:r w:rsidRPr="00A54E36">
              <w:rPr>
                <w:lang w:val="kk-KZ"/>
              </w:rPr>
              <w:t xml:space="preserve">обеспечения атравматичной интубации и </w:t>
            </w:r>
          </w:p>
          <w:p w:rsidR="000B3A08" w:rsidRPr="00852926" w:rsidRDefault="00A54E36" w:rsidP="00A54E36">
            <w:pPr>
              <w:spacing w:after="0" w:line="240" w:lineRule="auto"/>
            </w:pPr>
            <w:r w:rsidRPr="00A54E36">
              <w:rPr>
                <w:lang w:val="kk-KZ"/>
              </w:rPr>
              <w:t>экстубации.</w:t>
            </w:r>
            <w:r w:rsidRPr="00A54E36">
              <w:rPr>
                <w:lang w:val="kk-KZ"/>
              </w:rPr>
              <w:t xml:space="preserve">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0B3A08" w:rsidRPr="00A54E36" w:rsidRDefault="00A54E36" w:rsidP="000B3A08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ar-SA"/>
              </w:rPr>
              <w:t>20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0B3A08" w:rsidRPr="000C3425" w:rsidRDefault="000B3A08" w:rsidP="000B3A0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425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B3A08" w:rsidRPr="00A54E36" w:rsidRDefault="00A54E36" w:rsidP="000B3A08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ar-SA"/>
              </w:rPr>
              <w:t>582,20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A08" w:rsidRPr="00A54E36" w:rsidRDefault="00A54E36" w:rsidP="000B3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11 644,00</w:t>
            </w:r>
          </w:p>
        </w:tc>
        <w:tc>
          <w:tcPr>
            <w:tcW w:w="1381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0B3A08" w:rsidRPr="000C3425" w:rsidRDefault="000B3A08" w:rsidP="000B3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0B3A08" w:rsidRPr="00127CE9" w:rsidTr="007204F9">
        <w:trPr>
          <w:trHeight w:val="699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A08" w:rsidRPr="0042368E" w:rsidRDefault="0090647A" w:rsidP="0042368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37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0B3A08" w:rsidRPr="00BF4DE0" w:rsidRDefault="000B3A08" w:rsidP="000B3A08">
            <w:pPr>
              <w:rPr>
                <w:lang w:val="kk-KZ"/>
              </w:rPr>
            </w:pPr>
            <w:proofErr w:type="spellStart"/>
            <w:r>
              <w:t>Эндотрахеальная</w:t>
            </w:r>
            <w:proofErr w:type="spellEnd"/>
            <w:r>
              <w:t xml:space="preserve"> трубка-№</w:t>
            </w:r>
            <w:r>
              <w:rPr>
                <w:lang w:val="kk-KZ"/>
              </w:rPr>
              <w:t>4,0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E36" w:rsidRPr="00A54E36" w:rsidRDefault="00A54E36" w:rsidP="00A54E36">
            <w:pPr>
              <w:spacing w:after="0" w:line="240" w:lineRule="auto"/>
              <w:rPr>
                <w:lang w:val="kk-KZ"/>
              </w:rPr>
            </w:pPr>
            <w:r w:rsidRPr="00A54E36">
              <w:rPr>
                <w:lang w:val="kk-KZ"/>
              </w:rPr>
              <w:t xml:space="preserve">Используемые в общей анестезии, интенсивной </w:t>
            </w:r>
          </w:p>
          <w:p w:rsidR="00A54E36" w:rsidRPr="00A54E36" w:rsidRDefault="00A54E36" w:rsidP="00A54E36">
            <w:pPr>
              <w:spacing w:after="0" w:line="240" w:lineRule="auto"/>
              <w:rPr>
                <w:lang w:val="kk-KZ"/>
              </w:rPr>
            </w:pPr>
            <w:r w:rsidRPr="00A54E36">
              <w:rPr>
                <w:lang w:val="kk-KZ"/>
              </w:rPr>
              <w:t xml:space="preserve">терапии и при неотложной помощи для </w:t>
            </w:r>
          </w:p>
          <w:p w:rsidR="00A54E36" w:rsidRPr="00A54E36" w:rsidRDefault="00A54E36" w:rsidP="00A54E36">
            <w:pPr>
              <w:spacing w:after="0" w:line="240" w:lineRule="auto"/>
              <w:rPr>
                <w:lang w:val="kk-KZ"/>
              </w:rPr>
            </w:pPr>
            <w:r w:rsidRPr="00A54E36">
              <w:rPr>
                <w:lang w:val="kk-KZ"/>
              </w:rPr>
              <w:t xml:space="preserve">обеспечения проходимости дыхательных путей, </w:t>
            </w:r>
          </w:p>
          <w:p w:rsidR="00A54E36" w:rsidRPr="00A54E36" w:rsidRDefault="00A54E36" w:rsidP="00A54E36">
            <w:pPr>
              <w:spacing w:after="0" w:line="240" w:lineRule="auto"/>
              <w:rPr>
                <w:lang w:val="kk-KZ"/>
              </w:rPr>
            </w:pPr>
            <w:r w:rsidRPr="00A54E36">
              <w:rPr>
                <w:lang w:val="kk-KZ"/>
              </w:rPr>
              <w:t xml:space="preserve">оральной интубации и проведении механической </w:t>
            </w:r>
          </w:p>
          <w:p w:rsidR="00A54E36" w:rsidRPr="00A54E36" w:rsidRDefault="00A54E36" w:rsidP="00A54E36">
            <w:pPr>
              <w:spacing w:after="0" w:line="240" w:lineRule="auto"/>
              <w:rPr>
                <w:lang w:val="kk-KZ"/>
              </w:rPr>
            </w:pPr>
            <w:r w:rsidRPr="00A54E36">
              <w:rPr>
                <w:lang w:val="kk-KZ"/>
              </w:rPr>
              <w:t xml:space="preserve">вентиляции. Трубка должна вставлятся в трахею </w:t>
            </w:r>
          </w:p>
          <w:p w:rsidR="00A54E36" w:rsidRPr="00A54E36" w:rsidRDefault="00A54E36" w:rsidP="00A54E36">
            <w:pPr>
              <w:spacing w:after="0" w:line="240" w:lineRule="auto"/>
              <w:rPr>
                <w:lang w:val="kk-KZ"/>
              </w:rPr>
            </w:pPr>
            <w:r w:rsidRPr="00A54E36">
              <w:rPr>
                <w:lang w:val="kk-KZ"/>
              </w:rPr>
              <w:t xml:space="preserve">пациента через нос или рот пациента, для </w:t>
            </w:r>
          </w:p>
          <w:p w:rsidR="00A54E36" w:rsidRPr="00A54E36" w:rsidRDefault="00A54E36" w:rsidP="00A54E36">
            <w:pPr>
              <w:spacing w:after="0" w:line="240" w:lineRule="auto"/>
              <w:rPr>
                <w:lang w:val="kk-KZ"/>
              </w:rPr>
            </w:pPr>
            <w:r w:rsidRPr="00A54E36">
              <w:rPr>
                <w:lang w:val="kk-KZ"/>
              </w:rPr>
              <w:t xml:space="preserve">обеспечения проходимости дыхательных путей, </w:t>
            </w:r>
          </w:p>
          <w:p w:rsidR="00A54E36" w:rsidRPr="00A54E36" w:rsidRDefault="00A54E36" w:rsidP="00A54E36">
            <w:pPr>
              <w:spacing w:after="0" w:line="240" w:lineRule="auto"/>
              <w:rPr>
                <w:lang w:val="kk-KZ"/>
              </w:rPr>
            </w:pPr>
            <w:r w:rsidRPr="00A54E36">
              <w:rPr>
                <w:lang w:val="kk-KZ"/>
              </w:rPr>
              <w:t xml:space="preserve">чтоб воздух поступал в легкие. - дистальный </w:t>
            </w:r>
          </w:p>
          <w:p w:rsidR="00A54E36" w:rsidRPr="00A54E36" w:rsidRDefault="00A54E36" w:rsidP="00A54E36">
            <w:pPr>
              <w:spacing w:after="0" w:line="240" w:lineRule="auto"/>
              <w:rPr>
                <w:lang w:val="kk-KZ"/>
              </w:rPr>
            </w:pPr>
            <w:r w:rsidRPr="00A54E36">
              <w:rPr>
                <w:lang w:val="kk-KZ"/>
              </w:rPr>
              <w:t xml:space="preserve">конец эндотрахеальной трубки и края окошка </w:t>
            </w:r>
          </w:p>
          <w:p w:rsidR="00A54E36" w:rsidRPr="00A54E36" w:rsidRDefault="00A54E36" w:rsidP="00A54E36">
            <w:pPr>
              <w:spacing w:after="0" w:line="240" w:lineRule="auto"/>
              <w:rPr>
                <w:lang w:val="kk-KZ"/>
              </w:rPr>
            </w:pPr>
            <w:r w:rsidRPr="00A54E36">
              <w:rPr>
                <w:lang w:val="kk-KZ"/>
              </w:rPr>
              <w:t xml:space="preserve">Мерфи тщательно обработаны и закруглены для </w:t>
            </w:r>
          </w:p>
          <w:p w:rsidR="00A54E36" w:rsidRPr="00A54E36" w:rsidRDefault="00A54E36" w:rsidP="00A54E36">
            <w:pPr>
              <w:spacing w:after="0" w:line="240" w:lineRule="auto"/>
              <w:rPr>
                <w:lang w:val="kk-KZ"/>
              </w:rPr>
            </w:pPr>
            <w:r w:rsidRPr="00A54E36">
              <w:rPr>
                <w:lang w:val="kk-KZ"/>
              </w:rPr>
              <w:t xml:space="preserve">обеспечения атравматичной интубации и </w:t>
            </w:r>
          </w:p>
          <w:p w:rsidR="000B3A08" w:rsidRPr="00852926" w:rsidRDefault="00A54E36" w:rsidP="00A54E36">
            <w:pPr>
              <w:spacing w:after="0" w:line="240" w:lineRule="auto"/>
            </w:pPr>
            <w:r w:rsidRPr="00A54E36">
              <w:rPr>
                <w:lang w:val="kk-KZ"/>
              </w:rPr>
              <w:t>экстубации.</w:t>
            </w:r>
            <w:r w:rsidRPr="00A54E36">
              <w:rPr>
                <w:lang w:val="kk-KZ"/>
              </w:rPr>
              <w:t xml:space="preserve">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0B3A08" w:rsidRPr="00A54E36" w:rsidRDefault="00A54E36" w:rsidP="000B3A08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ar-SA"/>
              </w:rPr>
              <w:t>20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0B3A08" w:rsidRPr="000C3425" w:rsidRDefault="000B3A08" w:rsidP="000B3A0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425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B3A08" w:rsidRPr="00A54E36" w:rsidRDefault="00A54E36" w:rsidP="000B3A08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ar-SA"/>
              </w:rPr>
              <w:t>582,20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A08" w:rsidRPr="00A54E36" w:rsidRDefault="00A54E36" w:rsidP="000B3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11 644,00</w:t>
            </w:r>
          </w:p>
        </w:tc>
        <w:tc>
          <w:tcPr>
            <w:tcW w:w="1381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0B3A08" w:rsidRPr="000C3425" w:rsidRDefault="000B3A08" w:rsidP="000B3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0B3A08" w:rsidRPr="00127CE9" w:rsidTr="007204F9">
        <w:trPr>
          <w:trHeight w:val="699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A08" w:rsidRPr="000C3425" w:rsidRDefault="0090647A" w:rsidP="000B3A0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38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0B3A08" w:rsidRPr="00852926" w:rsidRDefault="000B3A08" w:rsidP="000B3A08">
            <w:proofErr w:type="spellStart"/>
            <w:r>
              <w:t>Эндотрахеальная</w:t>
            </w:r>
            <w:proofErr w:type="spellEnd"/>
            <w:r>
              <w:t xml:space="preserve"> трубка-№</w:t>
            </w:r>
            <w:r>
              <w:rPr>
                <w:lang w:val="kk-KZ"/>
              </w:rPr>
              <w:t>4,5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E36" w:rsidRPr="00A54E36" w:rsidRDefault="00A54E36" w:rsidP="00A54E36">
            <w:pPr>
              <w:spacing w:after="0" w:line="240" w:lineRule="auto"/>
              <w:rPr>
                <w:lang w:val="kk-KZ"/>
              </w:rPr>
            </w:pPr>
            <w:r w:rsidRPr="00A54E36">
              <w:rPr>
                <w:lang w:val="kk-KZ"/>
              </w:rPr>
              <w:t xml:space="preserve">Используемые в общей анестезии, интенсивной </w:t>
            </w:r>
          </w:p>
          <w:p w:rsidR="00A54E36" w:rsidRPr="00A54E36" w:rsidRDefault="00A54E36" w:rsidP="00A54E36">
            <w:pPr>
              <w:spacing w:after="0" w:line="240" w:lineRule="auto"/>
              <w:rPr>
                <w:lang w:val="kk-KZ"/>
              </w:rPr>
            </w:pPr>
            <w:r w:rsidRPr="00A54E36">
              <w:rPr>
                <w:lang w:val="kk-KZ"/>
              </w:rPr>
              <w:t xml:space="preserve">терапии и при неотложной помощи для </w:t>
            </w:r>
          </w:p>
          <w:p w:rsidR="00A54E36" w:rsidRPr="00A54E36" w:rsidRDefault="00A54E36" w:rsidP="00A54E36">
            <w:pPr>
              <w:spacing w:after="0" w:line="240" w:lineRule="auto"/>
              <w:rPr>
                <w:lang w:val="kk-KZ"/>
              </w:rPr>
            </w:pPr>
            <w:r w:rsidRPr="00A54E36">
              <w:rPr>
                <w:lang w:val="kk-KZ"/>
              </w:rPr>
              <w:t xml:space="preserve">обеспечения проходимости дыхательных путей, </w:t>
            </w:r>
          </w:p>
          <w:p w:rsidR="00A54E36" w:rsidRPr="00A54E36" w:rsidRDefault="00A54E36" w:rsidP="00A54E36">
            <w:pPr>
              <w:spacing w:after="0" w:line="240" w:lineRule="auto"/>
              <w:rPr>
                <w:lang w:val="kk-KZ"/>
              </w:rPr>
            </w:pPr>
            <w:r w:rsidRPr="00A54E36">
              <w:rPr>
                <w:lang w:val="kk-KZ"/>
              </w:rPr>
              <w:t xml:space="preserve">оральной интубации и проведении механической </w:t>
            </w:r>
          </w:p>
          <w:p w:rsidR="00A54E36" w:rsidRPr="00A54E36" w:rsidRDefault="00A54E36" w:rsidP="00A54E36">
            <w:pPr>
              <w:spacing w:after="0" w:line="240" w:lineRule="auto"/>
              <w:rPr>
                <w:lang w:val="kk-KZ"/>
              </w:rPr>
            </w:pPr>
            <w:r w:rsidRPr="00A54E36">
              <w:rPr>
                <w:lang w:val="kk-KZ"/>
              </w:rPr>
              <w:t xml:space="preserve">вентиляции. Трубка должна вставлятся в трахею </w:t>
            </w:r>
          </w:p>
          <w:p w:rsidR="00A54E36" w:rsidRPr="00A54E36" w:rsidRDefault="00A54E36" w:rsidP="00A54E36">
            <w:pPr>
              <w:spacing w:after="0" w:line="240" w:lineRule="auto"/>
              <w:rPr>
                <w:lang w:val="kk-KZ"/>
              </w:rPr>
            </w:pPr>
            <w:r w:rsidRPr="00A54E36">
              <w:rPr>
                <w:lang w:val="kk-KZ"/>
              </w:rPr>
              <w:t xml:space="preserve">пациента через нос или рот пациента, для </w:t>
            </w:r>
          </w:p>
          <w:p w:rsidR="00A54E36" w:rsidRPr="00A54E36" w:rsidRDefault="00A54E36" w:rsidP="00A54E36">
            <w:pPr>
              <w:spacing w:after="0" w:line="240" w:lineRule="auto"/>
              <w:rPr>
                <w:lang w:val="kk-KZ"/>
              </w:rPr>
            </w:pPr>
            <w:r w:rsidRPr="00A54E36">
              <w:rPr>
                <w:lang w:val="kk-KZ"/>
              </w:rPr>
              <w:t xml:space="preserve">обеспечения проходимости дыхательных путей, </w:t>
            </w:r>
          </w:p>
          <w:p w:rsidR="00A54E36" w:rsidRPr="00A54E36" w:rsidRDefault="00A54E36" w:rsidP="00A54E36">
            <w:pPr>
              <w:spacing w:after="0" w:line="240" w:lineRule="auto"/>
              <w:rPr>
                <w:lang w:val="kk-KZ"/>
              </w:rPr>
            </w:pPr>
            <w:r w:rsidRPr="00A54E36">
              <w:rPr>
                <w:lang w:val="kk-KZ"/>
              </w:rPr>
              <w:t xml:space="preserve">чтоб воздух поступал в легкие. - дистальный </w:t>
            </w:r>
          </w:p>
          <w:p w:rsidR="00A54E36" w:rsidRPr="00A54E36" w:rsidRDefault="00A54E36" w:rsidP="00A54E36">
            <w:pPr>
              <w:spacing w:after="0" w:line="240" w:lineRule="auto"/>
              <w:rPr>
                <w:lang w:val="kk-KZ"/>
              </w:rPr>
            </w:pPr>
            <w:r w:rsidRPr="00A54E36">
              <w:rPr>
                <w:lang w:val="kk-KZ"/>
              </w:rPr>
              <w:t xml:space="preserve">конец эндотрахеальной трубки и края окошка </w:t>
            </w:r>
          </w:p>
          <w:p w:rsidR="00A54E36" w:rsidRPr="00A54E36" w:rsidRDefault="00A54E36" w:rsidP="00A54E36">
            <w:pPr>
              <w:spacing w:after="0" w:line="240" w:lineRule="auto"/>
              <w:rPr>
                <w:lang w:val="kk-KZ"/>
              </w:rPr>
            </w:pPr>
            <w:r w:rsidRPr="00A54E36">
              <w:rPr>
                <w:lang w:val="kk-KZ"/>
              </w:rPr>
              <w:t xml:space="preserve">Мерфи тщательно обработаны и закруглены для </w:t>
            </w:r>
          </w:p>
          <w:p w:rsidR="00A54E36" w:rsidRPr="00A54E36" w:rsidRDefault="00A54E36" w:rsidP="00A54E36">
            <w:pPr>
              <w:spacing w:after="0" w:line="240" w:lineRule="auto"/>
              <w:rPr>
                <w:lang w:val="kk-KZ"/>
              </w:rPr>
            </w:pPr>
            <w:r w:rsidRPr="00A54E36">
              <w:rPr>
                <w:lang w:val="kk-KZ"/>
              </w:rPr>
              <w:t xml:space="preserve">обеспечения атравматичной интубации и </w:t>
            </w:r>
          </w:p>
          <w:p w:rsidR="000B3A08" w:rsidRPr="00852926" w:rsidRDefault="00A54E36" w:rsidP="00A54E36">
            <w:pPr>
              <w:spacing w:after="0" w:line="240" w:lineRule="auto"/>
            </w:pPr>
            <w:r w:rsidRPr="00A54E36">
              <w:rPr>
                <w:lang w:val="kk-KZ"/>
              </w:rPr>
              <w:t>экстубации.</w:t>
            </w:r>
            <w:r w:rsidRPr="00A54E36">
              <w:rPr>
                <w:lang w:val="kk-KZ"/>
              </w:rPr>
              <w:t xml:space="preserve">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0B3A08" w:rsidRPr="00A54E36" w:rsidRDefault="00A54E36" w:rsidP="000B3A08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ar-SA"/>
              </w:rPr>
              <w:t>20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0B3A08" w:rsidRPr="000C3425" w:rsidRDefault="000B3A08" w:rsidP="000B3A0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425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B3A08" w:rsidRPr="00A54E36" w:rsidRDefault="00A54E36" w:rsidP="000B3A08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ar-SA"/>
              </w:rPr>
              <w:t>582,20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A08" w:rsidRPr="00A54E36" w:rsidRDefault="00A54E36" w:rsidP="000B3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11 644,00</w:t>
            </w:r>
          </w:p>
        </w:tc>
        <w:tc>
          <w:tcPr>
            <w:tcW w:w="1381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0B3A08" w:rsidRPr="000C3425" w:rsidRDefault="000B3A08" w:rsidP="000B3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0B3A08" w:rsidRPr="00127CE9" w:rsidTr="007204F9">
        <w:trPr>
          <w:trHeight w:val="699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A08" w:rsidRPr="000C3425" w:rsidRDefault="0090647A" w:rsidP="000B3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39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0B3A08" w:rsidRPr="00852926" w:rsidRDefault="000B3A08" w:rsidP="000B3A08">
            <w:proofErr w:type="spellStart"/>
            <w:r>
              <w:t>Эндотрахеальная</w:t>
            </w:r>
            <w:proofErr w:type="spellEnd"/>
            <w:r>
              <w:t xml:space="preserve"> трубка-№</w:t>
            </w:r>
            <w:r>
              <w:rPr>
                <w:lang w:val="kk-KZ"/>
              </w:rPr>
              <w:t>3,0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A08" w:rsidRPr="00BF4DE0" w:rsidRDefault="000B3A08" w:rsidP="00A54E36">
            <w:pPr>
              <w:spacing w:after="0" w:line="240" w:lineRule="auto"/>
            </w:pPr>
            <w:r>
              <w:rPr>
                <w:lang w:val="kk-KZ"/>
              </w:rPr>
              <w:t>эндот</w:t>
            </w:r>
            <w:proofErr w:type="spellStart"/>
            <w:r w:rsidRPr="00BF4DE0">
              <w:t>рахеальная</w:t>
            </w:r>
            <w:proofErr w:type="spellEnd"/>
            <w:r w:rsidRPr="00BF4DE0">
              <w:t xml:space="preserve"> трубка представляет собой катетер, которая вставляется в трахею </w:t>
            </w:r>
            <w:r w:rsidRPr="00BF4DE0">
              <w:rPr>
                <w:b/>
                <w:bCs/>
              </w:rPr>
              <w:t>для создания и поддержания дыхательных путей и обеспечения адекватного обмена кислорода и углекислого газа</w:t>
            </w:r>
            <w:r w:rsidRPr="00BF4DE0">
              <w:t>.</w:t>
            </w:r>
          </w:p>
          <w:p w:rsidR="000B3A08" w:rsidRPr="00BF4DE0" w:rsidRDefault="000B3A08" w:rsidP="00A54E36">
            <w:pPr>
              <w:spacing w:after="0" w:line="240" w:lineRule="auto"/>
            </w:pPr>
            <w:r w:rsidRPr="00BF4DE0">
              <w:t>Доступно множество различных типов трахеальных трубок, подходящих для различных конкретных применений:</w:t>
            </w:r>
          </w:p>
          <w:p w:rsidR="000B3A08" w:rsidRPr="00BF4DE0" w:rsidRDefault="000B3A08" w:rsidP="00A54E36">
            <w:pPr>
              <w:spacing w:after="0" w:line="240" w:lineRule="auto"/>
            </w:pPr>
            <w:proofErr w:type="spellStart"/>
            <w:r w:rsidRPr="00BF4DE0">
              <w:t>Эндотрахеальная</w:t>
            </w:r>
            <w:proofErr w:type="spellEnd"/>
            <w:r w:rsidRPr="00BF4DE0">
              <w:t xml:space="preserve"> </w:t>
            </w:r>
            <w:proofErr w:type="gramStart"/>
            <w:r w:rsidRPr="00BF4DE0">
              <w:t>трубка это</w:t>
            </w:r>
            <w:proofErr w:type="gramEnd"/>
            <w:r w:rsidRPr="00BF4DE0">
              <w:t xml:space="preserve"> особый тип трахеальной трубки, которая почти всегда вводится через рот (</w:t>
            </w:r>
            <w:proofErr w:type="spellStart"/>
            <w:r w:rsidRPr="00BF4DE0">
              <w:t>оротрахеальная</w:t>
            </w:r>
            <w:proofErr w:type="spellEnd"/>
            <w:r w:rsidRPr="00BF4DE0">
              <w:t>) или нос (</w:t>
            </w:r>
            <w:proofErr w:type="spellStart"/>
            <w:r w:rsidRPr="00BF4DE0">
              <w:t>назотрахеальная</w:t>
            </w:r>
            <w:proofErr w:type="spellEnd"/>
            <w:r w:rsidRPr="00BF4DE0">
              <w:t>).</w:t>
            </w:r>
          </w:p>
          <w:p w:rsidR="000B3A08" w:rsidRPr="00852926" w:rsidRDefault="000B3A08" w:rsidP="000B3A08"/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0B3A08" w:rsidRPr="00A54E36" w:rsidRDefault="00A54E36" w:rsidP="000B3A08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ar-SA"/>
              </w:rPr>
              <w:t>20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0B3A08" w:rsidRPr="000C3425" w:rsidRDefault="000B3A08" w:rsidP="000B3A0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425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B3A08" w:rsidRPr="00A54E36" w:rsidRDefault="00A54E36" w:rsidP="000B3A08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ar-SA"/>
              </w:rPr>
              <w:t>582,20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A08" w:rsidRPr="00A54E36" w:rsidRDefault="00A54E36" w:rsidP="000B3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11 644,00</w:t>
            </w:r>
          </w:p>
        </w:tc>
        <w:tc>
          <w:tcPr>
            <w:tcW w:w="1381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0B3A08" w:rsidRPr="000C3425" w:rsidRDefault="000B3A08" w:rsidP="000B3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0B3A08" w:rsidRPr="00127CE9" w:rsidTr="007204F9">
        <w:trPr>
          <w:trHeight w:val="699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A08" w:rsidRPr="0042368E" w:rsidRDefault="0090647A" w:rsidP="000B3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40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0B3A08" w:rsidRPr="00852926" w:rsidRDefault="000B3A08" w:rsidP="000B3A08">
            <w:proofErr w:type="spellStart"/>
            <w:r>
              <w:t>Эндотрахеальная</w:t>
            </w:r>
            <w:proofErr w:type="spellEnd"/>
            <w:r>
              <w:t xml:space="preserve"> трубка-№</w:t>
            </w:r>
            <w:r>
              <w:rPr>
                <w:lang w:val="kk-KZ"/>
              </w:rPr>
              <w:t>3,5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A08" w:rsidRPr="00BF4DE0" w:rsidRDefault="000B3A08" w:rsidP="00A54E36">
            <w:pPr>
              <w:spacing w:after="0" w:line="240" w:lineRule="auto"/>
            </w:pPr>
            <w:r>
              <w:rPr>
                <w:lang w:val="kk-KZ"/>
              </w:rPr>
              <w:t>эндот</w:t>
            </w:r>
            <w:proofErr w:type="spellStart"/>
            <w:r w:rsidRPr="00BF4DE0">
              <w:t>рахеальная</w:t>
            </w:r>
            <w:proofErr w:type="spellEnd"/>
            <w:r w:rsidRPr="00BF4DE0">
              <w:t xml:space="preserve"> трубка представляет собой катетер, которая вставляется в трахею </w:t>
            </w:r>
            <w:r w:rsidRPr="00BF4DE0">
              <w:rPr>
                <w:b/>
                <w:bCs/>
              </w:rPr>
              <w:t>для создания и поддержания дыхательных путей и обеспечения адекватного обмена кислорода и углекислого газа</w:t>
            </w:r>
            <w:r w:rsidRPr="00BF4DE0">
              <w:t>.</w:t>
            </w:r>
          </w:p>
          <w:p w:rsidR="000B3A08" w:rsidRPr="00BF4DE0" w:rsidRDefault="000B3A08" w:rsidP="00A54E36">
            <w:pPr>
              <w:spacing w:after="0" w:line="240" w:lineRule="auto"/>
            </w:pPr>
            <w:r w:rsidRPr="00BF4DE0">
              <w:t>Доступно множество различных типов трахеальных трубок, подходящих для различных конкретных применений:</w:t>
            </w:r>
          </w:p>
          <w:p w:rsidR="000B3A08" w:rsidRPr="00BF4DE0" w:rsidRDefault="000B3A08" w:rsidP="00A54E36">
            <w:pPr>
              <w:spacing w:after="0" w:line="240" w:lineRule="auto"/>
            </w:pPr>
            <w:proofErr w:type="spellStart"/>
            <w:r w:rsidRPr="00BF4DE0">
              <w:t>Эндотрахеальная</w:t>
            </w:r>
            <w:proofErr w:type="spellEnd"/>
            <w:r w:rsidRPr="00BF4DE0">
              <w:t xml:space="preserve"> </w:t>
            </w:r>
            <w:proofErr w:type="gramStart"/>
            <w:r w:rsidRPr="00BF4DE0">
              <w:t>трубка это</w:t>
            </w:r>
            <w:proofErr w:type="gramEnd"/>
            <w:r w:rsidRPr="00BF4DE0">
              <w:t xml:space="preserve"> особый тип трахеальной трубки, которая почти всегда вводится через рот (</w:t>
            </w:r>
            <w:proofErr w:type="spellStart"/>
            <w:r w:rsidRPr="00BF4DE0">
              <w:t>оротрахеальная</w:t>
            </w:r>
            <w:proofErr w:type="spellEnd"/>
            <w:r w:rsidRPr="00BF4DE0">
              <w:t>) или нос (</w:t>
            </w:r>
            <w:proofErr w:type="spellStart"/>
            <w:r w:rsidRPr="00BF4DE0">
              <w:t>назотрахеальная</w:t>
            </w:r>
            <w:proofErr w:type="spellEnd"/>
            <w:r w:rsidRPr="00BF4DE0">
              <w:t>).</w:t>
            </w:r>
          </w:p>
          <w:p w:rsidR="000B3A08" w:rsidRPr="00852926" w:rsidRDefault="000B3A08" w:rsidP="000B3A08"/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0B3A08" w:rsidRPr="00A54E36" w:rsidRDefault="00A54E36" w:rsidP="000B3A08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ar-SA"/>
              </w:rPr>
              <w:t>20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0B3A08" w:rsidRPr="000C3425" w:rsidRDefault="000B3A08" w:rsidP="000B3A0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425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B3A08" w:rsidRPr="00A54E36" w:rsidRDefault="00A54E36" w:rsidP="000B3A08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ar-SA"/>
              </w:rPr>
              <w:t>582,20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A08" w:rsidRPr="00A54E36" w:rsidRDefault="00A54E36" w:rsidP="000B3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11 644,00</w:t>
            </w:r>
          </w:p>
        </w:tc>
        <w:tc>
          <w:tcPr>
            <w:tcW w:w="1381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0B3A08" w:rsidRPr="000C3425" w:rsidRDefault="000B3A08" w:rsidP="000B3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0B3A08" w:rsidRPr="00127CE9" w:rsidTr="007204F9">
        <w:trPr>
          <w:trHeight w:val="699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A08" w:rsidRPr="000C3425" w:rsidRDefault="0090647A" w:rsidP="000B3A0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41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0B3A08" w:rsidRDefault="000B3A08" w:rsidP="000B3A08">
            <w:proofErr w:type="spellStart"/>
            <w:r>
              <w:t>Эндотрахеальная</w:t>
            </w:r>
            <w:proofErr w:type="spellEnd"/>
            <w:r>
              <w:t xml:space="preserve"> трубка-№</w:t>
            </w:r>
            <w:r>
              <w:rPr>
                <w:lang w:val="kk-KZ"/>
              </w:rPr>
              <w:t>2,0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E36" w:rsidRPr="00A54E36" w:rsidRDefault="00A54E36" w:rsidP="00A54E36">
            <w:pPr>
              <w:spacing w:after="0" w:line="240" w:lineRule="auto"/>
              <w:rPr>
                <w:lang w:val="kk-KZ"/>
              </w:rPr>
            </w:pPr>
            <w:r w:rsidRPr="00A54E36">
              <w:rPr>
                <w:lang w:val="kk-KZ"/>
              </w:rPr>
              <w:t xml:space="preserve">Используемые в общей анестезии, интенсивной </w:t>
            </w:r>
          </w:p>
          <w:p w:rsidR="00A54E36" w:rsidRPr="00A54E36" w:rsidRDefault="00A54E36" w:rsidP="00A54E36">
            <w:pPr>
              <w:spacing w:after="0" w:line="240" w:lineRule="auto"/>
              <w:rPr>
                <w:lang w:val="kk-KZ"/>
              </w:rPr>
            </w:pPr>
            <w:r w:rsidRPr="00A54E36">
              <w:rPr>
                <w:lang w:val="kk-KZ"/>
              </w:rPr>
              <w:t xml:space="preserve">терапии и при неотложной помощи для </w:t>
            </w:r>
          </w:p>
          <w:p w:rsidR="00A54E36" w:rsidRPr="00A54E36" w:rsidRDefault="00A54E36" w:rsidP="00A54E36">
            <w:pPr>
              <w:spacing w:after="0" w:line="240" w:lineRule="auto"/>
              <w:rPr>
                <w:lang w:val="kk-KZ"/>
              </w:rPr>
            </w:pPr>
            <w:r w:rsidRPr="00A54E36">
              <w:rPr>
                <w:lang w:val="kk-KZ"/>
              </w:rPr>
              <w:t xml:space="preserve">обеспечения проходимости дыхательных путей, </w:t>
            </w:r>
          </w:p>
          <w:p w:rsidR="00A54E36" w:rsidRPr="00A54E36" w:rsidRDefault="00A54E36" w:rsidP="00A54E36">
            <w:pPr>
              <w:spacing w:after="0" w:line="240" w:lineRule="auto"/>
              <w:rPr>
                <w:lang w:val="kk-KZ"/>
              </w:rPr>
            </w:pPr>
            <w:r w:rsidRPr="00A54E36">
              <w:rPr>
                <w:lang w:val="kk-KZ"/>
              </w:rPr>
              <w:t xml:space="preserve">оральной интубации и проведении механической </w:t>
            </w:r>
          </w:p>
          <w:p w:rsidR="00A54E36" w:rsidRPr="00A54E36" w:rsidRDefault="00A54E36" w:rsidP="00A54E36">
            <w:pPr>
              <w:spacing w:after="0" w:line="240" w:lineRule="auto"/>
              <w:rPr>
                <w:lang w:val="kk-KZ"/>
              </w:rPr>
            </w:pPr>
            <w:r w:rsidRPr="00A54E36">
              <w:rPr>
                <w:lang w:val="kk-KZ"/>
              </w:rPr>
              <w:t xml:space="preserve">вентиляции. Трубка должна вставлятся в трахею </w:t>
            </w:r>
          </w:p>
          <w:p w:rsidR="00A54E36" w:rsidRPr="00A54E36" w:rsidRDefault="00A54E36" w:rsidP="00A54E36">
            <w:pPr>
              <w:spacing w:after="0" w:line="240" w:lineRule="auto"/>
              <w:rPr>
                <w:lang w:val="kk-KZ"/>
              </w:rPr>
            </w:pPr>
            <w:r w:rsidRPr="00A54E36">
              <w:rPr>
                <w:lang w:val="kk-KZ"/>
              </w:rPr>
              <w:t xml:space="preserve">пациента через нос или рот пациента, для </w:t>
            </w:r>
          </w:p>
          <w:p w:rsidR="00A54E36" w:rsidRPr="00A54E36" w:rsidRDefault="00A54E36" w:rsidP="00A54E36">
            <w:pPr>
              <w:spacing w:after="0" w:line="240" w:lineRule="auto"/>
              <w:rPr>
                <w:lang w:val="kk-KZ"/>
              </w:rPr>
            </w:pPr>
            <w:r w:rsidRPr="00A54E36">
              <w:rPr>
                <w:lang w:val="kk-KZ"/>
              </w:rPr>
              <w:t xml:space="preserve">обеспечения проходимости дыхательных путей, </w:t>
            </w:r>
          </w:p>
          <w:p w:rsidR="00A54E36" w:rsidRPr="00A54E36" w:rsidRDefault="00A54E36" w:rsidP="00A54E36">
            <w:pPr>
              <w:spacing w:after="0" w:line="240" w:lineRule="auto"/>
              <w:rPr>
                <w:lang w:val="kk-KZ"/>
              </w:rPr>
            </w:pPr>
            <w:r w:rsidRPr="00A54E36">
              <w:rPr>
                <w:lang w:val="kk-KZ"/>
              </w:rPr>
              <w:t xml:space="preserve">чтоб воздух поступал в легкие. - дистальный </w:t>
            </w:r>
          </w:p>
          <w:p w:rsidR="00A54E36" w:rsidRPr="00A54E36" w:rsidRDefault="00A54E36" w:rsidP="00A54E36">
            <w:pPr>
              <w:spacing w:after="0" w:line="240" w:lineRule="auto"/>
              <w:rPr>
                <w:lang w:val="kk-KZ"/>
              </w:rPr>
            </w:pPr>
            <w:r w:rsidRPr="00A54E36">
              <w:rPr>
                <w:lang w:val="kk-KZ"/>
              </w:rPr>
              <w:t xml:space="preserve">конец эндотрахеальной трубки и края окошка </w:t>
            </w:r>
          </w:p>
          <w:p w:rsidR="00A54E36" w:rsidRPr="00A54E36" w:rsidRDefault="00A54E36" w:rsidP="00A54E36">
            <w:pPr>
              <w:spacing w:after="0" w:line="240" w:lineRule="auto"/>
              <w:rPr>
                <w:lang w:val="kk-KZ"/>
              </w:rPr>
            </w:pPr>
            <w:r w:rsidRPr="00A54E36">
              <w:rPr>
                <w:lang w:val="kk-KZ"/>
              </w:rPr>
              <w:t xml:space="preserve">Мерфи тщательно обработаны и закруглены для </w:t>
            </w:r>
          </w:p>
          <w:p w:rsidR="00A54E36" w:rsidRPr="00A54E36" w:rsidRDefault="00A54E36" w:rsidP="00A54E36">
            <w:pPr>
              <w:spacing w:after="0" w:line="240" w:lineRule="auto"/>
              <w:rPr>
                <w:lang w:val="kk-KZ"/>
              </w:rPr>
            </w:pPr>
            <w:r w:rsidRPr="00A54E36">
              <w:rPr>
                <w:lang w:val="kk-KZ"/>
              </w:rPr>
              <w:t xml:space="preserve">обеспечения атравматичной интубации и </w:t>
            </w:r>
          </w:p>
          <w:p w:rsidR="000B3A08" w:rsidRDefault="00A54E36" w:rsidP="00A54E36">
            <w:pPr>
              <w:spacing w:after="0" w:line="240" w:lineRule="auto"/>
              <w:rPr>
                <w:lang w:val="kk-KZ"/>
              </w:rPr>
            </w:pPr>
            <w:r w:rsidRPr="00A54E36">
              <w:rPr>
                <w:lang w:val="kk-KZ"/>
              </w:rPr>
              <w:t>экстубации.</w:t>
            </w:r>
            <w:r w:rsidRPr="00A54E36">
              <w:rPr>
                <w:lang w:val="kk-KZ"/>
              </w:rPr>
              <w:t xml:space="preserve">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0B3A08" w:rsidRPr="00A54E36" w:rsidRDefault="00A54E36" w:rsidP="000B3A08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ar-SA"/>
              </w:rPr>
              <w:t>20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0B3A08" w:rsidRPr="000C3425" w:rsidRDefault="000B3A08" w:rsidP="000B3A0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425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B3A08" w:rsidRPr="00A54E36" w:rsidRDefault="00A54E36" w:rsidP="000B3A08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ar-SA"/>
              </w:rPr>
              <w:t>582,20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A08" w:rsidRPr="00A54E36" w:rsidRDefault="00A54E36" w:rsidP="000B3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11 644,00</w:t>
            </w:r>
          </w:p>
        </w:tc>
        <w:tc>
          <w:tcPr>
            <w:tcW w:w="1381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0B3A08" w:rsidRPr="000C3425" w:rsidRDefault="000B3A08" w:rsidP="000B3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0B3A08" w:rsidRPr="00127CE9" w:rsidTr="007204F9">
        <w:trPr>
          <w:trHeight w:val="3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A08" w:rsidRPr="0036740F" w:rsidRDefault="000B3A08" w:rsidP="000B3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A08" w:rsidRPr="00127CE9" w:rsidRDefault="000B3A08" w:rsidP="000B3A0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0B3A08" w:rsidRPr="00127CE9" w:rsidRDefault="000B3A08" w:rsidP="000B3A08">
            <w:pPr>
              <w:pStyle w:val="ad"/>
              <w:tabs>
                <w:tab w:val="left" w:pos="2849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0B3A08" w:rsidRPr="00127CE9" w:rsidRDefault="000B3A08" w:rsidP="000B3A08">
            <w:pPr>
              <w:pStyle w:val="ad"/>
              <w:tabs>
                <w:tab w:val="left" w:pos="2849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0B3A08" w:rsidRPr="00127CE9" w:rsidRDefault="000B3A08" w:rsidP="000B3A08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eastAsia="ar-SA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B3A08" w:rsidRPr="00127CE9" w:rsidRDefault="000B3A08" w:rsidP="000B3A08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A08" w:rsidRPr="00127CE9" w:rsidRDefault="000B3A08" w:rsidP="000B3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3A08" w:rsidRPr="00127CE9" w:rsidRDefault="000B3A08" w:rsidP="000B3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342046" w:rsidRDefault="00891059" w:rsidP="00891059">
      <w:pPr>
        <w:pStyle w:val="pj"/>
      </w:pPr>
      <w:r w:rsidRPr="00127CE9">
        <w:rPr>
          <w:sz w:val="16"/>
          <w:szCs w:val="16"/>
        </w:rPr>
        <w:t> </w:t>
      </w:r>
      <w:r w:rsidRPr="006C392C">
        <w:rPr>
          <w:b/>
        </w:rPr>
        <w:t xml:space="preserve">Сроки и условия </w:t>
      </w:r>
      <w:proofErr w:type="gramStart"/>
      <w:r w:rsidRPr="006C392C">
        <w:rPr>
          <w:b/>
        </w:rPr>
        <w:t xml:space="preserve">поставки: </w:t>
      </w:r>
      <w:r w:rsidRPr="006C392C">
        <w:t xml:space="preserve"> по</w:t>
      </w:r>
      <w:proofErr w:type="gramEnd"/>
      <w:r w:rsidRPr="006C392C">
        <w:t xml:space="preserve"> </w:t>
      </w:r>
      <w:r w:rsidR="00342046" w:rsidRPr="006C392C">
        <w:rPr>
          <w:lang w:val="kk-KZ"/>
        </w:rPr>
        <w:t xml:space="preserve">устной </w:t>
      </w:r>
      <w:r w:rsidRPr="006C392C">
        <w:t>заявке Заказчика</w:t>
      </w:r>
      <w:r w:rsidRPr="006C392C">
        <w:rPr>
          <w:b/>
          <w:i/>
        </w:rPr>
        <w:t xml:space="preserve"> </w:t>
      </w:r>
      <w:r w:rsidR="00342046" w:rsidRPr="006C392C">
        <w:rPr>
          <w:rFonts w:eastAsia="Times New Roman"/>
          <w:color w:val="000000" w:themeColor="text1"/>
        </w:rPr>
        <w:t xml:space="preserve">в течение </w:t>
      </w:r>
      <w:r w:rsidRPr="006C392C">
        <w:rPr>
          <w:rFonts w:eastAsia="Times New Roman"/>
          <w:color w:val="000000" w:themeColor="text1"/>
        </w:rPr>
        <w:t>5 календарных дней</w:t>
      </w:r>
      <w:r w:rsidRPr="006C392C">
        <w:t xml:space="preserve">. Поставленные товары должны соответствовать </w:t>
      </w:r>
      <w:r>
        <w:t xml:space="preserve">требованиям законодательства Республики Казахстан, что подтверждается поставщиком соответствующими документами. </w:t>
      </w:r>
    </w:p>
    <w:p w:rsidR="00891059" w:rsidRPr="006F5846" w:rsidRDefault="00342046" w:rsidP="00891059">
      <w:pPr>
        <w:pStyle w:val="pj"/>
        <w:rPr>
          <w:color w:val="auto"/>
        </w:rPr>
      </w:pPr>
      <w:r w:rsidRPr="00342046">
        <w:rPr>
          <w:b/>
          <w:lang w:val="kk-KZ"/>
        </w:rPr>
        <w:t xml:space="preserve">Срок оплаты: </w:t>
      </w:r>
      <w:r w:rsidR="00891059" w:rsidRPr="00342046">
        <w:rPr>
          <w:b/>
        </w:rPr>
        <w:t xml:space="preserve"> </w:t>
      </w:r>
      <w:r>
        <w:rPr>
          <w:lang w:val="kk-KZ"/>
        </w:rPr>
        <w:t>Сроки выплат по факту поставки товара, по мере поступления бюджетных средств, при предоставлении необходимых документов</w:t>
      </w:r>
      <w:r w:rsidR="00224001">
        <w:rPr>
          <w:lang w:val="kk-KZ"/>
        </w:rPr>
        <w:t>в течений 30 (тридцати) календарных дней путем перечисления;</w:t>
      </w:r>
    </w:p>
    <w:p w:rsidR="00891059" w:rsidRPr="00224001" w:rsidRDefault="00891059" w:rsidP="00891059">
      <w:pPr>
        <w:pStyle w:val="pj"/>
        <w:rPr>
          <w:color w:val="auto"/>
        </w:rPr>
      </w:pPr>
      <w:r w:rsidRPr="006F5846">
        <w:rPr>
          <w:b/>
          <w:color w:val="auto"/>
        </w:rPr>
        <w:t>Место представления (приема) документов и окончательный срок подачи ценовых предложений</w:t>
      </w:r>
      <w:r w:rsidRPr="006F5846">
        <w:rPr>
          <w:color w:val="auto"/>
        </w:rPr>
        <w:t xml:space="preserve">: 040000, </w:t>
      </w:r>
      <w:r w:rsidRPr="006F5846">
        <w:rPr>
          <w:color w:val="auto"/>
          <w:shd w:val="clear" w:color="auto" w:fill="FFFFFF"/>
        </w:rPr>
        <w:t xml:space="preserve">область </w:t>
      </w:r>
      <w:proofErr w:type="spellStart"/>
      <w:proofErr w:type="gramStart"/>
      <w:r w:rsidRPr="006F5846">
        <w:rPr>
          <w:color w:val="auto"/>
          <w:shd w:val="clear" w:color="auto" w:fill="FFFFFF"/>
        </w:rPr>
        <w:t>Жетісу</w:t>
      </w:r>
      <w:proofErr w:type="spellEnd"/>
      <w:r w:rsidR="001F2513">
        <w:rPr>
          <w:color w:val="auto"/>
        </w:rPr>
        <w:t xml:space="preserve">,   </w:t>
      </w:r>
      <w:proofErr w:type="gramEnd"/>
      <w:r w:rsidR="001F2513">
        <w:rPr>
          <w:color w:val="auto"/>
        </w:rPr>
        <w:t xml:space="preserve">                     с</w:t>
      </w:r>
      <w:r w:rsidRPr="006F5846">
        <w:rPr>
          <w:color w:val="auto"/>
        </w:rPr>
        <w:t xml:space="preserve">. </w:t>
      </w:r>
      <w:proofErr w:type="spellStart"/>
      <w:r w:rsidR="001F2513">
        <w:rPr>
          <w:color w:val="auto"/>
        </w:rPr>
        <w:t>Балпык</w:t>
      </w:r>
      <w:proofErr w:type="spellEnd"/>
      <w:r w:rsidR="001F2513">
        <w:rPr>
          <w:color w:val="auto"/>
        </w:rPr>
        <w:t xml:space="preserve"> би</w:t>
      </w:r>
      <w:r w:rsidRPr="006F5846">
        <w:rPr>
          <w:color w:val="auto"/>
        </w:rPr>
        <w:t xml:space="preserve">, ул. </w:t>
      </w:r>
      <w:r w:rsidR="001F2513">
        <w:rPr>
          <w:color w:val="auto"/>
        </w:rPr>
        <w:t xml:space="preserve">Измайлова, </w:t>
      </w:r>
      <w:r w:rsidRPr="006F5846">
        <w:rPr>
          <w:color w:val="auto"/>
        </w:rPr>
        <w:t xml:space="preserve">4, </w:t>
      </w:r>
      <w:r w:rsidRPr="006F5846">
        <w:rPr>
          <w:bCs/>
          <w:color w:val="auto"/>
        </w:rPr>
        <w:t>кабинет №</w:t>
      </w:r>
      <w:r w:rsidR="002E1BB8">
        <w:rPr>
          <w:bCs/>
          <w:color w:val="auto"/>
        </w:rPr>
        <w:t>310</w:t>
      </w:r>
      <w:r w:rsidRPr="006F5846">
        <w:rPr>
          <w:bCs/>
          <w:color w:val="auto"/>
        </w:rPr>
        <w:t xml:space="preserve">. </w:t>
      </w:r>
      <w:r w:rsidRPr="006F5846">
        <w:rPr>
          <w:color w:val="auto"/>
        </w:rPr>
        <w:t xml:space="preserve">Окончательный срок </w:t>
      </w:r>
      <w:r w:rsidR="001F2513">
        <w:rPr>
          <w:color w:val="auto"/>
        </w:rPr>
        <w:t>подачи ценовых предложений: до 09</w:t>
      </w:r>
      <w:r w:rsidRPr="006F5846">
        <w:rPr>
          <w:color w:val="auto"/>
        </w:rPr>
        <w:t xml:space="preserve"> часов </w:t>
      </w:r>
      <w:r w:rsidR="00C61C6D">
        <w:rPr>
          <w:color w:val="auto"/>
          <w:lang w:val="kk-KZ"/>
        </w:rPr>
        <w:t>00</w:t>
      </w:r>
      <w:r w:rsidRPr="006F5846">
        <w:rPr>
          <w:color w:val="auto"/>
        </w:rPr>
        <w:t xml:space="preserve"> </w:t>
      </w:r>
      <w:proofErr w:type="gramStart"/>
      <w:r w:rsidRPr="006F5846">
        <w:rPr>
          <w:color w:val="auto"/>
        </w:rPr>
        <w:t xml:space="preserve">минут  </w:t>
      </w:r>
      <w:bookmarkStart w:id="1" w:name="_Hlk83801019"/>
      <w:r w:rsidRPr="006F5846">
        <w:rPr>
          <w:color w:val="auto"/>
        </w:rPr>
        <w:t>«</w:t>
      </w:r>
      <w:proofErr w:type="gramEnd"/>
      <w:r w:rsidR="0090647A">
        <w:rPr>
          <w:color w:val="auto"/>
          <w:lang w:val="kk-KZ"/>
        </w:rPr>
        <w:t>1</w:t>
      </w:r>
      <w:r w:rsidR="00137C19">
        <w:rPr>
          <w:color w:val="auto"/>
          <w:lang w:val="kk-KZ"/>
        </w:rPr>
        <w:t>7</w:t>
      </w:r>
      <w:r w:rsidRPr="006F5846">
        <w:rPr>
          <w:color w:val="auto"/>
        </w:rPr>
        <w:t xml:space="preserve">» </w:t>
      </w:r>
      <w:bookmarkEnd w:id="1"/>
      <w:r w:rsidR="00137C19">
        <w:rPr>
          <w:color w:val="auto"/>
        </w:rPr>
        <w:t>марта</w:t>
      </w:r>
      <w:r w:rsidR="006F5846" w:rsidRPr="006F5846">
        <w:rPr>
          <w:color w:val="auto"/>
        </w:rPr>
        <w:t xml:space="preserve">  2023</w:t>
      </w:r>
      <w:r w:rsidR="00B9505D" w:rsidRPr="006F5846">
        <w:rPr>
          <w:color w:val="auto"/>
        </w:rPr>
        <w:t xml:space="preserve"> </w:t>
      </w:r>
      <w:r w:rsidRPr="006F5846">
        <w:rPr>
          <w:color w:val="auto"/>
        </w:rPr>
        <w:t xml:space="preserve">года  включительно. Конверты с ценовыми предложениями принимаются с </w:t>
      </w:r>
      <w:proofErr w:type="gramStart"/>
      <w:r w:rsidRPr="006F5846">
        <w:rPr>
          <w:color w:val="auto"/>
        </w:rPr>
        <w:t>8  часов</w:t>
      </w:r>
      <w:proofErr w:type="gramEnd"/>
      <w:r w:rsidRPr="006F5846">
        <w:rPr>
          <w:color w:val="auto"/>
        </w:rPr>
        <w:t xml:space="preserve"> 00  минут до 17 часов 00 минут  в рабочие дни, обеденный перерыв с 13 часов 00 минут  до 14 часов 00 минут, в нерабочее время и выходные дни конверты не принимаются!</w:t>
      </w:r>
      <w:r w:rsidR="00224001">
        <w:rPr>
          <w:color w:val="auto"/>
          <w:lang w:val="kk-KZ"/>
        </w:rPr>
        <w:t xml:space="preserve"> На лицевой стороне запечатанного конверта с ценовым предложением потенциальный поставщик должен указать: наименование закупа, наименование и реквезиты поставщика, контактный телефон по данному закупу, электронный адрес потенциального поставщика, наименование, адресместонахождения организатора закупок:</w:t>
      </w:r>
    </w:p>
    <w:p w:rsidR="00891059" w:rsidRDefault="00891059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  <w:r w:rsidRPr="006F5846">
        <w:rPr>
          <w:rFonts w:ascii="Times New Roman" w:hAnsi="Times New Roman" w:cs="Times New Roman"/>
          <w:b/>
          <w:sz w:val="22"/>
          <w:szCs w:val="22"/>
        </w:rPr>
        <w:tab/>
        <w:t>7</w:t>
      </w:r>
      <w:r w:rsidRPr="006F5846">
        <w:rPr>
          <w:rFonts w:ascii="Times New Roman" w:hAnsi="Times New Roman" w:cs="Times New Roman"/>
          <w:b/>
        </w:rPr>
        <w:t xml:space="preserve">. Дата, время и место </w:t>
      </w:r>
      <w:r w:rsidR="008E2472">
        <w:rPr>
          <w:rFonts w:ascii="Times New Roman" w:hAnsi="Times New Roman" w:cs="Times New Roman"/>
          <w:b/>
        </w:rPr>
        <w:t>вскрытия конвертов с ценовыми</w:t>
      </w:r>
      <w:r w:rsidRPr="006F5846">
        <w:rPr>
          <w:rFonts w:ascii="Times New Roman" w:hAnsi="Times New Roman" w:cs="Times New Roman"/>
          <w:b/>
        </w:rPr>
        <w:t xml:space="preserve"> </w:t>
      </w:r>
      <w:proofErr w:type="gramStart"/>
      <w:r w:rsidRPr="006F5846">
        <w:rPr>
          <w:rFonts w:ascii="Times New Roman" w:hAnsi="Times New Roman" w:cs="Times New Roman"/>
          <w:b/>
        </w:rPr>
        <w:t>предложени</w:t>
      </w:r>
      <w:r w:rsidR="008E2472">
        <w:rPr>
          <w:rFonts w:ascii="Times New Roman" w:hAnsi="Times New Roman" w:cs="Times New Roman"/>
          <w:b/>
        </w:rPr>
        <w:t>ями</w:t>
      </w:r>
      <w:r w:rsidRPr="006F5846">
        <w:rPr>
          <w:rFonts w:ascii="Times New Roman" w:hAnsi="Times New Roman" w:cs="Times New Roman"/>
          <w:b/>
        </w:rPr>
        <w:t xml:space="preserve">:   </w:t>
      </w:r>
      <w:proofErr w:type="gramEnd"/>
      <w:r w:rsidRPr="006F5846">
        <w:rPr>
          <w:rFonts w:ascii="Times New Roman" w:hAnsi="Times New Roman" w:cs="Times New Roman"/>
        </w:rPr>
        <w:t xml:space="preserve">Конверты с ценовыми предложениями вскрываются по адресу: 040000 </w:t>
      </w:r>
      <w:r w:rsidR="001F2513">
        <w:rPr>
          <w:rFonts w:ascii="Times New Roman" w:hAnsi="Times New Roman" w:cs="Times New Roman"/>
        </w:rPr>
        <w:t>с</w:t>
      </w:r>
      <w:r w:rsidRPr="006F5846">
        <w:rPr>
          <w:rFonts w:ascii="Times New Roman" w:hAnsi="Times New Roman" w:cs="Times New Roman"/>
        </w:rPr>
        <w:t xml:space="preserve">. </w:t>
      </w:r>
      <w:proofErr w:type="spellStart"/>
      <w:r w:rsidR="001F2513">
        <w:rPr>
          <w:rFonts w:ascii="Times New Roman" w:hAnsi="Times New Roman" w:cs="Times New Roman"/>
        </w:rPr>
        <w:t>Балпык</w:t>
      </w:r>
      <w:proofErr w:type="spellEnd"/>
      <w:r w:rsidR="001F2513">
        <w:rPr>
          <w:rFonts w:ascii="Times New Roman" w:hAnsi="Times New Roman" w:cs="Times New Roman"/>
        </w:rPr>
        <w:t xml:space="preserve"> би</w:t>
      </w:r>
      <w:r w:rsidRPr="006F5846">
        <w:rPr>
          <w:rFonts w:ascii="Times New Roman" w:hAnsi="Times New Roman" w:cs="Times New Roman"/>
        </w:rPr>
        <w:t xml:space="preserve">, ул. </w:t>
      </w:r>
      <w:r w:rsidR="001F2513">
        <w:rPr>
          <w:rFonts w:ascii="Times New Roman" w:hAnsi="Times New Roman" w:cs="Times New Roman"/>
        </w:rPr>
        <w:t xml:space="preserve">Измаилова, </w:t>
      </w:r>
      <w:r w:rsidRPr="006F5846">
        <w:rPr>
          <w:rFonts w:ascii="Times New Roman" w:hAnsi="Times New Roman" w:cs="Times New Roman"/>
        </w:rPr>
        <w:t xml:space="preserve">4,    в </w:t>
      </w:r>
      <w:r w:rsidR="00C61C6D">
        <w:rPr>
          <w:rFonts w:ascii="Times New Roman" w:hAnsi="Times New Roman" w:cs="Times New Roman"/>
          <w:lang w:val="kk-KZ"/>
        </w:rPr>
        <w:t>10</w:t>
      </w:r>
      <w:r w:rsidRPr="006F5846">
        <w:rPr>
          <w:rFonts w:ascii="Times New Roman" w:hAnsi="Times New Roman" w:cs="Times New Roman"/>
        </w:rPr>
        <w:t xml:space="preserve"> часов 00 минут </w:t>
      </w:r>
      <w:r w:rsidR="006F5846" w:rsidRPr="006F5846">
        <w:rPr>
          <w:rFonts w:ascii="Times New Roman" w:hAnsi="Times New Roman" w:cs="Times New Roman"/>
        </w:rPr>
        <w:t>«</w:t>
      </w:r>
      <w:r w:rsidR="0090647A">
        <w:rPr>
          <w:rFonts w:ascii="Times New Roman" w:hAnsi="Times New Roman" w:cs="Times New Roman"/>
          <w:lang w:val="kk-KZ"/>
        </w:rPr>
        <w:t>1</w:t>
      </w:r>
      <w:r w:rsidR="00137C19">
        <w:rPr>
          <w:rFonts w:ascii="Times New Roman" w:hAnsi="Times New Roman" w:cs="Times New Roman"/>
          <w:lang w:val="kk-KZ"/>
        </w:rPr>
        <w:t>7</w:t>
      </w:r>
      <w:r w:rsidR="006F5846" w:rsidRPr="006F5846">
        <w:rPr>
          <w:rFonts w:ascii="Times New Roman" w:hAnsi="Times New Roman" w:cs="Times New Roman"/>
        </w:rPr>
        <w:t xml:space="preserve">» </w:t>
      </w:r>
      <w:r w:rsidR="00137C19">
        <w:rPr>
          <w:rFonts w:ascii="Times New Roman" w:hAnsi="Times New Roman" w:cs="Times New Roman"/>
        </w:rPr>
        <w:t>марта</w:t>
      </w:r>
      <w:r w:rsidR="006F5846" w:rsidRPr="006F5846">
        <w:rPr>
          <w:rFonts w:ascii="Times New Roman" w:hAnsi="Times New Roman" w:cs="Times New Roman"/>
        </w:rPr>
        <w:t xml:space="preserve">  2023 года</w:t>
      </w:r>
      <w:r w:rsidR="008E2472">
        <w:rPr>
          <w:rFonts w:ascii="Times New Roman" w:hAnsi="Times New Roman" w:cs="Times New Roman"/>
        </w:rPr>
        <w:t xml:space="preserve">, 3 этаж 310 кабинет. </w:t>
      </w:r>
    </w:p>
    <w:p w:rsidR="00D21CA8" w:rsidRDefault="008E2472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Потенциальный поставщик </w:t>
      </w:r>
      <w:r w:rsidR="002767D6">
        <w:rPr>
          <w:rFonts w:ascii="Times New Roman" w:hAnsi="Times New Roman" w:cs="Times New Roman"/>
        </w:rPr>
        <w:t xml:space="preserve">до истечения </w:t>
      </w:r>
      <w:r w:rsidR="0087793E">
        <w:rPr>
          <w:rFonts w:ascii="Times New Roman" w:hAnsi="Times New Roman" w:cs="Times New Roman"/>
        </w:rPr>
        <w:t xml:space="preserve">окончательного срока предоставления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право физического или юридического лица на осуществления деятельности или действий (операций), осуществляемое разрешительными органами посредством </w:t>
      </w:r>
      <w:r w:rsidR="002767D6">
        <w:rPr>
          <w:rFonts w:ascii="Times New Roman" w:hAnsi="Times New Roman" w:cs="Times New Roman"/>
        </w:rPr>
        <w:t xml:space="preserve"> </w:t>
      </w:r>
      <w:r w:rsidR="0087793E">
        <w:rPr>
          <w:rFonts w:ascii="Times New Roman" w:hAnsi="Times New Roman" w:cs="Times New Roman"/>
        </w:rPr>
        <w:t xml:space="preserve">лицензирования или разрешительной процедуры, в сроки, установленные заказчиком или организатором закупа, а так же документы, подтверждающие соответствие прилагаемых товаров требованиям, установленным главой 4 Правил. </w:t>
      </w:r>
      <w:r w:rsidR="0087793E" w:rsidRPr="00D21CA8">
        <w:rPr>
          <w:rFonts w:ascii="Times New Roman" w:hAnsi="Times New Roman" w:cs="Times New Roman"/>
          <w:b/>
        </w:rPr>
        <w:t xml:space="preserve">По </w:t>
      </w:r>
      <w:r w:rsidR="00D21CA8" w:rsidRPr="00D21CA8">
        <w:rPr>
          <w:rFonts w:ascii="Times New Roman" w:hAnsi="Times New Roman" w:cs="Times New Roman"/>
          <w:b/>
        </w:rPr>
        <w:t>главе 4 потенциальный поставщики должны прикладывать документы соответствия или письменное подтверждения по каждому подпункту. Не соответствующие потенциальные поставщики будут отклонены от закупа.</w:t>
      </w:r>
      <w:r w:rsidR="00D21CA8">
        <w:rPr>
          <w:rFonts w:ascii="Times New Roman" w:hAnsi="Times New Roman" w:cs="Times New Roman"/>
        </w:rPr>
        <w:t xml:space="preserve"> </w:t>
      </w:r>
      <w:r w:rsidR="0087793E">
        <w:rPr>
          <w:rFonts w:ascii="Times New Roman" w:hAnsi="Times New Roman" w:cs="Times New Roman"/>
        </w:rPr>
        <w:t xml:space="preserve"> </w:t>
      </w:r>
    </w:p>
    <w:p w:rsidR="00D21CA8" w:rsidRDefault="00D21CA8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Представления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товара по форме, утвержденной уполномоченным органом в области здравоохранения.  </w:t>
      </w:r>
    </w:p>
    <w:p w:rsidR="00D21CA8" w:rsidRDefault="00D21CA8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</w:p>
    <w:p w:rsidR="00D21CA8" w:rsidRDefault="00D21CA8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Победителем признается потенциальный поставщик, приложивший наименьшее ценовое предложение, которого заказчик и (или) организатор закупа уведомляет об этом. </w:t>
      </w:r>
    </w:p>
    <w:p w:rsidR="00D21CA8" w:rsidRDefault="00D21CA8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</w:p>
    <w:p w:rsidR="008E2472" w:rsidRDefault="00D21CA8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8E24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случаях предоставления одинаковых ценовых предложений, победителем признается потенциальный </w:t>
      </w:r>
      <w:proofErr w:type="gramStart"/>
      <w:r>
        <w:rPr>
          <w:rFonts w:ascii="Times New Roman" w:hAnsi="Times New Roman" w:cs="Times New Roman"/>
        </w:rPr>
        <w:t>поставщик ,</w:t>
      </w:r>
      <w:proofErr w:type="gramEnd"/>
      <w:r>
        <w:rPr>
          <w:rFonts w:ascii="Times New Roman" w:hAnsi="Times New Roman" w:cs="Times New Roman"/>
        </w:rPr>
        <w:t xml:space="preserve"> первым представивший ценовое предложение. </w:t>
      </w:r>
    </w:p>
    <w:p w:rsidR="00D21CA8" w:rsidRPr="00D21CA8" w:rsidRDefault="00D21CA8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  <w:b/>
        </w:rPr>
      </w:pPr>
      <w:r w:rsidRPr="00D21CA8">
        <w:rPr>
          <w:rFonts w:ascii="Times New Roman" w:hAnsi="Times New Roman" w:cs="Times New Roman"/>
          <w:b/>
        </w:rPr>
        <w:t xml:space="preserve">Конверт с ценовым предложением, предоставленный после </w:t>
      </w:r>
      <w:proofErr w:type="spellStart"/>
      <w:r w:rsidRPr="00D21CA8">
        <w:rPr>
          <w:rFonts w:ascii="Times New Roman" w:hAnsi="Times New Roman" w:cs="Times New Roman"/>
          <w:b/>
        </w:rPr>
        <w:t>истичения</w:t>
      </w:r>
      <w:proofErr w:type="spellEnd"/>
      <w:r w:rsidRPr="00D21CA8">
        <w:rPr>
          <w:rFonts w:ascii="Times New Roman" w:hAnsi="Times New Roman" w:cs="Times New Roman"/>
          <w:b/>
        </w:rPr>
        <w:t xml:space="preserve"> установленного срока и /или с нарушением требований </w:t>
      </w:r>
      <w:proofErr w:type="spellStart"/>
      <w:r w:rsidRPr="00D21CA8">
        <w:rPr>
          <w:rFonts w:ascii="Times New Roman" w:hAnsi="Times New Roman" w:cs="Times New Roman"/>
          <w:b/>
        </w:rPr>
        <w:t>обьявления</w:t>
      </w:r>
      <w:proofErr w:type="spellEnd"/>
      <w:r w:rsidRPr="00D21CA8">
        <w:rPr>
          <w:rFonts w:ascii="Times New Roman" w:hAnsi="Times New Roman" w:cs="Times New Roman"/>
          <w:b/>
        </w:rPr>
        <w:t>, не регистрируется в журнале регистраций конвертов с ценовыми предложениями и возвращается потенциальному поставщику.</w:t>
      </w:r>
    </w:p>
    <w:p w:rsidR="00891059" w:rsidRPr="006F5846" w:rsidRDefault="00891059" w:rsidP="00891059">
      <w:pPr>
        <w:pStyle w:val="pj"/>
        <w:rPr>
          <w:color w:val="auto"/>
        </w:rPr>
      </w:pPr>
    </w:p>
    <w:p w:rsidR="00891059" w:rsidRPr="006F5846" w:rsidRDefault="00891059" w:rsidP="00891059">
      <w:pPr>
        <w:pStyle w:val="pj"/>
        <w:rPr>
          <w:color w:val="auto"/>
        </w:rPr>
      </w:pPr>
      <w:r w:rsidRPr="006F5846">
        <w:rPr>
          <w:color w:val="auto"/>
        </w:rPr>
        <w:t xml:space="preserve">  </w:t>
      </w:r>
      <w:bookmarkStart w:id="2" w:name="SUB11"/>
      <w:bookmarkEnd w:id="2"/>
    </w:p>
    <w:p w:rsidR="00891059" w:rsidRPr="00B64F7C" w:rsidRDefault="00891059" w:rsidP="00891059">
      <w:pPr>
        <w:ind w:firstLine="708"/>
        <w:jc w:val="both"/>
        <w:rPr>
          <w:rFonts w:ascii="Times New Roman" w:hAnsi="Times New Roman" w:cs="Times New Roman"/>
          <w:b/>
          <w:i/>
        </w:rPr>
      </w:pPr>
      <w:r w:rsidRPr="00B64F7C">
        <w:rPr>
          <w:rFonts w:ascii="Times New Roman" w:hAnsi="Times New Roman" w:cs="Times New Roman"/>
          <w:b/>
          <w:i/>
        </w:rPr>
        <w:t>Конверты предоставляются нарочно уполномоченным лицом (с предоставлением документов, подтверждающих полномочия) либо курьерской почтой.</w:t>
      </w:r>
    </w:p>
    <w:p w:rsidR="00891059" w:rsidRDefault="00891059" w:rsidP="00891059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для справок: 8 (</w:t>
      </w:r>
      <w:r w:rsidR="005B2CE8">
        <w:rPr>
          <w:rFonts w:ascii="Times New Roman" w:hAnsi="Times New Roman" w:cs="Times New Roman"/>
        </w:rPr>
        <w:t>72838</w:t>
      </w:r>
      <w:r>
        <w:rPr>
          <w:rFonts w:ascii="Times New Roman" w:hAnsi="Times New Roman" w:cs="Times New Roman"/>
        </w:rPr>
        <w:t>)</w:t>
      </w:r>
      <w:r w:rsidR="005B2CE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-</w:t>
      </w:r>
      <w:r w:rsidR="005B2CE8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-</w:t>
      </w:r>
      <w:r w:rsidR="005B2CE8">
        <w:rPr>
          <w:rFonts w:ascii="Times New Roman" w:hAnsi="Times New Roman" w:cs="Times New Roman"/>
        </w:rPr>
        <w:t>20</w:t>
      </w:r>
    </w:p>
    <w:p w:rsidR="005B2CE8" w:rsidRDefault="005B2CE8" w:rsidP="00891059">
      <w:pPr>
        <w:ind w:firstLine="708"/>
        <w:rPr>
          <w:rFonts w:ascii="Times New Roman" w:hAnsi="Times New Roman" w:cs="Times New Roman"/>
        </w:rPr>
      </w:pPr>
    </w:p>
    <w:sectPr w:rsidR="005B2CE8" w:rsidSect="004B1979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E19A7FC2"/>
    <w:lvl w:ilvl="0">
      <w:start w:val="1"/>
      <w:numFmt w:val="decimal"/>
      <w:pStyle w:val="a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1" w15:restartNumberingAfterBreak="0">
    <w:nsid w:val="0AAC117D"/>
    <w:multiLevelType w:val="multilevel"/>
    <w:tmpl w:val="19E6E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B05A9C"/>
    <w:multiLevelType w:val="multilevel"/>
    <w:tmpl w:val="CAE8C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3927E5"/>
    <w:multiLevelType w:val="multilevel"/>
    <w:tmpl w:val="789C5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2F3344"/>
    <w:multiLevelType w:val="multilevel"/>
    <w:tmpl w:val="106A0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EDE008D"/>
    <w:multiLevelType w:val="multilevel"/>
    <w:tmpl w:val="A8D2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2C644D"/>
    <w:multiLevelType w:val="multilevel"/>
    <w:tmpl w:val="73143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452FCB"/>
    <w:multiLevelType w:val="multilevel"/>
    <w:tmpl w:val="912CC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A932CC"/>
    <w:multiLevelType w:val="multilevel"/>
    <w:tmpl w:val="EF4E4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59101F"/>
    <w:multiLevelType w:val="multilevel"/>
    <w:tmpl w:val="72D00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ED4FEA"/>
    <w:multiLevelType w:val="multilevel"/>
    <w:tmpl w:val="376EE7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0B7130"/>
    <w:multiLevelType w:val="multilevel"/>
    <w:tmpl w:val="F91C5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942770"/>
    <w:multiLevelType w:val="multilevel"/>
    <w:tmpl w:val="38AA4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1D31B2"/>
    <w:multiLevelType w:val="multilevel"/>
    <w:tmpl w:val="6428E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BC0773D"/>
    <w:multiLevelType w:val="multilevel"/>
    <w:tmpl w:val="53266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3060E9"/>
    <w:multiLevelType w:val="multilevel"/>
    <w:tmpl w:val="21DA1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</w:num>
  <w:num w:numId="2">
    <w:abstractNumId w:val="4"/>
  </w:num>
  <w:num w:numId="3">
    <w:abstractNumId w:val="13"/>
  </w:num>
  <w:num w:numId="4">
    <w:abstractNumId w:val="12"/>
  </w:num>
  <w:num w:numId="5">
    <w:abstractNumId w:val="3"/>
  </w:num>
  <w:num w:numId="6">
    <w:abstractNumId w:val="1"/>
  </w:num>
  <w:num w:numId="7">
    <w:abstractNumId w:val="6"/>
  </w:num>
  <w:num w:numId="8">
    <w:abstractNumId w:val="9"/>
  </w:num>
  <w:num w:numId="9">
    <w:abstractNumId w:val="2"/>
  </w:num>
  <w:num w:numId="10">
    <w:abstractNumId w:val="8"/>
  </w:num>
  <w:num w:numId="11">
    <w:abstractNumId w:val="14"/>
  </w:num>
  <w:num w:numId="12">
    <w:abstractNumId w:val="10"/>
  </w:num>
  <w:num w:numId="13">
    <w:abstractNumId w:val="15"/>
  </w:num>
  <w:num w:numId="14">
    <w:abstractNumId w:val="11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1059"/>
    <w:rsid w:val="00053613"/>
    <w:rsid w:val="00077186"/>
    <w:rsid w:val="000B3A08"/>
    <w:rsid w:val="000C3425"/>
    <w:rsid w:val="00127CE9"/>
    <w:rsid w:val="00137C19"/>
    <w:rsid w:val="00162FF9"/>
    <w:rsid w:val="0018318A"/>
    <w:rsid w:val="001A76D2"/>
    <w:rsid w:val="001F2513"/>
    <w:rsid w:val="00206127"/>
    <w:rsid w:val="00224001"/>
    <w:rsid w:val="00262932"/>
    <w:rsid w:val="00263169"/>
    <w:rsid w:val="0026641C"/>
    <w:rsid w:val="002767D6"/>
    <w:rsid w:val="002961E8"/>
    <w:rsid w:val="002C188C"/>
    <w:rsid w:val="002E1BB8"/>
    <w:rsid w:val="002E5F71"/>
    <w:rsid w:val="002F1B18"/>
    <w:rsid w:val="00342046"/>
    <w:rsid w:val="0036740F"/>
    <w:rsid w:val="00395DA0"/>
    <w:rsid w:val="003A4A48"/>
    <w:rsid w:val="003E058A"/>
    <w:rsid w:val="0042368E"/>
    <w:rsid w:val="00432B32"/>
    <w:rsid w:val="00453A4E"/>
    <w:rsid w:val="00456BB0"/>
    <w:rsid w:val="004A75B7"/>
    <w:rsid w:val="004B1979"/>
    <w:rsid w:val="00510EBD"/>
    <w:rsid w:val="00537B75"/>
    <w:rsid w:val="00562105"/>
    <w:rsid w:val="005B2CE8"/>
    <w:rsid w:val="005B3D78"/>
    <w:rsid w:val="00675C3D"/>
    <w:rsid w:val="00677C3C"/>
    <w:rsid w:val="006A25DD"/>
    <w:rsid w:val="006C392C"/>
    <w:rsid w:val="006E2756"/>
    <w:rsid w:val="006E4313"/>
    <w:rsid w:val="006F5846"/>
    <w:rsid w:val="006F600E"/>
    <w:rsid w:val="0070092E"/>
    <w:rsid w:val="007204F9"/>
    <w:rsid w:val="00740B65"/>
    <w:rsid w:val="00743575"/>
    <w:rsid w:val="007578E0"/>
    <w:rsid w:val="00774A41"/>
    <w:rsid w:val="00776493"/>
    <w:rsid w:val="007842AC"/>
    <w:rsid w:val="007C1CB6"/>
    <w:rsid w:val="007E22DB"/>
    <w:rsid w:val="00810F93"/>
    <w:rsid w:val="0087793E"/>
    <w:rsid w:val="00891059"/>
    <w:rsid w:val="008A14B8"/>
    <w:rsid w:val="008D5BEB"/>
    <w:rsid w:val="008E2472"/>
    <w:rsid w:val="0090647A"/>
    <w:rsid w:val="009306BB"/>
    <w:rsid w:val="00931411"/>
    <w:rsid w:val="00932E7B"/>
    <w:rsid w:val="009526B7"/>
    <w:rsid w:val="00980FB9"/>
    <w:rsid w:val="00995991"/>
    <w:rsid w:val="009E4091"/>
    <w:rsid w:val="00A34FD4"/>
    <w:rsid w:val="00A54E36"/>
    <w:rsid w:val="00A5676A"/>
    <w:rsid w:val="00A611BC"/>
    <w:rsid w:val="00AB0E8F"/>
    <w:rsid w:val="00AD74B8"/>
    <w:rsid w:val="00B06335"/>
    <w:rsid w:val="00B22894"/>
    <w:rsid w:val="00B34CB1"/>
    <w:rsid w:val="00B65632"/>
    <w:rsid w:val="00B9054F"/>
    <w:rsid w:val="00B9505D"/>
    <w:rsid w:val="00B97BE8"/>
    <w:rsid w:val="00BC0586"/>
    <w:rsid w:val="00C61C6D"/>
    <w:rsid w:val="00C907E7"/>
    <w:rsid w:val="00CB186D"/>
    <w:rsid w:val="00CF4D06"/>
    <w:rsid w:val="00D21CA8"/>
    <w:rsid w:val="00D72545"/>
    <w:rsid w:val="00DD553D"/>
    <w:rsid w:val="00EB3BBB"/>
    <w:rsid w:val="00EC0B8D"/>
    <w:rsid w:val="00EC3418"/>
    <w:rsid w:val="00F42BFD"/>
    <w:rsid w:val="00F832FA"/>
    <w:rsid w:val="00F86314"/>
    <w:rsid w:val="00F8694F"/>
    <w:rsid w:val="00FB6BBE"/>
    <w:rsid w:val="00FC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5D4165-3E71-4405-9ABE-6C129FE52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91059"/>
    <w:rPr>
      <w:rFonts w:eastAsiaTheme="minorEastAsia"/>
      <w:lang w:eastAsia="ru-RU"/>
    </w:rPr>
  </w:style>
  <w:style w:type="paragraph" w:styleId="1">
    <w:name w:val="heading 1"/>
    <w:basedOn w:val="a0"/>
    <w:link w:val="10"/>
    <w:uiPriority w:val="9"/>
    <w:qFormat/>
    <w:rsid w:val="00A567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9"/>
    <w:unhideWhenUsed/>
    <w:qFormat/>
    <w:rsid w:val="00A5676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8694F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pc">
    <w:name w:val="pc"/>
    <w:basedOn w:val="a0"/>
    <w:rsid w:val="00891059"/>
    <w:pPr>
      <w:spacing w:after="0" w:line="240" w:lineRule="auto"/>
      <w:jc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r">
    <w:name w:val="pr"/>
    <w:basedOn w:val="a0"/>
    <w:rsid w:val="00891059"/>
    <w:pPr>
      <w:spacing w:after="0" w:line="240" w:lineRule="auto"/>
      <w:jc w:val="righ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j">
    <w:name w:val="pj"/>
    <w:basedOn w:val="a0"/>
    <w:rsid w:val="00891059"/>
    <w:pPr>
      <w:spacing w:after="0" w:line="240" w:lineRule="auto"/>
      <w:ind w:firstLine="400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1">
    <w:name w:val="s1"/>
    <w:basedOn w:val="a1"/>
    <w:rsid w:val="00891059"/>
    <w:rPr>
      <w:rFonts w:ascii="Times New Roman" w:hAnsi="Times New Roman" w:cs="Times New Roman" w:hint="default"/>
      <w:b/>
      <w:bCs/>
      <w:color w:val="000000"/>
    </w:rPr>
  </w:style>
  <w:style w:type="character" w:styleId="a4">
    <w:name w:val="Hyperlink"/>
    <w:basedOn w:val="a1"/>
    <w:uiPriority w:val="99"/>
    <w:unhideWhenUsed/>
    <w:rsid w:val="00891059"/>
    <w:rPr>
      <w:color w:val="0000FF"/>
      <w:u w:val="single"/>
    </w:rPr>
  </w:style>
  <w:style w:type="table" w:styleId="a5">
    <w:name w:val="Table Grid"/>
    <w:basedOn w:val="a2"/>
    <w:uiPriority w:val="59"/>
    <w:rsid w:val="008910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Нумерованный список Знак"/>
    <w:link w:val="a"/>
    <w:locked/>
    <w:rsid w:val="00891059"/>
    <w:rPr>
      <w:sz w:val="24"/>
      <w:szCs w:val="24"/>
    </w:rPr>
  </w:style>
  <w:style w:type="paragraph" w:styleId="a">
    <w:name w:val="List Number"/>
    <w:basedOn w:val="a0"/>
    <w:link w:val="a6"/>
    <w:unhideWhenUsed/>
    <w:rsid w:val="00891059"/>
    <w:pPr>
      <w:numPr>
        <w:numId w:val="1"/>
      </w:numPr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0">
    <w:name w:val="s0"/>
    <w:basedOn w:val="a1"/>
    <w:rsid w:val="0089105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pji">
    <w:name w:val="pji"/>
    <w:basedOn w:val="a0"/>
    <w:rsid w:val="00891059"/>
    <w:p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0"/>
    <w:link w:val="a8"/>
    <w:uiPriority w:val="99"/>
    <w:unhideWhenUsed/>
    <w:rsid w:val="0089105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1"/>
    <w:link w:val="a7"/>
    <w:uiPriority w:val="99"/>
    <w:rsid w:val="00891059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9">
    <w:name w:val="Strong"/>
    <w:basedOn w:val="a1"/>
    <w:uiPriority w:val="22"/>
    <w:qFormat/>
    <w:rsid w:val="008A14B8"/>
    <w:rPr>
      <w:b/>
      <w:bCs/>
    </w:rPr>
  </w:style>
  <w:style w:type="paragraph" w:styleId="aa">
    <w:name w:val="Balloon Text"/>
    <w:basedOn w:val="a0"/>
    <w:link w:val="ab"/>
    <w:uiPriority w:val="99"/>
    <w:semiHidden/>
    <w:unhideWhenUsed/>
    <w:rsid w:val="00FB6B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FB6BBE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11">
    <w:name w:val="Обычный1"/>
    <w:rsid w:val="00537B75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A567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A5676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c">
    <w:name w:val="Normal (Web)"/>
    <w:basedOn w:val="a0"/>
    <w:uiPriority w:val="99"/>
    <w:unhideWhenUsed/>
    <w:rsid w:val="00A56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0"/>
    <w:uiPriority w:val="34"/>
    <w:qFormat/>
    <w:rsid w:val="00A5676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customStyle="1" w:styleId="b-captiontext">
    <w:name w:val="b-caption__text"/>
    <w:basedOn w:val="a1"/>
    <w:rsid w:val="00F86314"/>
  </w:style>
  <w:style w:type="character" w:customStyle="1" w:styleId="30">
    <w:name w:val="Заголовок 3 Знак"/>
    <w:basedOn w:val="a1"/>
    <w:link w:val="3"/>
    <w:uiPriority w:val="9"/>
    <w:semiHidden/>
    <w:rsid w:val="00F8694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e">
    <w:name w:val="Emphasis"/>
    <w:basedOn w:val="a1"/>
    <w:uiPriority w:val="20"/>
    <w:qFormat/>
    <w:rsid w:val="000B3A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2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omshop.pro/" TargetMode="External"/><Relationship Id="rId5" Type="http://schemas.openxmlformats.org/officeDocument/2006/relationships/hyperlink" Target="mailto:goszakup_koksucrb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12</Pages>
  <Words>3485</Words>
  <Characters>19870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Кравцова</dc:creator>
  <cp:lastModifiedBy>User</cp:lastModifiedBy>
  <cp:revision>51</cp:revision>
  <cp:lastPrinted>2023-02-20T11:26:00Z</cp:lastPrinted>
  <dcterms:created xsi:type="dcterms:W3CDTF">2022-11-30T05:42:00Z</dcterms:created>
  <dcterms:modified xsi:type="dcterms:W3CDTF">2023-03-10T12:36:00Z</dcterms:modified>
</cp:coreProperties>
</file>